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2A0B" w14:textId="77777777" w:rsidR="00EC5270" w:rsidRDefault="00EC5270" w:rsidP="00EC52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Zaproszenia</w:t>
      </w:r>
    </w:p>
    <w:p w14:paraId="59C7E08E" w14:textId="77777777" w:rsidR="00EC5270" w:rsidRDefault="00EC5270" w:rsidP="00FE6CB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D105BED" w14:textId="514EDED8" w:rsidR="00FE6CBD" w:rsidRDefault="00FE6CBD" w:rsidP="00FE6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1951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7D105BEE" w14:textId="77777777" w:rsidR="0053701B" w:rsidRDefault="0053701B" w:rsidP="00FE6C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3F2C2E" w14:textId="77777777" w:rsidR="00B3418B" w:rsidRDefault="00B3418B" w:rsidP="0053701B">
      <w:pPr>
        <w:rPr>
          <w:rFonts w:ascii="Times New Roman" w:hAnsi="Times New Roman" w:cs="Times New Roman"/>
          <w:b/>
          <w:sz w:val="24"/>
          <w:szCs w:val="24"/>
        </w:rPr>
      </w:pPr>
      <w:r w:rsidRPr="00B3418B">
        <w:rPr>
          <w:rFonts w:ascii="Times New Roman" w:hAnsi="Times New Roman" w:cs="Times New Roman"/>
          <w:b/>
          <w:sz w:val="24"/>
          <w:szCs w:val="24"/>
        </w:rPr>
        <w:t xml:space="preserve">Dostawa urządzenia i akcesoriów do terapii gazowej i oddechowej </w:t>
      </w:r>
    </w:p>
    <w:p w14:paraId="776340B7" w14:textId="77777777" w:rsidR="00B3418B" w:rsidRDefault="00B3418B" w:rsidP="0053701B">
      <w:pPr>
        <w:rPr>
          <w:rFonts w:ascii="Times New Roman" w:hAnsi="Times New Roman" w:cs="Times New Roman"/>
          <w:b/>
          <w:sz w:val="24"/>
          <w:szCs w:val="24"/>
        </w:rPr>
      </w:pPr>
    </w:p>
    <w:p w14:paraId="7D105BF0" w14:textId="008EBF6D" w:rsidR="0053701B" w:rsidRPr="00B3418B" w:rsidRDefault="0053701B" w:rsidP="0053701B">
      <w:pPr>
        <w:rPr>
          <w:rFonts w:ascii="Times New Roman" w:hAnsi="Times New Roman" w:cs="Times New Roman"/>
          <w:b/>
          <w:sz w:val="24"/>
          <w:szCs w:val="24"/>
        </w:rPr>
      </w:pPr>
      <w:r w:rsidRPr="00B3418B">
        <w:rPr>
          <w:rFonts w:ascii="Times New Roman" w:hAnsi="Times New Roman" w:cs="Times New Roman"/>
          <w:b/>
          <w:sz w:val="24"/>
          <w:szCs w:val="24"/>
        </w:rPr>
        <w:t>Opis:</w:t>
      </w:r>
    </w:p>
    <w:p w14:paraId="75E8944E" w14:textId="2BD1304F" w:rsidR="00013B45" w:rsidRPr="00013B45" w:rsidRDefault="00013B45" w:rsidP="00013B45">
      <w:pPr>
        <w:rPr>
          <w:rFonts w:ascii="Times New Roman" w:hAnsi="Times New Roman" w:cs="Times New Roman"/>
          <w:b/>
          <w:sz w:val="24"/>
          <w:szCs w:val="24"/>
        </w:rPr>
      </w:pPr>
      <w:r w:rsidRPr="00013B45">
        <w:rPr>
          <w:rFonts w:ascii="Times New Roman" w:hAnsi="Times New Roman" w:cs="Times New Roman"/>
          <w:b/>
          <w:sz w:val="24"/>
          <w:szCs w:val="24"/>
        </w:rPr>
        <w:t>Część 1.</w:t>
      </w:r>
    </w:p>
    <w:p w14:paraId="7D105BFC" w14:textId="437B0AB8" w:rsidR="0053701B" w:rsidRPr="00013B45" w:rsidRDefault="00B3418B" w:rsidP="0001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Spirometr</w:t>
      </w:r>
      <w:r w:rsidR="00E01A48" w:rsidRPr="00013B45">
        <w:rPr>
          <w:rFonts w:ascii="Times New Roman" w:hAnsi="Times New Roman" w:cs="Times New Roman"/>
          <w:sz w:val="24"/>
          <w:szCs w:val="24"/>
        </w:rPr>
        <w:t xml:space="preserve"> – ilość </w:t>
      </w:r>
      <w:r>
        <w:rPr>
          <w:rFonts w:ascii="Times New Roman" w:hAnsi="Times New Roman" w:cs="Times New Roman"/>
          <w:sz w:val="24"/>
          <w:szCs w:val="24"/>
        </w:rPr>
        <w:t>15 szt.</w:t>
      </w:r>
    </w:p>
    <w:p w14:paraId="2FAB932C" w14:textId="77777777" w:rsidR="00B3418B" w:rsidRDefault="00B3418B" w:rsidP="00B3418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18B">
        <w:rPr>
          <w:rFonts w:ascii="Times New Roman" w:hAnsi="Times New Roman" w:cs="Times New Roman"/>
          <w:sz w:val="24"/>
          <w:szCs w:val="24"/>
        </w:rPr>
        <w:t xml:space="preserve">Mierzone parametry: FVC, FEV1, FEV1/FVC, PEF, FEF25, FEF50, FEF75, FEF2575, </w:t>
      </w:r>
    </w:p>
    <w:p w14:paraId="107CBA81" w14:textId="77777777" w:rsidR="00B3418B" w:rsidRPr="00B3418B" w:rsidRDefault="00B3418B" w:rsidP="00B3418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18B">
        <w:rPr>
          <w:rFonts w:ascii="Times New Roman" w:hAnsi="Times New Roman" w:cs="Times New Roman"/>
          <w:sz w:val="24"/>
          <w:szCs w:val="24"/>
        </w:rPr>
        <w:t>Możliwość wpisania danych pacjenta (wiek, wzrost, płeć),</w:t>
      </w:r>
    </w:p>
    <w:p w14:paraId="000C69B1" w14:textId="77777777" w:rsidR="00B3418B" w:rsidRPr="00B3418B" w:rsidRDefault="00B3418B" w:rsidP="00B3418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18B">
        <w:rPr>
          <w:rFonts w:ascii="Times New Roman" w:hAnsi="Times New Roman" w:cs="Times New Roman"/>
          <w:sz w:val="24"/>
          <w:szCs w:val="24"/>
        </w:rPr>
        <w:t>Krzywa trendu dla wybranego parametru,</w:t>
      </w:r>
    </w:p>
    <w:p w14:paraId="773F5CFA" w14:textId="77777777" w:rsidR="00B3418B" w:rsidRPr="00B3418B" w:rsidRDefault="00B3418B" w:rsidP="00B3418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3418B">
        <w:rPr>
          <w:rFonts w:ascii="Times New Roman" w:hAnsi="Times New Roman" w:cs="Times New Roman"/>
          <w:sz w:val="24"/>
          <w:szCs w:val="24"/>
        </w:rPr>
        <w:t>Czujnik pomiarowy – turbinka,</w:t>
      </w:r>
    </w:p>
    <w:p w14:paraId="5B3D612B" w14:textId="77777777" w:rsidR="00B3418B" w:rsidRPr="00B3418B" w:rsidRDefault="00B3418B" w:rsidP="00B3418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5F5A">
        <w:rPr>
          <w:rFonts w:ascii="Times New Roman" w:hAnsi="Times New Roman" w:cs="Times New Roman"/>
          <w:sz w:val="24"/>
          <w:szCs w:val="24"/>
        </w:rPr>
        <w:t>Dane techniczne</w:t>
      </w:r>
    </w:p>
    <w:p w14:paraId="1804F606" w14:textId="5CC594F9" w:rsidR="00B3418B" w:rsidRPr="00B3418B" w:rsidRDefault="00B3418B" w:rsidP="00965F5A">
      <w:pPr>
        <w:pStyle w:val="Akapitzlist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5F5A">
        <w:rPr>
          <w:rFonts w:ascii="Times New Roman" w:hAnsi="Times New Roman" w:cs="Times New Roman"/>
          <w:sz w:val="24"/>
          <w:szCs w:val="24"/>
        </w:rPr>
        <w:t>Zakres objętości: 0~10 l,</w:t>
      </w:r>
      <w:r w:rsidRPr="00965F5A">
        <w:rPr>
          <w:rFonts w:ascii="Times New Roman" w:hAnsi="Times New Roman" w:cs="Times New Roman"/>
          <w:sz w:val="24"/>
          <w:szCs w:val="24"/>
        </w:rPr>
        <w:br/>
        <w:t>Zakres natężenie przepływu: 0 l/s~16 l/s,</w:t>
      </w:r>
      <w:r w:rsidRPr="00965F5A">
        <w:rPr>
          <w:rFonts w:ascii="Times New Roman" w:hAnsi="Times New Roman" w:cs="Times New Roman"/>
          <w:sz w:val="24"/>
          <w:szCs w:val="24"/>
        </w:rPr>
        <w:br/>
        <w:t>Dokładność pomiaru objętości: ±3 % albo 0.05 l (wyższa wartość),</w:t>
      </w:r>
      <w:r w:rsidRPr="00965F5A">
        <w:rPr>
          <w:rFonts w:ascii="Times New Roman" w:hAnsi="Times New Roman" w:cs="Times New Roman"/>
          <w:sz w:val="24"/>
          <w:szCs w:val="24"/>
        </w:rPr>
        <w:br/>
        <w:t>Dokładność pomiaru natężenia przepływu: ±5 % albo 0.2 l/s (wyższa wartość),</w:t>
      </w:r>
      <w:r w:rsidRPr="00965F5A">
        <w:rPr>
          <w:rFonts w:ascii="Times New Roman" w:hAnsi="Times New Roman" w:cs="Times New Roman"/>
          <w:sz w:val="24"/>
          <w:szCs w:val="24"/>
        </w:rPr>
        <w:br/>
        <w:t>Maksymalna impedancja przepływu z natężeniem: 14 l/s: 6 Pa/l/s,</w:t>
      </w:r>
    </w:p>
    <w:p w14:paraId="22F0F2F2" w14:textId="11090EF3" w:rsidR="00B3418B" w:rsidRDefault="00B3418B" w:rsidP="00965F5A">
      <w:pPr>
        <w:pStyle w:val="Akapitzlist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65F5A">
        <w:rPr>
          <w:rFonts w:ascii="Times New Roman" w:hAnsi="Times New Roman" w:cs="Times New Roman"/>
          <w:sz w:val="24"/>
          <w:szCs w:val="24"/>
        </w:rPr>
        <w:t>Waga: 150g (z bateriami).</w:t>
      </w:r>
    </w:p>
    <w:p w14:paraId="58766B84" w14:textId="77777777" w:rsidR="00F4627B" w:rsidRPr="007E05DB" w:rsidRDefault="00F4627B" w:rsidP="00F4627B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03C559B" w14:textId="52BC1319" w:rsidR="00013B45" w:rsidRPr="00013B45" w:rsidRDefault="00013B45" w:rsidP="00013B45">
      <w:pPr>
        <w:rPr>
          <w:rFonts w:ascii="Times New Roman" w:hAnsi="Times New Roman" w:cs="Times New Roman"/>
          <w:b/>
          <w:sz w:val="24"/>
          <w:szCs w:val="24"/>
        </w:rPr>
      </w:pPr>
      <w:r w:rsidRPr="00013B45">
        <w:rPr>
          <w:rFonts w:ascii="Times New Roman" w:hAnsi="Times New Roman" w:cs="Times New Roman"/>
          <w:b/>
          <w:sz w:val="24"/>
          <w:szCs w:val="24"/>
        </w:rPr>
        <w:t>Część 2</w:t>
      </w:r>
    </w:p>
    <w:p w14:paraId="0138AB40" w14:textId="1BDE8018" w:rsidR="007E05DB" w:rsidRPr="00013B45" w:rsidRDefault="00B3418B" w:rsidP="00013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Ustniki do spirometru</w:t>
      </w:r>
      <w:r w:rsidR="007E05DB" w:rsidRPr="00013B45">
        <w:rPr>
          <w:rFonts w:ascii="Times New Roman" w:hAnsi="Times New Roman" w:cs="Times New Roman"/>
          <w:sz w:val="24"/>
          <w:szCs w:val="24"/>
        </w:rPr>
        <w:t xml:space="preserve"> </w:t>
      </w:r>
      <w:r w:rsidR="00E01A48" w:rsidRPr="00013B45">
        <w:rPr>
          <w:rFonts w:ascii="Times New Roman" w:hAnsi="Times New Roman" w:cs="Times New Roman"/>
          <w:sz w:val="24"/>
          <w:szCs w:val="24"/>
        </w:rPr>
        <w:t>– ilość</w:t>
      </w:r>
      <w:r>
        <w:rPr>
          <w:rFonts w:ascii="Times New Roman" w:hAnsi="Times New Roman" w:cs="Times New Roman"/>
          <w:sz w:val="24"/>
          <w:szCs w:val="24"/>
        </w:rPr>
        <w:t xml:space="preserve"> 2000 szt.</w:t>
      </w:r>
    </w:p>
    <w:p w14:paraId="1CE28D09" w14:textId="172ED3F1" w:rsidR="007E05DB" w:rsidRDefault="00B3418B" w:rsidP="007E05D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Ustniki pasujące do spirometru</w:t>
      </w:r>
    </w:p>
    <w:p w14:paraId="238F498F" w14:textId="268B3362" w:rsidR="00B3418B" w:rsidRDefault="00B3418B" w:rsidP="007E05D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Jednorazowe, papierowe</w:t>
      </w:r>
    </w:p>
    <w:p w14:paraId="43A67ACE" w14:textId="1E3B9E2D" w:rsidR="00B3418B" w:rsidRPr="007E05DB" w:rsidRDefault="00B3418B" w:rsidP="007E05DB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okrągłe</w:t>
      </w:r>
    </w:p>
    <w:p w14:paraId="5BB61332" w14:textId="47B132D6" w:rsidR="007E05DB" w:rsidRDefault="007E05DB" w:rsidP="007E0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F812E2" w14:textId="77777777" w:rsidR="007E05DB" w:rsidRPr="007E05DB" w:rsidRDefault="007E05DB" w:rsidP="007E05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105BFD" w14:textId="77777777" w:rsidR="0053701B" w:rsidRPr="00651951" w:rsidRDefault="0053701B" w:rsidP="00FE6C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701B" w:rsidRPr="00651951" w:rsidSect="00B714CF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EC17" w14:textId="77777777" w:rsidR="00E35525" w:rsidRDefault="00E35525" w:rsidP="00FE6CBD">
      <w:pPr>
        <w:spacing w:after="0" w:line="240" w:lineRule="auto"/>
      </w:pPr>
      <w:r>
        <w:separator/>
      </w:r>
    </w:p>
  </w:endnote>
  <w:endnote w:type="continuationSeparator" w:id="0">
    <w:p w14:paraId="3FF9F268" w14:textId="77777777" w:rsidR="00E35525" w:rsidRDefault="00E35525" w:rsidP="00FE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2A1B7" w14:textId="77777777" w:rsidR="00E35525" w:rsidRDefault="00E35525" w:rsidP="00FE6CBD">
      <w:pPr>
        <w:spacing w:after="0" w:line="240" w:lineRule="auto"/>
      </w:pPr>
      <w:r>
        <w:separator/>
      </w:r>
    </w:p>
  </w:footnote>
  <w:footnote w:type="continuationSeparator" w:id="0">
    <w:p w14:paraId="69F590FB" w14:textId="77777777" w:rsidR="00E35525" w:rsidRDefault="00E35525" w:rsidP="00FE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44F"/>
    <w:multiLevelType w:val="hybridMultilevel"/>
    <w:tmpl w:val="331C4198"/>
    <w:lvl w:ilvl="0" w:tplc="B240D9C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238"/>
    <w:multiLevelType w:val="multilevel"/>
    <w:tmpl w:val="EBB635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3D0386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F61C7C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843774"/>
    <w:multiLevelType w:val="hybridMultilevel"/>
    <w:tmpl w:val="52C255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0BED"/>
    <w:multiLevelType w:val="hybridMultilevel"/>
    <w:tmpl w:val="6BA877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F025F5"/>
    <w:multiLevelType w:val="hybridMultilevel"/>
    <w:tmpl w:val="E1D2D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7126"/>
    <w:multiLevelType w:val="hybridMultilevel"/>
    <w:tmpl w:val="1D8E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74DA7"/>
    <w:multiLevelType w:val="hybridMultilevel"/>
    <w:tmpl w:val="1888842A"/>
    <w:lvl w:ilvl="0" w:tplc="74AEB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0B68"/>
    <w:multiLevelType w:val="hybridMultilevel"/>
    <w:tmpl w:val="72D0326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D1234"/>
    <w:multiLevelType w:val="hybridMultilevel"/>
    <w:tmpl w:val="8EFA9F8A"/>
    <w:lvl w:ilvl="0" w:tplc="8B1C5A1E">
      <w:start w:val="1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F3671"/>
    <w:multiLevelType w:val="hybridMultilevel"/>
    <w:tmpl w:val="953EE208"/>
    <w:lvl w:ilvl="0" w:tplc="AF003714">
      <w:start w:val="2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570B"/>
    <w:multiLevelType w:val="hybridMultilevel"/>
    <w:tmpl w:val="EB965AAE"/>
    <w:lvl w:ilvl="0" w:tplc="C9F0B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DFA1CF8"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427E2C64">
      <w:numFmt w:val="bullet"/>
      <w:lvlText w:val="·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B159B"/>
    <w:multiLevelType w:val="hybridMultilevel"/>
    <w:tmpl w:val="0220B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05BF2"/>
    <w:multiLevelType w:val="hybridMultilevel"/>
    <w:tmpl w:val="44EA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D1E26"/>
    <w:multiLevelType w:val="hybridMultilevel"/>
    <w:tmpl w:val="A21C7A3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454EE"/>
    <w:multiLevelType w:val="hybridMultilevel"/>
    <w:tmpl w:val="E7F8AA18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D1EC3"/>
    <w:multiLevelType w:val="hybridMultilevel"/>
    <w:tmpl w:val="B1AE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066B0"/>
    <w:multiLevelType w:val="hybridMultilevel"/>
    <w:tmpl w:val="782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476F8"/>
    <w:multiLevelType w:val="hybridMultilevel"/>
    <w:tmpl w:val="D47AE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654D71"/>
    <w:multiLevelType w:val="hybridMultilevel"/>
    <w:tmpl w:val="5148A3CE"/>
    <w:lvl w:ilvl="0" w:tplc="9674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C6F59"/>
    <w:multiLevelType w:val="hybridMultilevel"/>
    <w:tmpl w:val="F2E4B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C5BB6"/>
    <w:multiLevelType w:val="hybridMultilevel"/>
    <w:tmpl w:val="F2D2012C"/>
    <w:lvl w:ilvl="0" w:tplc="D628401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00E08"/>
    <w:multiLevelType w:val="hybridMultilevel"/>
    <w:tmpl w:val="DDB63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4"/>
  </w:num>
  <w:num w:numId="9">
    <w:abstractNumId w:val="17"/>
  </w:num>
  <w:num w:numId="10">
    <w:abstractNumId w:val="23"/>
  </w:num>
  <w:num w:numId="11">
    <w:abstractNumId w:val="1"/>
  </w:num>
  <w:num w:numId="12">
    <w:abstractNumId w:val="9"/>
  </w:num>
  <w:num w:numId="13">
    <w:abstractNumId w:val="0"/>
  </w:num>
  <w:num w:numId="14">
    <w:abstractNumId w:val="11"/>
  </w:num>
  <w:num w:numId="15">
    <w:abstractNumId w:val="20"/>
  </w:num>
  <w:num w:numId="16">
    <w:abstractNumId w:val="16"/>
  </w:num>
  <w:num w:numId="17">
    <w:abstractNumId w:val="13"/>
  </w:num>
  <w:num w:numId="18">
    <w:abstractNumId w:val="18"/>
  </w:num>
  <w:num w:numId="19">
    <w:abstractNumId w:val="7"/>
  </w:num>
  <w:num w:numId="20">
    <w:abstractNumId w:val="14"/>
  </w:num>
  <w:num w:numId="21">
    <w:abstractNumId w:val="10"/>
  </w:num>
  <w:num w:numId="22">
    <w:abstractNumId w:val="12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D"/>
    <w:rsid w:val="00013B45"/>
    <w:rsid w:val="00167DCE"/>
    <w:rsid w:val="001B0106"/>
    <w:rsid w:val="00375B16"/>
    <w:rsid w:val="0053701B"/>
    <w:rsid w:val="00651951"/>
    <w:rsid w:val="006C40D0"/>
    <w:rsid w:val="007E05DB"/>
    <w:rsid w:val="008E1993"/>
    <w:rsid w:val="0092125E"/>
    <w:rsid w:val="00965F5A"/>
    <w:rsid w:val="00B3418B"/>
    <w:rsid w:val="00C30975"/>
    <w:rsid w:val="00E01A48"/>
    <w:rsid w:val="00E35525"/>
    <w:rsid w:val="00E63B90"/>
    <w:rsid w:val="00EA3FF7"/>
    <w:rsid w:val="00EC5270"/>
    <w:rsid w:val="00F158BB"/>
    <w:rsid w:val="00F4627B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5BEB"/>
  <w15:chartTrackingRefBased/>
  <w15:docId w15:val="{E7219AED-1575-4621-8B87-9F43C283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CBD"/>
  </w:style>
  <w:style w:type="character" w:styleId="Pogrubienie">
    <w:name w:val="Strong"/>
    <w:basedOn w:val="Domylnaczcionkaakapitu"/>
    <w:uiPriority w:val="22"/>
    <w:qFormat/>
    <w:rsid w:val="00FE6CB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E6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CBD"/>
  </w:style>
  <w:style w:type="table" w:styleId="Tabela-Siatka">
    <w:name w:val="Table Grid"/>
    <w:basedOn w:val="Standardowy"/>
    <w:uiPriority w:val="39"/>
    <w:rsid w:val="00E6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B10A6F733C4BAF91638AF069B033" ma:contentTypeVersion="8" ma:contentTypeDescription="Utwórz nowy dokument." ma:contentTypeScope="" ma:versionID="38b1c489e95ff3854e7c562e7c54e529">
  <xsd:schema xmlns:xsd="http://www.w3.org/2001/XMLSchema" xmlns:xs="http://www.w3.org/2001/XMLSchema" xmlns:p="http://schemas.microsoft.com/office/2006/metadata/properties" xmlns:ns3="8610ea39-5245-485a-bdea-01846d535360" targetNamespace="http://schemas.microsoft.com/office/2006/metadata/properties" ma:root="true" ma:fieldsID="2316ca41b966b2a47ca591b6bf71c527" ns3:_="">
    <xsd:import namespace="8610ea39-5245-485a-bdea-01846d5353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ea39-5245-485a-bdea-01846d535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D7A00-9131-47B8-8072-2BD7FEC8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ea39-5245-485a-bdea-01846d535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5A43F-B775-42A2-9EC4-C565141D2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DF526-AE6A-4FC5-BA21-11411AE337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Anna Gniezińska</cp:lastModifiedBy>
  <cp:revision>3</cp:revision>
  <dcterms:created xsi:type="dcterms:W3CDTF">2024-04-11T12:23:00Z</dcterms:created>
  <dcterms:modified xsi:type="dcterms:W3CDTF">2024-04-11T12:23:00Z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0x010100DDA0B10A6F733C4BAF91638AF069B033</vt:lpwstr>
  </property>
</Properties>
</file>