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A45C" w14:textId="6CCEE31D" w:rsidR="0033258B" w:rsidRPr="007A0342" w:rsidRDefault="0033258B" w:rsidP="0033258B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</w:t>
      </w:r>
      <w:r w:rsidR="00C358FD">
        <w:rPr>
          <w:b/>
          <w:sz w:val="22"/>
          <w:szCs w:val="22"/>
        </w:rPr>
        <w:t>ącznik nr</w:t>
      </w:r>
      <w:r>
        <w:rPr>
          <w:b/>
          <w:sz w:val="22"/>
          <w:szCs w:val="22"/>
        </w:rPr>
        <w:t xml:space="preserve"> </w:t>
      </w:r>
      <w:r w:rsidR="00EF0BB3">
        <w:rPr>
          <w:b/>
          <w:sz w:val="22"/>
          <w:szCs w:val="22"/>
        </w:rPr>
        <w:t>5</w:t>
      </w:r>
      <w:r w:rsidRPr="007A0342">
        <w:rPr>
          <w:b/>
          <w:sz w:val="22"/>
          <w:szCs w:val="22"/>
        </w:rPr>
        <w:t xml:space="preserve"> do SWZ</w:t>
      </w:r>
    </w:p>
    <w:p w14:paraId="254F1F96" w14:textId="77777777" w:rsidR="00B56392" w:rsidRDefault="00B56392" w:rsidP="0033258B">
      <w:pPr>
        <w:rPr>
          <w:caps/>
          <w:sz w:val="22"/>
          <w:szCs w:val="22"/>
        </w:rPr>
      </w:pPr>
    </w:p>
    <w:p w14:paraId="677B7FE0" w14:textId="77777777" w:rsidR="0033258B" w:rsidRPr="00B56392" w:rsidRDefault="0033258B" w:rsidP="0033258B">
      <w:pPr>
        <w:rPr>
          <w:caps/>
          <w:sz w:val="22"/>
          <w:szCs w:val="22"/>
        </w:rPr>
      </w:pPr>
      <w:r w:rsidRPr="00B56392">
        <w:rPr>
          <w:caps/>
          <w:sz w:val="22"/>
          <w:szCs w:val="22"/>
        </w:rPr>
        <w:t>ZAMAWIAJĄCY:</w:t>
      </w:r>
    </w:p>
    <w:p w14:paraId="07E5B209" w14:textId="77777777" w:rsidR="0033258B" w:rsidRPr="00B56392" w:rsidRDefault="0033258B" w:rsidP="0033258B">
      <w:pPr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Akademia Wychowania Fizycznego</w:t>
      </w:r>
    </w:p>
    <w:p w14:paraId="11EBA7D6" w14:textId="77777777" w:rsidR="0033258B" w:rsidRPr="00B56392" w:rsidRDefault="0033258B" w:rsidP="0033258B">
      <w:pPr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im. Jerzego Kukuczki w Katowicach,</w:t>
      </w:r>
    </w:p>
    <w:p w14:paraId="189288CC" w14:textId="77777777" w:rsidR="0033258B" w:rsidRPr="00B56392" w:rsidRDefault="0033258B" w:rsidP="0033258B">
      <w:pPr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40-065 Katowice,</w:t>
      </w:r>
      <w:r w:rsidR="004B285C" w:rsidRPr="00B56392">
        <w:rPr>
          <w:bCs/>
          <w:sz w:val="22"/>
          <w:szCs w:val="22"/>
        </w:rPr>
        <w:t xml:space="preserve"> </w:t>
      </w:r>
      <w:r w:rsidRPr="00B56392">
        <w:rPr>
          <w:bCs/>
          <w:sz w:val="22"/>
          <w:szCs w:val="22"/>
        </w:rPr>
        <w:t>ul. Mikołowska 72a</w:t>
      </w:r>
    </w:p>
    <w:p w14:paraId="4896BB99" w14:textId="77777777" w:rsidR="0033258B" w:rsidRPr="00B56392" w:rsidRDefault="0033258B" w:rsidP="0033258B">
      <w:pPr>
        <w:jc w:val="both"/>
        <w:rPr>
          <w:bCs/>
          <w:sz w:val="22"/>
          <w:szCs w:val="22"/>
        </w:rPr>
      </w:pPr>
      <w:r w:rsidRPr="00B56392">
        <w:rPr>
          <w:bCs/>
          <w:sz w:val="22"/>
          <w:szCs w:val="22"/>
        </w:rPr>
        <w:t>NIP 6340195342, REGON 000327882</w:t>
      </w:r>
    </w:p>
    <w:p w14:paraId="59A7ACFB" w14:textId="77777777" w:rsidR="0033258B" w:rsidRDefault="0033258B" w:rsidP="0033258B">
      <w:pPr>
        <w:jc w:val="both"/>
        <w:rPr>
          <w:b/>
          <w:caps/>
          <w:u w:val="single"/>
        </w:rPr>
      </w:pPr>
    </w:p>
    <w:p w14:paraId="10A3EF34" w14:textId="77777777" w:rsidR="00B56392" w:rsidRPr="003725BE" w:rsidRDefault="00B56392" w:rsidP="0033258B">
      <w:pPr>
        <w:jc w:val="both"/>
        <w:rPr>
          <w:b/>
          <w:caps/>
          <w:u w:val="single"/>
        </w:rPr>
      </w:pPr>
    </w:p>
    <w:p w14:paraId="7C1C6572" w14:textId="77777777" w:rsidR="0033258B" w:rsidRPr="007A0342" w:rsidRDefault="0033258B" w:rsidP="0033258B">
      <w:pPr>
        <w:spacing w:line="360" w:lineRule="auto"/>
        <w:jc w:val="center"/>
        <w:rPr>
          <w:caps/>
          <w:sz w:val="23"/>
          <w:szCs w:val="23"/>
        </w:rPr>
      </w:pPr>
      <w:r w:rsidRPr="007A0342">
        <w:rPr>
          <w:caps/>
          <w:sz w:val="23"/>
          <w:szCs w:val="23"/>
        </w:rPr>
        <w:t>PODMIOT W IMIENIU KTÓREGO SKŁADANE JEST OŚWIADCZENIE:</w:t>
      </w:r>
    </w:p>
    <w:p w14:paraId="686CB229" w14:textId="77777777" w:rsidR="0033258B" w:rsidRPr="007A0342" w:rsidRDefault="0033258B" w:rsidP="0033258B">
      <w:pPr>
        <w:jc w:val="center"/>
        <w:rPr>
          <w:sz w:val="23"/>
          <w:szCs w:val="23"/>
        </w:rPr>
      </w:pPr>
      <w:r w:rsidRPr="007A034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FBB087" w14:textId="77777777" w:rsidR="0033258B" w:rsidRPr="004B285C" w:rsidRDefault="0033258B" w:rsidP="004B285C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4EAFF885" w14:textId="77777777" w:rsidR="0033258B" w:rsidRPr="007A0342" w:rsidRDefault="0033258B" w:rsidP="0033258B">
      <w:pPr>
        <w:rPr>
          <w:sz w:val="23"/>
          <w:szCs w:val="23"/>
        </w:rPr>
      </w:pPr>
      <w:r w:rsidRPr="007A0342">
        <w:rPr>
          <w:sz w:val="23"/>
          <w:szCs w:val="23"/>
        </w:rPr>
        <w:t>reprezentowany przez: …………………………………………………………………………………………………</w:t>
      </w:r>
    </w:p>
    <w:p w14:paraId="4FDDD91D" w14:textId="77777777" w:rsidR="0033258B" w:rsidRPr="003725BE" w:rsidRDefault="0033258B" w:rsidP="0033258B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0CDEFC5D" w14:textId="77777777" w:rsidR="0033258B" w:rsidRDefault="0033258B" w:rsidP="006F586D">
      <w:pPr>
        <w:jc w:val="center"/>
        <w:rPr>
          <w:b/>
          <w:sz w:val="22"/>
        </w:rPr>
      </w:pPr>
    </w:p>
    <w:p w14:paraId="383B2993" w14:textId="77777777" w:rsidR="00EF0BB3" w:rsidRPr="00EF0BB3" w:rsidRDefault="00EF0BB3" w:rsidP="00EF0BB3">
      <w:pPr>
        <w:jc w:val="center"/>
        <w:rPr>
          <w:b/>
          <w:sz w:val="22"/>
          <w:szCs w:val="22"/>
          <w:u w:val="single"/>
        </w:rPr>
      </w:pPr>
      <w:r w:rsidRPr="00EF0BB3">
        <w:rPr>
          <w:b/>
          <w:sz w:val="22"/>
          <w:szCs w:val="22"/>
          <w:u w:val="single"/>
        </w:rPr>
        <w:t>Oświadczenie</w:t>
      </w:r>
    </w:p>
    <w:p w14:paraId="50B6CC16" w14:textId="77777777" w:rsidR="00EF0BB3" w:rsidRPr="00EF0BB3" w:rsidRDefault="00EF0BB3" w:rsidP="00EF0BB3">
      <w:pPr>
        <w:jc w:val="center"/>
        <w:rPr>
          <w:bCs/>
          <w:sz w:val="22"/>
          <w:szCs w:val="22"/>
        </w:rPr>
      </w:pPr>
      <w:r w:rsidRPr="00EF0BB3">
        <w:rPr>
          <w:bCs/>
          <w:sz w:val="22"/>
          <w:szCs w:val="22"/>
        </w:rPr>
        <w:t>DOTYCZĄCE PRZESŁANEK WYKLUCZENIA Z POSTĘPOWANIA zawartych w art. 7 ust. 1 pkt 1-3 ustawy z dnia 13 kwietnia 2022r. o szczególnych rozwiązaniach w zakresie przeciwdziałania wspieraniu agresji na Ukrainę oraz służących ochronie bezpieczeństwa narodowego (Dz.U. 2023 poz. 1497 ze zm.)</w:t>
      </w:r>
    </w:p>
    <w:p w14:paraId="0FC0401C" w14:textId="77777777" w:rsidR="00EF0BB3" w:rsidRPr="00EF0BB3" w:rsidRDefault="00EF0BB3" w:rsidP="00EF0BB3">
      <w:pPr>
        <w:jc w:val="center"/>
        <w:rPr>
          <w:b/>
          <w:sz w:val="22"/>
          <w:szCs w:val="22"/>
          <w:u w:val="single"/>
        </w:rPr>
      </w:pPr>
    </w:p>
    <w:p w14:paraId="5D683D06" w14:textId="5299268D" w:rsidR="00EF0BB3" w:rsidRPr="00EF0BB3" w:rsidRDefault="00EF0BB3" w:rsidP="00EF0BB3">
      <w:pPr>
        <w:jc w:val="both"/>
        <w:rPr>
          <w:bCs/>
          <w:i/>
          <w:sz w:val="22"/>
          <w:szCs w:val="22"/>
        </w:rPr>
      </w:pPr>
      <w:r w:rsidRPr="00EF0BB3">
        <w:rPr>
          <w:bCs/>
          <w:sz w:val="22"/>
          <w:szCs w:val="22"/>
        </w:rPr>
        <w:t xml:space="preserve">Na potrzeby postępowania o udzielenie zamówienia publicznego pn. </w:t>
      </w:r>
      <w:r w:rsidR="00CC51AC" w:rsidRPr="00CC51AC">
        <w:rPr>
          <w:i/>
          <w:sz w:val="22"/>
          <w:szCs w:val="22"/>
        </w:rPr>
        <w:t>„Kompleksowa obsługa prawna Akademii Wychowania Fizycznego  im. Jerzego Kukuczki w Katowicach w zakresie spraw związanych z bieżącą działalnością jednostek organizacyjnych Uczelni, ze szczególnym uwzględnieniem obowiązującej na dzień podpisania umowy ustawy o szkolnictwie wyższym” nr postępowania: ZP/01/2024/TPBN</w:t>
      </w:r>
      <w:r w:rsidRPr="00CC51AC">
        <w:rPr>
          <w:i/>
          <w:sz w:val="22"/>
          <w:szCs w:val="22"/>
        </w:rPr>
        <w:t>”</w:t>
      </w:r>
      <w:r w:rsidRPr="00EF0BB3">
        <w:rPr>
          <w:bCs/>
          <w:i/>
          <w:sz w:val="22"/>
          <w:szCs w:val="22"/>
        </w:rPr>
        <w:t xml:space="preserve"> </w:t>
      </w:r>
      <w:r w:rsidRPr="00EF0BB3">
        <w:rPr>
          <w:bCs/>
          <w:sz w:val="22"/>
          <w:szCs w:val="22"/>
        </w:rPr>
        <w:t>prowadzonego w trybie podstawowym bez negocjacji, na podstawie art. 275 pkt 1 ustaw z dnia 11 września 2019 r. - Prawo zamówień publicznych (Dz. U z 2023r. poz. 1605 z późn.zm),</w:t>
      </w:r>
      <w:r w:rsidRPr="00EF0BB3">
        <w:rPr>
          <w:bCs/>
          <w:i/>
          <w:sz w:val="22"/>
          <w:szCs w:val="22"/>
        </w:rPr>
        <w:t xml:space="preserve">  </w:t>
      </w:r>
      <w:r w:rsidRPr="00EF0BB3">
        <w:rPr>
          <w:bCs/>
          <w:sz w:val="22"/>
          <w:szCs w:val="22"/>
        </w:rPr>
        <w:t>oświadczam, co następuje:</w:t>
      </w:r>
    </w:p>
    <w:p w14:paraId="38C150F1" w14:textId="77777777" w:rsidR="00EF0BB3" w:rsidRDefault="00EF0BB3" w:rsidP="00EF0BB3">
      <w:pPr>
        <w:jc w:val="both"/>
        <w:rPr>
          <w:bCs/>
          <w:sz w:val="22"/>
          <w:szCs w:val="22"/>
        </w:rPr>
      </w:pPr>
    </w:p>
    <w:p w14:paraId="02F9FAA2" w14:textId="4C10BA21" w:rsidR="00EF0BB3" w:rsidRPr="00EF0BB3" w:rsidRDefault="00EF0BB3" w:rsidP="00EF0BB3">
      <w:pPr>
        <w:jc w:val="both"/>
        <w:rPr>
          <w:bCs/>
          <w:sz w:val="22"/>
          <w:szCs w:val="22"/>
        </w:rPr>
      </w:pPr>
      <w:r w:rsidRPr="00EF0BB3">
        <w:rPr>
          <w:bCs/>
          <w:sz w:val="22"/>
          <w:szCs w:val="22"/>
        </w:rPr>
        <w:t xml:space="preserve">Mając na uwadze przesłanki wykluczenia zawarte w art. 7 ust. 1 pkt 1-3 ustawy z dnia 13 kwietnia 2022r. o szczególnych rozwiązaniach w zakresie przeciwdziałania wspieraniu agresji </w:t>
      </w:r>
      <w:r w:rsidRPr="00EF0BB3">
        <w:rPr>
          <w:bCs/>
          <w:sz w:val="22"/>
          <w:szCs w:val="22"/>
        </w:rPr>
        <w:br/>
        <w:t xml:space="preserve">na Ukrainę oraz służących ochronie bezpieczeństwa narodowego (Dz.U.2023 poz. 1497 ze zm.) oświadczam, że nie podlegam wykluczeniu z postępowania na podstawie art. 7 ust. 1 pkt 1-3 ustawy z dnia 13 kwietnia 2022r. o szczególnych rozwiązaniach w zakresie przeciwdziałania wspieraniu agresji na Ukrainę oraz służących ochronie bezpieczeństwa narodowego (Dz.U. 2023 poz. 1497 </w:t>
      </w:r>
      <w:r w:rsidRPr="00EF0BB3">
        <w:rPr>
          <w:bCs/>
          <w:sz w:val="22"/>
          <w:szCs w:val="22"/>
        </w:rPr>
        <w:br/>
        <w:t>ze zm.).</w:t>
      </w:r>
    </w:p>
    <w:p w14:paraId="35C99722" w14:textId="77777777" w:rsidR="00EF0BB3" w:rsidRDefault="00EF0BB3" w:rsidP="00EF0BB3">
      <w:pPr>
        <w:jc w:val="both"/>
        <w:rPr>
          <w:bCs/>
          <w:sz w:val="22"/>
          <w:szCs w:val="22"/>
        </w:rPr>
      </w:pPr>
    </w:p>
    <w:p w14:paraId="4B10B819" w14:textId="6B4AF5EE" w:rsidR="00EF0BB3" w:rsidRPr="00EF0BB3" w:rsidRDefault="00EF0BB3" w:rsidP="00EF0BB3">
      <w:pPr>
        <w:jc w:val="both"/>
        <w:rPr>
          <w:bCs/>
          <w:i/>
          <w:sz w:val="22"/>
          <w:szCs w:val="22"/>
        </w:rPr>
      </w:pPr>
      <w:r w:rsidRPr="00EF0BB3">
        <w:rPr>
          <w:bCs/>
          <w:sz w:val="22"/>
          <w:szCs w:val="22"/>
        </w:rPr>
        <w:t xml:space="preserve">Oświadczam, że wszystkie informacje podane w oświadczeniu są aktualne i zgodne </w:t>
      </w:r>
      <w:r w:rsidRPr="00EF0BB3">
        <w:rPr>
          <w:bCs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B73671B" w14:textId="77777777" w:rsidR="00EF0BB3" w:rsidRPr="00EF0BB3" w:rsidRDefault="00EF0BB3" w:rsidP="00EF0BB3">
      <w:pPr>
        <w:jc w:val="both"/>
        <w:rPr>
          <w:bCs/>
          <w:sz w:val="22"/>
          <w:szCs w:val="22"/>
        </w:rPr>
      </w:pPr>
    </w:p>
    <w:p w14:paraId="75476759" w14:textId="77777777" w:rsidR="00EF0BB3" w:rsidRPr="00EF0BB3" w:rsidRDefault="00EF0BB3" w:rsidP="00EF0BB3">
      <w:pPr>
        <w:jc w:val="both"/>
        <w:rPr>
          <w:bCs/>
          <w:sz w:val="22"/>
          <w:szCs w:val="22"/>
        </w:rPr>
      </w:pPr>
    </w:p>
    <w:p w14:paraId="5364612E" w14:textId="77777777" w:rsidR="00EF0BB3" w:rsidRPr="00EF0BB3" w:rsidRDefault="00EF0BB3" w:rsidP="00EF0BB3">
      <w:pPr>
        <w:jc w:val="right"/>
        <w:rPr>
          <w:bCs/>
          <w:color w:val="1F3864" w:themeColor="accent1" w:themeShade="80"/>
          <w:sz w:val="22"/>
          <w:szCs w:val="22"/>
        </w:rPr>
      </w:pPr>
      <w:r w:rsidRPr="00EF0BB3">
        <w:rPr>
          <w:bCs/>
          <w:color w:val="1F3864" w:themeColor="accent1" w:themeShade="80"/>
          <w:sz w:val="22"/>
          <w:szCs w:val="22"/>
        </w:rPr>
        <w:t xml:space="preserve">plik należy podpisać kwalifikowanym podpisem elektronicznym, </w:t>
      </w:r>
    </w:p>
    <w:p w14:paraId="5370A795" w14:textId="77777777" w:rsidR="00EF0BB3" w:rsidRPr="00EF0BB3" w:rsidRDefault="00EF0BB3" w:rsidP="00EF0BB3">
      <w:pPr>
        <w:jc w:val="right"/>
        <w:rPr>
          <w:bCs/>
          <w:color w:val="1F3864" w:themeColor="accent1" w:themeShade="80"/>
          <w:sz w:val="22"/>
          <w:szCs w:val="22"/>
        </w:rPr>
      </w:pPr>
      <w:r w:rsidRPr="00EF0BB3">
        <w:rPr>
          <w:bCs/>
          <w:color w:val="1F3864" w:themeColor="accent1" w:themeShade="80"/>
          <w:sz w:val="22"/>
          <w:szCs w:val="22"/>
        </w:rPr>
        <w:t>podpisem zaufanym lub </w:t>
      </w:r>
    </w:p>
    <w:p w14:paraId="7B81846E" w14:textId="77777777" w:rsidR="00EF0BB3" w:rsidRPr="00EF0BB3" w:rsidRDefault="00EF0BB3" w:rsidP="00EF0BB3">
      <w:pPr>
        <w:jc w:val="right"/>
        <w:rPr>
          <w:bCs/>
          <w:color w:val="1F3864" w:themeColor="accent1" w:themeShade="80"/>
          <w:sz w:val="22"/>
          <w:szCs w:val="22"/>
        </w:rPr>
      </w:pPr>
      <w:r w:rsidRPr="00EF0BB3">
        <w:rPr>
          <w:bCs/>
          <w:color w:val="1F3864" w:themeColor="accent1" w:themeShade="80"/>
          <w:sz w:val="22"/>
          <w:szCs w:val="22"/>
        </w:rPr>
        <w:t xml:space="preserve">podpisem  osobistym osoby uprawnionej </w:t>
      </w:r>
    </w:p>
    <w:p w14:paraId="4F54BACA" w14:textId="23D9F465" w:rsidR="00EF0BB3" w:rsidRPr="00EF0BB3" w:rsidRDefault="00EF0BB3" w:rsidP="00EF0BB3">
      <w:pPr>
        <w:jc w:val="right"/>
        <w:rPr>
          <w:bCs/>
          <w:color w:val="1F3864" w:themeColor="accent1" w:themeShade="80"/>
          <w:sz w:val="22"/>
          <w:szCs w:val="22"/>
        </w:rPr>
      </w:pPr>
      <w:r w:rsidRPr="00EF0BB3">
        <w:rPr>
          <w:bCs/>
          <w:color w:val="1F3864" w:themeColor="accent1" w:themeShade="80"/>
          <w:sz w:val="22"/>
          <w:szCs w:val="22"/>
        </w:rPr>
        <w:t>do reprezentowania Wykonawcy</w:t>
      </w:r>
    </w:p>
    <w:p w14:paraId="537B28A6" w14:textId="77777777" w:rsidR="006F586D" w:rsidRPr="00153F08" w:rsidRDefault="006F586D" w:rsidP="00120EE8">
      <w:pPr>
        <w:jc w:val="center"/>
        <w:rPr>
          <w:rFonts w:ascii="Calibri" w:hAnsi="Calibri" w:cs="Cambria"/>
          <w:caps/>
          <w:sz w:val="20"/>
          <w:szCs w:val="20"/>
        </w:rPr>
      </w:pPr>
    </w:p>
    <w:sectPr w:rsidR="006F586D" w:rsidRPr="00153F08" w:rsidSect="00290F10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4DD2" w14:textId="77777777" w:rsidR="00AA1351" w:rsidRDefault="00AA1351" w:rsidP="003725BE">
      <w:r>
        <w:separator/>
      </w:r>
    </w:p>
  </w:endnote>
  <w:endnote w:type="continuationSeparator" w:id="0">
    <w:p w14:paraId="2088A246" w14:textId="77777777" w:rsidR="00AA1351" w:rsidRDefault="00AA1351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BADC" w14:textId="77777777" w:rsidR="00AA1351" w:rsidRDefault="00AA1351" w:rsidP="003725BE">
      <w:r>
        <w:separator/>
      </w:r>
    </w:p>
  </w:footnote>
  <w:footnote w:type="continuationSeparator" w:id="0">
    <w:p w14:paraId="720BA86B" w14:textId="77777777" w:rsidR="00AA1351" w:rsidRDefault="00AA1351" w:rsidP="0037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096710"/>
    <w:rsid w:val="000E13A4"/>
    <w:rsid w:val="00120EE8"/>
    <w:rsid w:val="001E3851"/>
    <w:rsid w:val="001E494C"/>
    <w:rsid w:val="001F1CC1"/>
    <w:rsid w:val="00212797"/>
    <w:rsid w:val="0024227E"/>
    <w:rsid w:val="002448C9"/>
    <w:rsid w:val="00281D5C"/>
    <w:rsid w:val="00290F10"/>
    <w:rsid w:val="002A53D8"/>
    <w:rsid w:val="002B3D5D"/>
    <w:rsid w:val="002B48AA"/>
    <w:rsid w:val="002B50AF"/>
    <w:rsid w:val="00307F8C"/>
    <w:rsid w:val="00323E9E"/>
    <w:rsid w:val="0033258B"/>
    <w:rsid w:val="003725BE"/>
    <w:rsid w:val="003B6EFF"/>
    <w:rsid w:val="003E5D3F"/>
    <w:rsid w:val="004B285C"/>
    <w:rsid w:val="00594110"/>
    <w:rsid w:val="005D5D00"/>
    <w:rsid w:val="005E2BD2"/>
    <w:rsid w:val="0060366E"/>
    <w:rsid w:val="006619E6"/>
    <w:rsid w:val="00662853"/>
    <w:rsid w:val="00673757"/>
    <w:rsid w:val="006A2024"/>
    <w:rsid w:val="006F586D"/>
    <w:rsid w:val="00723415"/>
    <w:rsid w:val="00734E28"/>
    <w:rsid w:val="007C057E"/>
    <w:rsid w:val="008334C5"/>
    <w:rsid w:val="008A4D81"/>
    <w:rsid w:val="009916B1"/>
    <w:rsid w:val="00A310BA"/>
    <w:rsid w:val="00A37293"/>
    <w:rsid w:val="00A52FEF"/>
    <w:rsid w:val="00A86D29"/>
    <w:rsid w:val="00AA1351"/>
    <w:rsid w:val="00AA7E6F"/>
    <w:rsid w:val="00B00CF5"/>
    <w:rsid w:val="00B02408"/>
    <w:rsid w:val="00B56392"/>
    <w:rsid w:val="00B66760"/>
    <w:rsid w:val="00B91126"/>
    <w:rsid w:val="00BF0EC7"/>
    <w:rsid w:val="00C358FD"/>
    <w:rsid w:val="00C57E50"/>
    <w:rsid w:val="00C70F7D"/>
    <w:rsid w:val="00CC51AC"/>
    <w:rsid w:val="00D068D2"/>
    <w:rsid w:val="00D21116"/>
    <w:rsid w:val="00DD6659"/>
    <w:rsid w:val="00E01052"/>
    <w:rsid w:val="00E6522F"/>
    <w:rsid w:val="00E7330B"/>
    <w:rsid w:val="00E748C1"/>
    <w:rsid w:val="00EF0BB3"/>
    <w:rsid w:val="00EF7166"/>
    <w:rsid w:val="00F52D3B"/>
    <w:rsid w:val="00F57AF2"/>
    <w:rsid w:val="00F87E4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F74B"/>
  <w15:docId w15:val="{2D07A0F5-1612-4B6F-BA3E-45B2023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334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2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8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Anna Gniezińska</cp:lastModifiedBy>
  <cp:revision>2</cp:revision>
  <dcterms:created xsi:type="dcterms:W3CDTF">2024-03-18T13:41:00Z</dcterms:created>
  <dcterms:modified xsi:type="dcterms:W3CDTF">2024-03-18T13:41:00Z</dcterms:modified>
</cp:coreProperties>
</file>