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93E9B" w14:textId="32B77166" w:rsidR="005A7C18" w:rsidRPr="00434901" w:rsidRDefault="005A7C18" w:rsidP="005A7C18">
      <w:pPr>
        <w:spacing w:after="0"/>
        <w:jc w:val="right"/>
        <w:rPr>
          <w:rFonts w:ascii="Times New Roman" w:hAnsi="Times New Roman"/>
          <w:szCs w:val="24"/>
        </w:rPr>
      </w:pPr>
      <w:r w:rsidRPr="00434901">
        <w:rPr>
          <w:rFonts w:ascii="Times New Roman" w:hAnsi="Times New Roman"/>
          <w:szCs w:val="24"/>
        </w:rPr>
        <w:t>Z</w:t>
      </w:r>
      <w:r w:rsidR="00302531">
        <w:rPr>
          <w:rFonts w:ascii="Times New Roman" w:hAnsi="Times New Roman"/>
          <w:szCs w:val="24"/>
        </w:rPr>
        <w:t>modyfikowany z</w:t>
      </w:r>
      <w:r w:rsidRPr="00434901">
        <w:rPr>
          <w:rFonts w:ascii="Times New Roman" w:hAnsi="Times New Roman"/>
          <w:szCs w:val="24"/>
        </w:rPr>
        <w:t xml:space="preserve">ałącznik nr </w:t>
      </w:r>
      <w:r w:rsidR="00B96EAE" w:rsidRPr="00434901">
        <w:rPr>
          <w:rFonts w:ascii="Times New Roman" w:hAnsi="Times New Roman"/>
          <w:szCs w:val="24"/>
        </w:rPr>
        <w:t>3</w:t>
      </w:r>
      <w:r w:rsidRPr="00434901">
        <w:rPr>
          <w:rFonts w:ascii="Times New Roman" w:hAnsi="Times New Roman"/>
          <w:szCs w:val="24"/>
        </w:rPr>
        <w:t xml:space="preserve"> do Zaproszenia</w:t>
      </w:r>
    </w:p>
    <w:p w14:paraId="23EEC504" w14:textId="77777777" w:rsidR="0042114E" w:rsidRDefault="0042114E" w:rsidP="005A7C18">
      <w:pPr>
        <w:spacing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95DD32" w14:textId="4B194812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Nazwa Wykonawcy: 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3653BF6D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ulica: ........................ kod i miejscowość: ........................</w:t>
      </w:r>
    </w:p>
    <w:p w14:paraId="45E38087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NIP ...........................      REGON ....................................</w:t>
      </w:r>
    </w:p>
    <w:p w14:paraId="43C6A345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.............................    mail: .............</w:t>
      </w:r>
      <w:r w:rsidR="00B81664">
        <w:rPr>
          <w:rFonts w:ascii="Times New Roman" w:hAnsi="Times New Roman"/>
          <w:sz w:val="24"/>
          <w:szCs w:val="24"/>
        </w:rPr>
        <w:t>..............................</w:t>
      </w:r>
    </w:p>
    <w:p w14:paraId="36725AF2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C17B753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adres do korespondencji ...................................................</w:t>
      </w:r>
    </w:p>
    <w:p w14:paraId="14E0DAF3" w14:textId="77777777" w:rsidR="005A7C18" w:rsidRPr="00434901" w:rsidRDefault="005A7C18" w:rsidP="005A7C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434901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14:paraId="113C500E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1D7F044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 xml:space="preserve">osoba do kontaktów w sprawie oferty: </w:t>
      </w:r>
    </w:p>
    <w:p w14:paraId="64294FF8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1FEDD32F" w14:textId="77777777" w:rsidR="005A7C18" w:rsidRPr="00434901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434901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14:paraId="01CB6FBF" w14:textId="77777777" w:rsidR="005A7C18" w:rsidRPr="00434901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434901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14:paraId="748A924E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031BA2B8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</w:t>
      </w:r>
      <w:r w:rsidR="00B81664">
        <w:rPr>
          <w:rFonts w:ascii="Times New Roman" w:hAnsi="Times New Roman"/>
          <w:sz w:val="24"/>
          <w:szCs w:val="24"/>
        </w:rPr>
        <w:t xml:space="preserve">...........................   </w:t>
      </w:r>
      <w:r w:rsidRPr="00DC1618">
        <w:rPr>
          <w:rFonts w:ascii="Times New Roman" w:hAnsi="Times New Roman"/>
          <w:sz w:val="24"/>
          <w:szCs w:val="24"/>
        </w:rPr>
        <w:t>mail: .............................................</w:t>
      </w:r>
    </w:p>
    <w:p w14:paraId="563E11EF" w14:textId="77777777" w:rsidR="005A7C18" w:rsidRPr="00DC1618" w:rsidRDefault="005A7C18" w:rsidP="005A7C18">
      <w:pPr>
        <w:keepNext/>
        <w:autoSpaceDE w:val="0"/>
        <w:rPr>
          <w:rFonts w:ascii="Times New Roman" w:hAnsi="Times New Roman"/>
          <w:b/>
          <w:bCs/>
          <w:sz w:val="24"/>
          <w:szCs w:val="24"/>
        </w:rPr>
      </w:pPr>
    </w:p>
    <w:p w14:paraId="2642D44C" w14:textId="77777777" w:rsidR="005A7C18" w:rsidRPr="00434901" w:rsidRDefault="00B81664" w:rsidP="005A7C18">
      <w:pPr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A7C18" w:rsidRPr="00434901">
        <w:rPr>
          <w:rFonts w:ascii="Times New Roman" w:hAnsi="Times New Roman"/>
          <w:b/>
          <w:bCs/>
          <w:sz w:val="20"/>
          <w:szCs w:val="24"/>
        </w:rPr>
        <w:t xml:space="preserve">Zamawiający: </w:t>
      </w:r>
    </w:p>
    <w:p w14:paraId="6CD72340" w14:textId="77777777" w:rsidR="005A7C18" w:rsidRPr="00434901" w:rsidRDefault="005A7C18" w:rsidP="005A7C18">
      <w:pPr>
        <w:spacing w:after="0"/>
        <w:ind w:left="4956"/>
        <w:rPr>
          <w:rFonts w:ascii="Times New Roman" w:hAnsi="Times New Roman"/>
          <w:b/>
          <w:bCs/>
          <w:sz w:val="20"/>
          <w:szCs w:val="24"/>
        </w:rPr>
      </w:pPr>
      <w:r w:rsidRPr="00434901">
        <w:rPr>
          <w:rFonts w:ascii="Times New Roman" w:hAnsi="Times New Roman"/>
          <w:b/>
          <w:bCs/>
          <w:sz w:val="20"/>
          <w:szCs w:val="24"/>
        </w:rPr>
        <w:t xml:space="preserve">Akademia Wychowania Fizycznego </w:t>
      </w:r>
    </w:p>
    <w:p w14:paraId="14703E92" w14:textId="77777777" w:rsidR="005A7C18" w:rsidRPr="00434901" w:rsidRDefault="005A7C18" w:rsidP="005A7C18">
      <w:pPr>
        <w:spacing w:after="0"/>
        <w:ind w:left="4956"/>
        <w:rPr>
          <w:rFonts w:ascii="Times New Roman" w:hAnsi="Times New Roman"/>
          <w:b/>
          <w:bCs/>
          <w:sz w:val="20"/>
          <w:szCs w:val="24"/>
        </w:rPr>
      </w:pPr>
      <w:r w:rsidRPr="00434901">
        <w:rPr>
          <w:rFonts w:ascii="Times New Roman" w:hAnsi="Times New Roman"/>
          <w:b/>
          <w:bCs/>
          <w:sz w:val="20"/>
          <w:szCs w:val="24"/>
        </w:rPr>
        <w:t>im. Jerzego Kukuczki w Katowicach</w:t>
      </w:r>
    </w:p>
    <w:p w14:paraId="311D254E" w14:textId="77777777" w:rsidR="005A7C18" w:rsidRPr="00434901" w:rsidRDefault="005A7C18" w:rsidP="005A7C18">
      <w:pPr>
        <w:spacing w:after="0"/>
        <w:ind w:left="4956"/>
        <w:rPr>
          <w:rFonts w:ascii="Times New Roman" w:hAnsi="Times New Roman"/>
          <w:b/>
          <w:bCs/>
          <w:sz w:val="20"/>
          <w:szCs w:val="24"/>
        </w:rPr>
      </w:pPr>
      <w:r w:rsidRPr="00434901">
        <w:rPr>
          <w:rFonts w:ascii="Times New Roman" w:hAnsi="Times New Roman"/>
          <w:b/>
          <w:bCs/>
          <w:sz w:val="20"/>
          <w:szCs w:val="24"/>
        </w:rPr>
        <w:t>ul. Mikołowska 72a, 40 – 065 Katowice</w:t>
      </w:r>
    </w:p>
    <w:p w14:paraId="462CF901" w14:textId="77777777" w:rsidR="005A7C18" w:rsidRPr="007F0660" w:rsidRDefault="005A7C18" w:rsidP="005A7C18">
      <w:pPr>
        <w:rPr>
          <w:rFonts w:ascii="Arial" w:hAnsi="Arial" w:cs="Arial"/>
          <w:sz w:val="20"/>
        </w:rPr>
      </w:pPr>
    </w:p>
    <w:p w14:paraId="465962C5" w14:textId="77777777" w:rsidR="005A7C18" w:rsidRDefault="005A7C18" w:rsidP="005A7C18">
      <w:pPr>
        <w:spacing w:after="1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DOTYCZĄCE PRZESŁANEK WYKLUCZENIA Z POSTĘPOWANIA</w:t>
      </w:r>
    </w:p>
    <w:p w14:paraId="6E2EFD60" w14:textId="77777777" w:rsidR="005A7C18" w:rsidRDefault="005A7C18" w:rsidP="005A7C18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BBB359A" w14:textId="77777777" w:rsidR="005A7C18" w:rsidRDefault="005A7C18" w:rsidP="005A7C18">
      <w:pPr>
        <w:spacing w:after="0"/>
        <w:jc w:val="both"/>
        <w:rPr>
          <w:rFonts w:ascii="Times New Roman" w:hAnsi="Times New Roman"/>
        </w:rPr>
      </w:pPr>
    </w:p>
    <w:p w14:paraId="738414CD" w14:textId="77777777" w:rsidR="00901CDB" w:rsidRDefault="005A7C18" w:rsidP="00901CDB">
      <w:pPr>
        <w:jc w:val="both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Na potrzeby </w:t>
      </w:r>
      <w:r w:rsidR="00B81664" w:rsidRPr="007F7D08">
        <w:rPr>
          <w:rFonts w:ascii="Times New Roman" w:hAnsi="Times New Roman"/>
          <w:sz w:val="23"/>
          <w:szCs w:val="23"/>
        </w:rPr>
        <w:t xml:space="preserve">postępowania prowadzonego w trybie Zaproszenia do składania ofert, </w:t>
      </w:r>
      <w:r w:rsidR="009A38D0" w:rsidRPr="007F7D08">
        <w:rPr>
          <w:rFonts w:ascii="Times New Roman" w:hAnsi="Times New Roman"/>
          <w:sz w:val="23"/>
          <w:szCs w:val="23"/>
        </w:rPr>
        <w:t>pn</w:t>
      </w:r>
      <w:r w:rsidR="00002448" w:rsidRPr="007F7D08">
        <w:rPr>
          <w:rFonts w:ascii="Times New Roman" w:hAnsi="Times New Roman"/>
          <w:sz w:val="23"/>
          <w:szCs w:val="23"/>
        </w:rPr>
        <w:t>:</w:t>
      </w:r>
      <w:r w:rsidR="001D2D91" w:rsidRPr="007F7D08">
        <w:rPr>
          <w:rFonts w:ascii="Times New Roman" w:hAnsi="Times New Roman"/>
          <w:sz w:val="23"/>
          <w:szCs w:val="23"/>
        </w:rPr>
        <w:t xml:space="preserve"> </w:t>
      </w:r>
    </w:p>
    <w:p w14:paraId="0AA217E6" w14:textId="77777777" w:rsidR="00302531" w:rsidRDefault="00302531" w:rsidP="00990FF5">
      <w:pPr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302531">
        <w:rPr>
          <w:rFonts w:ascii="Times New Roman" w:hAnsi="Times New Roman"/>
          <w:b/>
          <w:sz w:val="23"/>
          <w:szCs w:val="23"/>
        </w:rPr>
        <w:t>Świadczenie usług medycznych w zakresie diagnostyki laboratoryjnej – analiza przeciwciał IgE, stężenia przeciwciał IgA, morfologia krwi oraz analiza stężenia hemoglobiny glikowanej ( HbA1c).</w:t>
      </w:r>
    </w:p>
    <w:p w14:paraId="4F78D540" w14:textId="43403FC0" w:rsidR="005A7C18" w:rsidRPr="00B96EAE" w:rsidRDefault="005B388C" w:rsidP="00990FF5">
      <w:pPr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  <w:shd w:val="clear" w:color="auto" w:fill="FFFFFF"/>
        </w:rPr>
        <w:t xml:space="preserve">o sygnaturze </w:t>
      </w:r>
      <w:r w:rsidR="004C7D8A">
        <w:rPr>
          <w:rFonts w:ascii="Times New Roman" w:hAnsi="Times New Roman"/>
          <w:b/>
          <w:sz w:val="23"/>
          <w:szCs w:val="23"/>
          <w:shd w:val="clear" w:color="auto" w:fill="FFFFFF"/>
        </w:rPr>
        <w:t>ZSO/51</w:t>
      </w:r>
      <w:bookmarkStart w:id="0" w:name="_GoBack"/>
      <w:bookmarkEnd w:id="0"/>
      <w:r w:rsidR="008F01C0">
        <w:rPr>
          <w:rFonts w:ascii="Times New Roman" w:hAnsi="Times New Roman"/>
          <w:b/>
          <w:sz w:val="23"/>
          <w:szCs w:val="23"/>
          <w:shd w:val="clear" w:color="auto" w:fill="FFFFFF"/>
        </w:rPr>
        <w:t>/2023</w:t>
      </w:r>
    </w:p>
    <w:p w14:paraId="6999C533" w14:textId="77777777" w:rsidR="005A7C18" w:rsidRPr="007F7D08" w:rsidRDefault="005A7C18" w:rsidP="005A7C18">
      <w:pPr>
        <w:numPr>
          <w:ilvl w:val="3"/>
          <w:numId w:val="1"/>
        </w:numPr>
        <w:suppressAutoHyphens w:val="0"/>
        <w:spacing w:after="135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jestem powiązany/na osobowo lub kapitałowo z osobami wykonującymi w imieniu Zamawiającego czynności związane z procedurą wyboru Wykonawcy, w tym biorące udział w procesie oceny ofert. </w:t>
      </w:r>
    </w:p>
    <w:p w14:paraId="4B2F2445" w14:textId="77777777" w:rsidR="005A7C18" w:rsidRDefault="005A7C18" w:rsidP="006A15B2">
      <w:pPr>
        <w:spacing w:after="135"/>
        <w:ind w:left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a) uczestniczeniu w spółce jako wspólnik spółki cywilnej lub spółki osobowej, b) posiadaniu co najmniej 10% udziałów lub akcji, o ile niższy próg nie wynika z przepisów prawa lub nie został określony przez IZ PO,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kurateli)</w:t>
      </w:r>
    </w:p>
    <w:p w14:paraId="6A8F56BC" w14:textId="77777777" w:rsidR="00A62CDA" w:rsidRPr="007F7D08" w:rsidRDefault="005A7C18" w:rsidP="005A7C18">
      <w:pPr>
        <w:numPr>
          <w:ilvl w:val="3"/>
          <w:numId w:val="1"/>
        </w:numPr>
        <w:suppressAutoHyphens w:val="0"/>
        <w:spacing w:after="0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zachodzą względem mnie inne przesłanki do wykluczenia </w:t>
      </w:r>
    </w:p>
    <w:p w14:paraId="17FF6B2D" w14:textId="77777777" w:rsidR="005A7C18" w:rsidRPr="007F7D08" w:rsidRDefault="005A7C18" w:rsidP="00A62CDA">
      <w:p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z postępowania w tym:</w:t>
      </w:r>
    </w:p>
    <w:p w14:paraId="3CBF6102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Mnie, jako wykonawcy będącego osobą fizyczną, urzędującego członka jego organu zarządzającego lub nadzorczego, wspólnika spółki w spółce jawnej lub partnerskiej albo komplementariusza w spółce komandytowej lub komandytowo-akcyjnej lub prokurenta nie skazano prawomocnie za przestępstwa:</w:t>
      </w:r>
    </w:p>
    <w:p w14:paraId="7D63ADA1" w14:textId="31486F4E" w:rsidR="0046783B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których mowa w art. 165a</w:t>
      </w:r>
      <w:r w:rsidR="00B81664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> </w:t>
      </w:r>
      <w:r w:rsidRPr="007F7D08">
        <w:rPr>
          <w:rFonts w:ascii="Times New Roman" w:hAnsi="Times New Roman"/>
          <w:i/>
          <w:iCs/>
          <w:sz w:val="23"/>
          <w:szCs w:val="23"/>
        </w:rPr>
        <w:t>finansowanie przestępstwa o charakterze terrorystycznym</w:t>
      </w:r>
      <w:r w:rsidRPr="007F7D08">
        <w:rPr>
          <w:rFonts w:ascii="Times New Roman" w:hAnsi="Times New Roman"/>
          <w:sz w:val="23"/>
          <w:szCs w:val="23"/>
        </w:rPr>
        <w:t>, art 181–188, art 189a, art 218–221, art 228–230a, art. 250a </w:t>
      </w:r>
      <w:r w:rsidRPr="007F7D08">
        <w:rPr>
          <w:rFonts w:ascii="Times New Roman" w:hAnsi="Times New Roman"/>
          <w:i/>
          <w:iCs/>
          <w:sz w:val="23"/>
          <w:szCs w:val="23"/>
        </w:rPr>
        <w:t>łapownictwo wyborcze</w:t>
      </w:r>
      <w:r w:rsidRPr="007F7D08">
        <w:rPr>
          <w:rFonts w:ascii="Times New Roman" w:hAnsi="Times New Roman"/>
          <w:sz w:val="23"/>
          <w:szCs w:val="23"/>
        </w:rPr>
        <w:t>, art. 258 </w:t>
      </w:r>
      <w:r w:rsidRPr="007F7D08">
        <w:rPr>
          <w:rFonts w:ascii="Times New Roman" w:hAnsi="Times New Roman"/>
          <w:i/>
          <w:iCs/>
          <w:sz w:val="23"/>
          <w:szCs w:val="23"/>
        </w:rPr>
        <w:t>udział w zorganizowanej grupie lub związku przestępczym</w:t>
      </w:r>
      <w:r w:rsidRPr="007F7D08">
        <w:rPr>
          <w:rFonts w:ascii="Times New Roman" w:hAnsi="Times New Roman"/>
          <w:sz w:val="23"/>
          <w:szCs w:val="23"/>
        </w:rPr>
        <w:t> lub art 270–</w:t>
      </w:r>
      <w:r w:rsidRPr="007F7D08">
        <w:rPr>
          <w:rFonts w:ascii="Times New Roman" w:hAnsi="Times New Roman"/>
          <w:sz w:val="23"/>
          <w:szCs w:val="23"/>
        </w:rPr>
        <w:lastRenderedPageBreak/>
        <w:t>309 ustawy z dnia 6 czerwca 1997 r. – Kodeks karny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B2778B" w:rsidRPr="007F7D08">
        <w:rPr>
          <w:rFonts w:ascii="Times New Roman" w:hAnsi="Times New Roman"/>
          <w:sz w:val="23"/>
          <w:szCs w:val="23"/>
        </w:rPr>
        <w:t>2022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1138</w:t>
      </w:r>
      <w:r w:rsidRPr="007F7D08">
        <w:rPr>
          <w:rFonts w:ascii="Times New Roman" w:hAnsi="Times New Roman"/>
          <w:sz w:val="23"/>
          <w:szCs w:val="23"/>
        </w:rPr>
        <w:t xml:space="preserve"> z późn. zm.) lub art. 46 </w:t>
      </w:r>
      <w:r w:rsidRPr="007F7D08">
        <w:rPr>
          <w:rFonts w:ascii="Times New Roman" w:hAnsi="Times New Roman"/>
          <w:i/>
          <w:iCs/>
          <w:sz w:val="23"/>
          <w:szCs w:val="23"/>
        </w:rPr>
        <w:t>odpowiedzialność karna za przyjmowanie lub żądanie korzyści albo jej obietnicy</w:t>
      </w:r>
      <w:r w:rsidRPr="007F7D08">
        <w:rPr>
          <w:rFonts w:ascii="Times New Roman" w:hAnsi="Times New Roman"/>
          <w:sz w:val="23"/>
          <w:szCs w:val="23"/>
        </w:rPr>
        <w:t> </w:t>
      </w:r>
      <w:r w:rsidR="0046783B" w:rsidRPr="007F7D08">
        <w:rPr>
          <w:rFonts w:ascii="Times New Roman" w:hAnsi="Times New Roman"/>
          <w:sz w:val="23"/>
          <w:szCs w:val="23"/>
        </w:rPr>
        <w:t>, art. 47 n</w:t>
      </w:r>
      <w:r w:rsidR="0046783B"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ieuczciwy udział w zakładach wzajemnych</w:t>
      </w:r>
      <w:r w:rsidR="0046783B" w:rsidRPr="007F7D08">
        <w:rPr>
          <w:rFonts w:ascii="Times New Roman" w:hAnsi="Times New Roman"/>
          <w:sz w:val="23"/>
          <w:szCs w:val="23"/>
        </w:rPr>
        <w:t xml:space="preserve"> lub art. 48 </w:t>
      </w:r>
      <w:r w:rsidR="0046783B" w:rsidRPr="007F7D08">
        <w:rPr>
          <w:rFonts w:ascii="Times New Roman" w:hAnsi="Times New Roman"/>
          <w:i/>
          <w:iCs/>
          <w:sz w:val="23"/>
          <w:szCs w:val="23"/>
        </w:rPr>
        <w:t>odpowiedzialność karna za pośrednictwo w ustaleniu określonego wyniku zawodów sportowych</w:t>
      </w:r>
      <w:r w:rsidR="0046783B" w:rsidRPr="007F7D08">
        <w:rPr>
          <w:rFonts w:ascii="Times New Roman" w:hAnsi="Times New Roman"/>
          <w:sz w:val="23"/>
          <w:szCs w:val="23"/>
        </w:rPr>
        <w:t> ustawy</w:t>
      </w:r>
    </w:p>
    <w:p w14:paraId="74090287" w14:textId="6B79F484" w:rsidR="0046783B" w:rsidRPr="007F7D08" w:rsidRDefault="0046783B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 z dnia 25 czerwca 2010 r. o sporcie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183C65" w:rsidRPr="007F7D08">
        <w:rPr>
          <w:rFonts w:ascii="Times New Roman" w:hAnsi="Times New Roman"/>
          <w:sz w:val="23"/>
          <w:szCs w:val="23"/>
        </w:rPr>
        <w:t>20</w:t>
      </w:r>
      <w:r w:rsidR="00434901">
        <w:rPr>
          <w:rFonts w:ascii="Times New Roman" w:hAnsi="Times New Roman"/>
          <w:sz w:val="23"/>
          <w:szCs w:val="23"/>
        </w:rPr>
        <w:t>23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434901">
        <w:rPr>
          <w:rFonts w:ascii="Times New Roman" w:hAnsi="Times New Roman"/>
          <w:sz w:val="23"/>
          <w:szCs w:val="23"/>
        </w:rPr>
        <w:t>2048</w:t>
      </w:r>
      <w:r w:rsidRPr="007F7D08">
        <w:rPr>
          <w:rFonts w:ascii="Times New Roman" w:hAnsi="Times New Roman"/>
          <w:sz w:val="23"/>
          <w:szCs w:val="23"/>
        </w:rPr>
        <w:t xml:space="preserve">) lub art. 54 ust. 1-4 </w:t>
      </w:r>
      <w:r w:rsidRPr="007F7D08">
        <w:rPr>
          <w:rFonts w:ascii="Times New Roman" w:hAnsi="Times New Roman"/>
          <w:i/>
          <w:sz w:val="23"/>
          <w:szCs w:val="23"/>
        </w:rPr>
        <w:t>odpowiedzialność karna za</w:t>
      </w:r>
      <w:r w:rsidRPr="007F7D08"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przyjęcie korzyści majątkowej lub osobistej wbrew zakazowi</w:t>
      </w:r>
      <w:r w:rsidRPr="007F7D08">
        <w:rPr>
          <w:rFonts w:ascii="Times New Roman" w:hAnsi="Times New Roman"/>
          <w:i/>
          <w:sz w:val="23"/>
          <w:szCs w:val="23"/>
        </w:rPr>
        <w:t xml:space="preserve">  </w:t>
      </w:r>
      <w:r w:rsidRPr="007F7D08">
        <w:rPr>
          <w:rFonts w:ascii="Times New Roman" w:hAnsi="Times New Roman"/>
          <w:sz w:val="23"/>
          <w:szCs w:val="23"/>
        </w:rPr>
        <w:t>ustawy z dnia 12 maja 2011 r. o refundacji leków, środków spożywczych specjalnego przeznaczenia żywieniowego oraz wyrobów medycznych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>Dz. U. z 202</w:t>
      </w:r>
      <w:r w:rsidR="006A15B2">
        <w:rPr>
          <w:rFonts w:ascii="Times New Roman" w:hAnsi="Times New Roman"/>
          <w:sz w:val="23"/>
          <w:szCs w:val="23"/>
        </w:rPr>
        <w:t>3</w:t>
      </w:r>
      <w:r w:rsidRPr="007F7D08">
        <w:rPr>
          <w:rFonts w:ascii="Times New Roman" w:hAnsi="Times New Roman"/>
          <w:sz w:val="23"/>
          <w:szCs w:val="23"/>
        </w:rPr>
        <w:t xml:space="preserve"> r. poz. </w:t>
      </w:r>
      <w:r w:rsidR="006A15B2">
        <w:rPr>
          <w:rFonts w:ascii="Times New Roman" w:hAnsi="Times New Roman"/>
          <w:sz w:val="23"/>
          <w:szCs w:val="23"/>
        </w:rPr>
        <w:t>826</w:t>
      </w:r>
      <w:r w:rsidR="00434901">
        <w:rPr>
          <w:rFonts w:ascii="Times New Roman" w:hAnsi="Times New Roman"/>
          <w:sz w:val="23"/>
          <w:szCs w:val="23"/>
        </w:rPr>
        <w:t xml:space="preserve"> z późn. zm.</w:t>
      </w:r>
      <w:r w:rsidRPr="007F7D08">
        <w:rPr>
          <w:rFonts w:ascii="Times New Roman" w:hAnsi="Times New Roman"/>
          <w:sz w:val="23"/>
          <w:szCs w:val="23"/>
        </w:rPr>
        <w:t>).</w:t>
      </w:r>
    </w:p>
    <w:p w14:paraId="32873023" w14:textId="12951BC5" w:rsidR="005A7C18" w:rsidRPr="006A15B2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charakterze terrorystycznym, o którym mowa w art. 115 </w:t>
      </w:r>
      <w:r w:rsidRPr="007F7D08">
        <w:rPr>
          <w:rFonts w:ascii="Times New Roman" w:hAnsi="Times New Roman"/>
          <w:i/>
          <w:iCs/>
          <w:sz w:val="23"/>
          <w:szCs w:val="23"/>
        </w:rPr>
        <w:t>ogłoszenie o konkursie</w:t>
      </w:r>
      <w:r w:rsidRPr="007F7D08">
        <w:rPr>
          <w:rFonts w:ascii="Times New Roman" w:hAnsi="Times New Roman"/>
          <w:sz w:val="23"/>
          <w:szCs w:val="23"/>
        </w:rPr>
        <w:t> § 20 ustawy z dnia 6 czerwca 1997 r. – Kodeks karny,</w:t>
      </w:r>
    </w:p>
    <w:p w14:paraId="074E7E38" w14:textId="77777777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skarbowe,</w:t>
      </w:r>
    </w:p>
    <w:p w14:paraId="434B9A64" w14:textId="27566E0A" w:rsidR="005A7C18" w:rsidRPr="006A15B2" w:rsidRDefault="00317C5B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="005A7C18" w:rsidRPr="007F7D08">
        <w:rPr>
          <w:rFonts w:ascii="Times New Roman" w:hAnsi="Times New Roman"/>
          <w:sz w:val="23"/>
          <w:szCs w:val="23"/>
        </w:rPr>
        <w:t>o którym mowa w art. 9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>zatrudnianie cudzoziemców przebywających w RP nielegalnie</w:t>
      </w:r>
      <w:r w:rsidR="005A7C18" w:rsidRPr="007F7D08">
        <w:rPr>
          <w:rFonts w:ascii="Times New Roman" w:hAnsi="Times New Roman"/>
          <w:sz w:val="23"/>
          <w:szCs w:val="23"/>
        </w:rPr>
        <w:t> lub art. 10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>zatrudnianie przebywających w RP nielegalnie cudzoziemców w warunkach szczególnego wykorzystania</w:t>
      </w:r>
      <w:r w:rsidR="005A7C18" w:rsidRPr="007F7D08">
        <w:rPr>
          <w:rFonts w:ascii="Times New Roman" w:hAnsi="Times New Roman"/>
          <w:sz w:val="23"/>
          <w:szCs w:val="23"/>
        </w:rPr>
        <w:t> ustawy z dnia 15 czerwca 2012 r. o skutkach powierzania wykonywania pracy cudzoziemcom przebywającym wbrew przepisom na terytorium Rzeczypospolitej Polskiej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="005A7C18" w:rsidRPr="007F7D08">
        <w:rPr>
          <w:rFonts w:ascii="Times New Roman" w:hAnsi="Times New Roman"/>
          <w:sz w:val="23"/>
          <w:szCs w:val="23"/>
        </w:rPr>
        <w:t xml:space="preserve">Dz. U. </w:t>
      </w:r>
      <w:r w:rsidR="00183C65" w:rsidRPr="007F7D08">
        <w:rPr>
          <w:rFonts w:ascii="Times New Roman" w:hAnsi="Times New Roman"/>
          <w:sz w:val="23"/>
          <w:szCs w:val="23"/>
        </w:rPr>
        <w:t xml:space="preserve">z 2021r. </w:t>
      </w:r>
      <w:r w:rsidR="005A7C18" w:rsidRPr="007F7D08">
        <w:rPr>
          <w:rFonts w:ascii="Times New Roman" w:hAnsi="Times New Roman"/>
          <w:sz w:val="23"/>
          <w:szCs w:val="23"/>
        </w:rPr>
        <w:t xml:space="preserve">poz. </w:t>
      </w:r>
      <w:r w:rsidR="00183C65" w:rsidRPr="007F7D08">
        <w:rPr>
          <w:rFonts w:ascii="Times New Roman" w:hAnsi="Times New Roman"/>
          <w:sz w:val="23"/>
          <w:szCs w:val="23"/>
        </w:rPr>
        <w:t>1745</w:t>
      </w:r>
      <w:r w:rsidR="00B2778B" w:rsidRPr="007F7D08">
        <w:rPr>
          <w:rFonts w:ascii="Times New Roman" w:hAnsi="Times New Roman"/>
          <w:sz w:val="23"/>
          <w:szCs w:val="23"/>
        </w:rPr>
        <w:t>)</w:t>
      </w:r>
      <w:r w:rsidR="005A7C18" w:rsidRPr="007F7D08">
        <w:rPr>
          <w:rFonts w:ascii="Times New Roman" w:hAnsi="Times New Roman"/>
          <w:sz w:val="23"/>
          <w:szCs w:val="23"/>
        </w:rPr>
        <w:t>;</w:t>
      </w:r>
    </w:p>
    <w:p w14:paraId="466ED3B5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wobec którego wydano prawomocny wyrok sądu lub ostateczną decyzję administracyjną o zaleganiu z uiszczeniem podatków, opłat lub składek </w:t>
      </w:r>
    </w:p>
    <w:p w14:paraId="24BC9761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E11FBAB" w14:textId="189FB8AF" w:rsidR="005A7C18" w:rsidRPr="006A15B2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który w wyniku zamierzonego działania lub rażącego niedbalstwa wprowadził zamawiającego w błąd przy przedstawieniu informacji, że nie podlega wykluczeniu, spełnia warunki udziału w postępowaniu lub obiektywne</w:t>
      </w:r>
      <w:r w:rsidR="006A15B2">
        <w:rPr>
          <w:rFonts w:ascii="Times New Roman" w:hAnsi="Times New Roman"/>
          <w:sz w:val="23"/>
          <w:szCs w:val="23"/>
        </w:rPr>
        <w:t xml:space="preserve"> </w:t>
      </w:r>
      <w:r w:rsidRPr="006A15B2">
        <w:rPr>
          <w:rFonts w:ascii="Times New Roman" w:hAnsi="Times New Roman"/>
          <w:sz w:val="23"/>
          <w:szCs w:val="23"/>
        </w:rPr>
        <w:t>i niedyskryminacyjne kryteria, lub który zataił te informacje lub nie jest w stanie przedstawić wymaganych dokumentów;</w:t>
      </w:r>
    </w:p>
    <w:p w14:paraId="72AED825" w14:textId="77431BD7" w:rsidR="005A7C18" w:rsidRPr="006A15B2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w wyniku lekkomyślności lub niedbalstwa przedstawił informacje wprowadzające w błąd zamawiającego, mogące mieć istotny wpływ </w:t>
      </w:r>
      <w:r w:rsidRPr="006A15B2">
        <w:rPr>
          <w:rFonts w:ascii="Times New Roman" w:hAnsi="Times New Roman"/>
          <w:sz w:val="23"/>
          <w:szCs w:val="23"/>
        </w:rPr>
        <w:t>na decyzje podejmowane przez zamawiającego w postępowaniu o udzielenie zamówienia;</w:t>
      </w:r>
    </w:p>
    <w:p w14:paraId="77528492" w14:textId="5BD43D6F" w:rsidR="005A7C18" w:rsidRPr="006A15B2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bezprawnie wpływał lub próbował wpłynąć na czynności zamawiającego lub pozyskać informacje poufne, mogące dać mu przewagę </w:t>
      </w:r>
      <w:r w:rsidRPr="006A15B2">
        <w:rPr>
          <w:rFonts w:ascii="Times New Roman" w:hAnsi="Times New Roman"/>
          <w:sz w:val="23"/>
          <w:szCs w:val="23"/>
        </w:rPr>
        <w:t>w postępowaniu o udzielenie zamówienia;</w:t>
      </w:r>
    </w:p>
    <w:p w14:paraId="33B4BAF1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0CF590EF" w14:textId="19C37681" w:rsidR="005A7C18" w:rsidRPr="006A15B2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z innymi wykonawcami zawarł porozumienie mające </w:t>
      </w:r>
      <w:r w:rsidRPr="006A15B2">
        <w:rPr>
          <w:rFonts w:ascii="Times New Roman" w:hAnsi="Times New Roman"/>
          <w:sz w:val="23"/>
          <w:szCs w:val="23"/>
        </w:rPr>
        <w:t>na celu zakłócenie konkurencji między wykonawcami w postępowaniu o udzielenie zamówienia, co zamawiający jest w stanie wykazać za pomocą stosownych środków dowodowych;</w:t>
      </w:r>
    </w:p>
    <w:p w14:paraId="18FB0DCD" w14:textId="35ACEB08" w:rsidR="005A7C18" w:rsidRPr="007F7D08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 będącym podmiotem zbiorowym, wobec którego sąd orzekł zakaz ubiegania się o zamówienia publiczne na podstawie ustawy z dnia 28 października 2002 r. o odpowiedzialności podmiotów zbiorowych za czy</w:t>
      </w:r>
      <w:r w:rsidR="004A2414" w:rsidRPr="007F7D08">
        <w:rPr>
          <w:rFonts w:ascii="Times New Roman" w:hAnsi="Times New Roman"/>
          <w:sz w:val="23"/>
          <w:szCs w:val="23"/>
        </w:rPr>
        <w:t>ny zabronione pod groźbą kary (</w:t>
      </w:r>
      <w:r w:rsidR="003E75D3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6A15B2">
        <w:rPr>
          <w:rFonts w:ascii="Times New Roman" w:hAnsi="Times New Roman"/>
          <w:sz w:val="23"/>
          <w:szCs w:val="23"/>
        </w:rPr>
        <w:t>2023</w:t>
      </w:r>
      <w:r w:rsidR="003E75D3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>r. poz</w:t>
      </w:r>
      <w:r w:rsidR="00B2778B" w:rsidRPr="007F7D08">
        <w:rPr>
          <w:rFonts w:ascii="Times New Roman" w:hAnsi="Times New Roman"/>
          <w:sz w:val="23"/>
          <w:szCs w:val="23"/>
        </w:rPr>
        <w:t xml:space="preserve">. </w:t>
      </w:r>
      <w:r w:rsidR="006A15B2">
        <w:rPr>
          <w:rFonts w:ascii="Times New Roman" w:hAnsi="Times New Roman"/>
          <w:sz w:val="23"/>
          <w:szCs w:val="23"/>
        </w:rPr>
        <w:t>659</w:t>
      </w:r>
      <w:r w:rsidR="00B2778B" w:rsidRPr="007F7D08">
        <w:rPr>
          <w:rFonts w:ascii="Times New Roman" w:hAnsi="Times New Roman"/>
          <w:sz w:val="23"/>
          <w:szCs w:val="23"/>
        </w:rPr>
        <w:t xml:space="preserve"> z późn. zm.</w:t>
      </w:r>
      <w:r w:rsidR="003E75D3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14:paraId="7D96A87F" w14:textId="77777777" w:rsidR="003A3A92" w:rsidRPr="007F7D08" w:rsidRDefault="005A7C18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wobec którego orzeczono tytułem środka zapobiegawczego zakaz ubieg</w:t>
      </w:r>
      <w:r w:rsidR="00C55700" w:rsidRPr="007F7D08">
        <w:rPr>
          <w:rFonts w:ascii="Times New Roman" w:hAnsi="Times New Roman"/>
          <w:sz w:val="23"/>
          <w:szCs w:val="23"/>
        </w:rPr>
        <w:t>ania się o zamówienia publiczne;</w:t>
      </w:r>
    </w:p>
    <w:p w14:paraId="7878D2B6" w14:textId="674AA08A" w:rsidR="003A3A92" w:rsidRPr="007F7D08" w:rsidRDefault="00C55700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nie jestem wykonawcą wymienionym w wykazach określonych w rozporządzeniu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Rady (WE) nr 765/2006 z dnia 18 maja 2006 r. dotyczącego środków ograniczających w związku z sytuacją na Białorusi i udziałem Białorusi w agresji Rosji wobec Ukrainy (Dz. Urz. UE L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134 z 20.05.2006, str. 1, z późn. zm.)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albo wpisanym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na listę na podstawie decyzji w sprawie wpisu na listę rozstrzygającej o zastosowaniu środka, o którym mowa w art. 1 pkt 3 </w:t>
      </w:r>
      <w:r w:rsidR="003E6021"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3E6021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stawy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z dnia 13 kwietnia 2022 r.</w:t>
      </w:r>
      <w:r w:rsidRPr="007F7D08">
        <w:rPr>
          <w:color w:val="000000" w:themeColor="text1"/>
          <w:sz w:val="23"/>
          <w:szCs w:val="23"/>
        </w:rPr>
        <w:t xml:space="preserve">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434901">
        <w:rPr>
          <w:rFonts w:ascii="Times New Roman" w:hAnsi="Times New Roman"/>
          <w:color w:val="000000" w:themeColor="text1"/>
          <w:sz w:val="23"/>
          <w:szCs w:val="23"/>
        </w:rPr>
        <w:t>2023 r. poz. 1497</w:t>
      </w:r>
      <w:r w:rsidR="006A15B2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14:paraId="1CC3CD36" w14:textId="60762F92" w:rsidR="003A3A92" w:rsidRPr="007F7D08" w:rsidRDefault="004A2414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 jestem wykonawcą lub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uczestnikiem konkursu, którego beneficjentem rzeczywistym w rozumieniu ustawy z dnia 1 marca 2018 r. o przeciwdziałaniu praniu pieniędzy oraz finansowaniu terroryzmu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="006A15B2">
        <w:rPr>
          <w:rFonts w:ascii="Times New Roman" w:hAnsi="Times New Roman"/>
          <w:color w:val="000000" w:themeColor="text1"/>
          <w:sz w:val="23"/>
          <w:szCs w:val="23"/>
        </w:rPr>
        <w:t>Dz. U. z 2023 r. poz. 1124</w:t>
      </w:r>
      <w:r w:rsidR="00434901">
        <w:rPr>
          <w:rFonts w:ascii="Times New Roman" w:hAnsi="Times New Roman"/>
          <w:color w:val="000000" w:themeColor="text1"/>
          <w:sz w:val="23"/>
          <w:szCs w:val="23"/>
        </w:rPr>
        <w:t xml:space="preserve"> z późn. zm.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a, o którym mowa w art. 1 pkt 3 </w:t>
      </w:r>
      <w:r w:rsidR="003E6021" w:rsidRPr="003E6021">
        <w:rPr>
          <w:rFonts w:ascii="Times New Roman" w:hAnsi="Times New Roman"/>
          <w:color w:val="000000" w:themeColor="text1"/>
          <w:sz w:val="23"/>
          <w:szCs w:val="23"/>
        </w:rPr>
        <w:t xml:space="preserve">Ustawy z dnia 13 kwietnia 2022 r.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434901">
        <w:rPr>
          <w:rFonts w:ascii="Times New Roman" w:hAnsi="Times New Roman"/>
          <w:color w:val="000000" w:themeColor="text1"/>
          <w:sz w:val="23"/>
          <w:szCs w:val="23"/>
        </w:rPr>
        <w:t>2023 r. poz. 1497</w:t>
      </w:r>
      <w:r w:rsidR="00BF58A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);</w:t>
      </w:r>
    </w:p>
    <w:p w14:paraId="1580C517" w14:textId="072B135F" w:rsidR="005A7C18" w:rsidRPr="007F7D08" w:rsidRDefault="003A3A92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jestem wykonawcą lub uczestnikiem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konkursu, którego jednostką dominującą w rozumieniu art. 3 ust. 1 pkt 37 ustawy z dnia 29 września 1994 r. o rachunkowości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="006A15B2">
        <w:rPr>
          <w:rFonts w:ascii="Times New Roman" w:hAnsi="Times New Roman"/>
          <w:color w:val="000000" w:themeColor="text1"/>
          <w:sz w:val="23"/>
          <w:szCs w:val="23"/>
        </w:rPr>
        <w:t>Dz. U. z 2023 r. poz. 120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z późn. zm.)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a, o którym mowa w art. 1 pkt 3 ustawy z dnia 13 kwietnia 2022 r. 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434901">
        <w:rPr>
          <w:rFonts w:ascii="Times New Roman" w:hAnsi="Times New Roman"/>
          <w:color w:val="000000" w:themeColor="text1"/>
          <w:sz w:val="23"/>
          <w:szCs w:val="23"/>
        </w:rPr>
        <w:t xml:space="preserve">2023 r. poz. 1497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).</w:t>
      </w:r>
    </w:p>
    <w:p w14:paraId="66FD0507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13B6BB82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64441529" w14:textId="77777777" w:rsidR="00706651" w:rsidRDefault="00706651" w:rsidP="005A7C18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14:paraId="0815B5A3" w14:textId="77777777" w:rsidR="005A7C18" w:rsidRDefault="005A7C18" w:rsidP="005A7C18">
      <w:pPr>
        <w:spacing w:after="0"/>
        <w:ind w:firstLine="567"/>
        <w:jc w:val="both"/>
      </w:pPr>
      <w:r>
        <w:rPr>
          <w:rFonts w:ascii="Times New Roman" w:hAnsi="Times New Roman"/>
          <w:szCs w:val="20"/>
        </w:rPr>
        <w:t>…………….……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Cs w:val="20"/>
        </w:rPr>
        <w:t xml:space="preserve">dnia ………….……. r. </w:t>
      </w:r>
    </w:p>
    <w:p w14:paraId="43E5DD1F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460BCDC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E3A3283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</w:t>
      </w:r>
    </w:p>
    <w:p w14:paraId="49B0CFB0" w14:textId="5E52877F" w:rsidR="005A7C18" w:rsidRDefault="005A7C18" w:rsidP="005A7C18">
      <w:pPr>
        <w:tabs>
          <w:tab w:val="center" w:pos="6480"/>
        </w:tabs>
        <w:autoSpaceDE w:val="0"/>
        <w:spacing w:after="0"/>
        <w:jc w:val="right"/>
      </w:pPr>
      <w:r>
        <w:rPr>
          <w:rFonts w:ascii="Times New Roman" w:hAnsi="Times New Roman"/>
          <w:i/>
          <w:iCs/>
        </w:rPr>
        <w:tab/>
        <w:t>(</w:t>
      </w:r>
      <w:r>
        <w:rPr>
          <w:rFonts w:ascii="Times New Roman" w:hAnsi="Times New Roman"/>
          <w:i/>
          <w:iCs/>
          <w:sz w:val="18"/>
          <w:szCs w:val="18"/>
        </w:rPr>
        <w:t>podpis Wykonawcy lub osoby upoważnionej</w:t>
      </w:r>
    </w:p>
    <w:p w14:paraId="21DED073" w14:textId="4FD192E3" w:rsidR="00920978" w:rsidRPr="00783146" w:rsidRDefault="005A7C18" w:rsidP="00783146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sectPr w:rsidR="00920978" w:rsidRPr="0078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23B00" w14:textId="77777777" w:rsidR="00486A9F" w:rsidRDefault="00486A9F" w:rsidP="00783146">
      <w:pPr>
        <w:spacing w:after="0"/>
      </w:pPr>
      <w:r>
        <w:separator/>
      </w:r>
    </w:p>
  </w:endnote>
  <w:endnote w:type="continuationSeparator" w:id="0">
    <w:p w14:paraId="03DF48A8" w14:textId="77777777" w:rsidR="00486A9F" w:rsidRDefault="00486A9F" w:rsidP="007831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3F14" w14:textId="77777777" w:rsidR="00486A9F" w:rsidRDefault="00486A9F" w:rsidP="00783146">
      <w:pPr>
        <w:spacing w:after="0"/>
      </w:pPr>
      <w:r>
        <w:separator/>
      </w:r>
    </w:p>
  </w:footnote>
  <w:footnote w:type="continuationSeparator" w:id="0">
    <w:p w14:paraId="053D2C97" w14:textId="77777777" w:rsidR="00486A9F" w:rsidRDefault="00486A9F" w:rsidP="007831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C3C5E"/>
    <w:multiLevelType w:val="multilevel"/>
    <w:tmpl w:val="5044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E7C60BB"/>
    <w:multiLevelType w:val="multilevel"/>
    <w:tmpl w:val="6416203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26"/>
    <w:rsid w:val="00002448"/>
    <w:rsid w:val="00020E26"/>
    <w:rsid w:val="000F42B8"/>
    <w:rsid w:val="0015046E"/>
    <w:rsid w:val="00183C65"/>
    <w:rsid w:val="001B2B54"/>
    <w:rsid w:val="001D2D91"/>
    <w:rsid w:val="001D4B2F"/>
    <w:rsid w:val="002157F9"/>
    <w:rsid w:val="002803DE"/>
    <w:rsid w:val="00302531"/>
    <w:rsid w:val="00317C5B"/>
    <w:rsid w:val="003A3A92"/>
    <w:rsid w:val="003E6021"/>
    <w:rsid w:val="003E75D3"/>
    <w:rsid w:val="0042114E"/>
    <w:rsid w:val="0042556B"/>
    <w:rsid w:val="00434901"/>
    <w:rsid w:val="0046783B"/>
    <w:rsid w:val="00486A9F"/>
    <w:rsid w:val="004A2414"/>
    <w:rsid w:val="004C2AAA"/>
    <w:rsid w:val="004C7D8A"/>
    <w:rsid w:val="00535E35"/>
    <w:rsid w:val="005A7C18"/>
    <w:rsid w:val="005B388C"/>
    <w:rsid w:val="0064657F"/>
    <w:rsid w:val="00694AD7"/>
    <w:rsid w:val="006A15B2"/>
    <w:rsid w:val="006B1F44"/>
    <w:rsid w:val="006C4432"/>
    <w:rsid w:val="00706651"/>
    <w:rsid w:val="00735D9E"/>
    <w:rsid w:val="00783146"/>
    <w:rsid w:val="007B55A7"/>
    <w:rsid w:val="007D0A1A"/>
    <w:rsid w:val="007D755B"/>
    <w:rsid w:val="007F0660"/>
    <w:rsid w:val="007F7D08"/>
    <w:rsid w:val="0085203B"/>
    <w:rsid w:val="00864DC9"/>
    <w:rsid w:val="008A6A38"/>
    <w:rsid w:val="008F01C0"/>
    <w:rsid w:val="00900F84"/>
    <w:rsid w:val="00901CDB"/>
    <w:rsid w:val="00920978"/>
    <w:rsid w:val="00946816"/>
    <w:rsid w:val="009639D1"/>
    <w:rsid w:val="00990FF5"/>
    <w:rsid w:val="009A38D0"/>
    <w:rsid w:val="00A02524"/>
    <w:rsid w:val="00A21047"/>
    <w:rsid w:val="00A62CDA"/>
    <w:rsid w:val="00AA5FCD"/>
    <w:rsid w:val="00B25C9D"/>
    <w:rsid w:val="00B2778B"/>
    <w:rsid w:val="00B32F73"/>
    <w:rsid w:val="00B81664"/>
    <w:rsid w:val="00B95490"/>
    <w:rsid w:val="00B96EAE"/>
    <w:rsid w:val="00BF58A8"/>
    <w:rsid w:val="00C55700"/>
    <w:rsid w:val="00D45B6C"/>
    <w:rsid w:val="00D92A37"/>
    <w:rsid w:val="00DF0543"/>
    <w:rsid w:val="00E17EEA"/>
    <w:rsid w:val="00E2360D"/>
    <w:rsid w:val="00E83FE3"/>
    <w:rsid w:val="00EB0E7C"/>
    <w:rsid w:val="00E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C97F"/>
  <w15:docId w15:val="{51CB0566-055C-4DB5-89B7-015BC02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7C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A7C1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5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5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5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5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55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D755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831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83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A_Wacek</cp:lastModifiedBy>
  <cp:revision>3</cp:revision>
  <dcterms:created xsi:type="dcterms:W3CDTF">2023-10-30T13:08:00Z</dcterms:created>
  <dcterms:modified xsi:type="dcterms:W3CDTF">2023-11-20T12:32:00Z</dcterms:modified>
</cp:coreProperties>
</file>