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1BF6C52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2B7E9B">
        <w:rPr>
          <w:rFonts w:ascii="Times New Roman" w:hAnsi="Times New Roman"/>
          <w:b/>
        </w:rPr>
        <w:t>ZSO</w:t>
      </w:r>
      <w:r w:rsidR="00692DF0">
        <w:rPr>
          <w:rFonts w:ascii="Times New Roman" w:hAnsi="Times New Roman"/>
          <w:b/>
        </w:rPr>
        <w:t>/</w:t>
      </w:r>
      <w:r w:rsidR="007E1338">
        <w:rPr>
          <w:rFonts w:ascii="Times New Roman" w:hAnsi="Times New Roman"/>
          <w:b/>
        </w:rPr>
        <w:t>36</w:t>
      </w:r>
      <w:r w:rsidR="00390937">
        <w:rPr>
          <w:rFonts w:ascii="Times New Roman" w:hAnsi="Times New Roman"/>
          <w:b/>
        </w:rPr>
        <w:t>/</w:t>
      </w:r>
      <w:r w:rsidR="007E1338">
        <w:rPr>
          <w:rFonts w:ascii="Times New Roman" w:hAnsi="Times New Roman"/>
          <w:b/>
        </w:rPr>
        <w:t>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4755ECCE" w:rsidR="00E814BD" w:rsidRPr="00AC5104" w:rsidRDefault="00AC5104" w:rsidP="00810F6A">
      <w:pPr>
        <w:jc w:val="center"/>
        <w:rPr>
          <w:rFonts w:ascii="Times New Roman" w:hAnsi="Times New Roman"/>
          <w:b/>
          <w:sz w:val="24"/>
          <w:szCs w:val="24"/>
        </w:rPr>
      </w:pPr>
      <w:r w:rsidRPr="00AC5104">
        <w:rPr>
          <w:rFonts w:ascii="Times New Roman" w:hAnsi="Times New Roman"/>
          <w:b/>
          <w:sz w:val="24"/>
          <w:szCs w:val="24"/>
        </w:rPr>
        <w:t xml:space="preserve">Dostawa, montaż i uruchomienie 6 sztuk defibrylatorów wyposażonych w gabloty wraz </w:t>
      </w:r>
      <w:r>
        <w:rPr>
          <w:rFonts w:ascii="Times New Roman" w:hAnsi="Times New Roman"/>
          <w:b/>
          <w:sz w:val="24"/>
          <w:szCs w:val="24"/>
        </w:rPr>
        <w:t> </w:t>
      </w:r>
      <w:r w:rsidRPr="00AC5104">
        <w:rPr>
          <w:rFonts w:ascii="Times New Roman" w:hAnsi="Times New Roman"/>
          <w:b/>
          <w:sz w:val="24"/>
          <w:szCs w:val="24"/>
        </w:rPr>
        <w:t>z przeprowadzeniem szkolenia w zakresie prawidłowej obsługi defibrylatora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EF941E2" w14:textId="77777777" w:rsidR="002B7E9B" w:rsidRPr="002B7E9B" w:rsidRDefault="002B7E9B" w:rsidP="002B7E9B">
      <w:pPr>
        <w:spacing w:after="135" w:line="27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2B7E9B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Pr="002B7E9B">
        <w:rPr>
          <w:rFonts w:ascii="Times New Roman" w:hAnsi="Times New Roman"/>
          <w:b/>
          <w:sz w:val="23"/>
          <w:szCs w:val="23"/>
        </w:rPr>
        <w:t>załącznik nr 2</w:t>
      </w:r>
      <w:r w:rsidRPr="002B7E9B">
        <w:rPr>
          <w:rFonts w:ascii="Times New Roman" w:hAnsi="Times New Roman"/>
          <w:sz w:val="23"/>
          <w:szCs w:val="23"/>
        </w:rPr>
        <w:t xml:space="preserve"> do niniejszego Zaproszenia.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4F161D0E" w14:textId="60A374D2" w:rsidR="0064299F" w:rsidRPr="0064299F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FB35FE">
        <w:rPr>
          <w:rStyle w:val="Pogrubienie"/>
          <w:b w:val="0"/>
        </w:rPr>
        <w:br/>
      </w:r>
      <w:r w:rsidR="0064299F" w:rsidRPr="0064299F">
        <w:t xml:space="preserve">Do </w:t>
      </w:r>
      <w:r w:rsidR="00AC5104">
        <w:t>14</w:t>
      </w:r>
      <w:r w:rsidR="0064299F" w:rsidRPr="0064299F">
        <w:t xml:space="preserve"> dni od dnia podpisania umowy</w:t>
      </w:r>
      <w:r w:rsidR="0064299F" w:rsidRPr="0064299F">
        <w:rPr>
          <w:bCs/>
          <w:sz w:val="23"/>
          <w:szCs w:val="23"/>
        </w:rPr>
        <w:t xml:space="preserve"> </w:t>
      </w: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9F2B63D" w14:textId="6CE47D3A" w:rsidR="00E814BD" w:rsidRPr="001D59D4" w:rsidRDefault="001D59D4" w:rsidP="001D59D4">
      <w:pPr>
        <w:spacing w:after="0"/>
        <w:ind w:left="-851" w:firstLine="851"/>
        <w:rPr>
          <w:rFonts w:ascii="Times New Roman" w:hAnsi="Times New Roman"/>
          <w:iCs/>
          <w:sz w:val="20"/>
          <w:szCs w:val="20"/>
        </w:rPr>
      </w:pPr>
      <w:r w:rsidRPr="001D59D4">
        <w:rPr>
          <w:rFonts w:ascii="Times New Roman" w:hAnsi="Times New Roman"/>
          <w:iCs/>
          <w:sz w:val="24"/>
          <w:szCs w:val="20"/>
        </w:rPr>
        <w:t>Zamawiający nie stawia żadnych warunków udziału w postępowaniu</w:t>
      </w:r>
      <w:r>
        <w:rPr>
          <w:rFonts w:ascii="Times New Roman" w:hAnsi="Times New Roman"/>
          <w:iCs/>
          <w:sz w:val="24"/>
          <w:szCs w:val="20"/>
        </w:rPr>
        <w:t>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Pr="006451E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451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7E470A01" w14:textId="77777777" w:rsidR="0064299F" w:rsidRPr="006451ED" w:rsidRDefault="0064299F" w:rsidP="0064299F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451E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1FED85B4" w14:textId="1E1C6F3F" w:rsidR="002B7E9B" w:rsidRPr="006451ED" w:rsidRDefault="002B7E9B" w:rsidP="002B7E9B">
      <w:pPr>
        <w:pStyle w:val="Akapitzlist"/>
        <w:numPr>
          <w:ilvl w:val="0"/>
          <w:numId w:val="26"/>
        </w:num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51ED">
        <w:rPr>
          <w:rFonts w:ascii="Times New Roman" w:eastAsia="Times New Roman" w:hAnsi="Times New Roman"/>
          <w:b/>
          <w:sz w:val="24"/>
          <w:szCs w:val="24"/>
          <w:lang w:eastAsia="ar-SA"/>
        </w:rPr>
        <w:t>Łączna cena brutto – 60%</w:t>
      </w:r>
    </w:p>
    <w:p w14:paraId="3E871AA3" w14:textId="77777777" w:rsidR="006E5047" w:rsidRPr="006451ED" w:rsidRDefault="006E5047" w:rsidP="006E5047">
      <w:pPr>
        <w:pStyle w:val="HTML-wstpniesformatowany"/>
        <w:shd w:val="clear" w:color="auto" w:fill="FFFFFF"/>
        <w:ind w:left="720"/>
        <w:jc w:val="both"/>
        <w:rPr>
          <w:rFonts w:ascii="Times New Roman" w:hAnsi="Times New Roman"/>
          <w:sz w:val="23"/>
          <w:szCs w:val="23"/>
        </w:rPr>
      </w:pPr>
      <w:r w:rsidRPr="006451ED">
        <w:rPr>
          <w:rFonts w:ascii="Times New Roman" w:hAnsi="Times New Roman"/>
          <w:b/>
          <w:sz w:val="23"/>
          <w:szCs w:val="23"/>
        </w:rPr>
        <w:t>Sposób obliczania</w:t>
      </w:r>
      <w:r w:rsidRPr="006451ED">
        <w:rPr>
          <w:rFonts w:ascii="Times New Roman" w:hAnsi="Times New Roman"/>
          <w:b/>
          <w:sz w:val="23"/>
          <w:szCs w:val="23"/>
          <w:lang w:val="pl-PL"/>
        </w:rPr>
        <w:t>:</w:t>
      </w:r>
      <w:r w:rsidRPr="006451ED">
        <w:rPr>
          <w:rFonts w:ascii="Times New Roman" w:hAnsi="Times New Roman"/>
          <w:b/>
          <w:sz w:val="23"/>
          <w:szCs w:val="23"/>
        </w:rPr>
        <w:t xml:space="preserve"> </w:t>
      </w:r>
    </w:p>
    <w:p w14:paraId="2C05F4E3" w14:textId="77777777" w:rsidR="006451ED" w:rsidRPr="006451ED" w:rsidRDefault="006451ED" w:rsidP="006451ED">
      <w:pPr>
        <w:spacing w:after="0" w:line="320" w:lineRule="atLeast"/>
        <w:ind w:left="539" w:hanging="540"/>
        <w:jc w:val="center"/>
        <w:rPr>
          <w:rFonts w:ascii="Times New Roman" w:hAnsi="Times New Roman"/>
          <w:sz w:val="24"/>
          <w:szCs w:val="24"/>
        </w:rPr>
      </w:pPr>
      <w:r w:rsidRPr="006451ED">
        <w:rPr>
          <w:rFonts w:ascii="Times New Roman" w:hAnsi="Times New Roman"/>
          <w:sz w:val="24"/>
          <w:szCs w:val="24"/>
        </w:rPr>
        <w:t>Cena minimalna spośród badanych ofert</w:t>
      </w:r>
    </w:p>
    <w:p w14:paraId="7B907796" w14:textId="77777777" w:rsidR="006451ED" w:rsidRPr="006451ED" w:rsidRDefault="006451ED" w:rsidP="006451ED">
      <w:pPr>
        <w:spacing w:after="0" w:line="320" w:lineRule="atLeast"/>
        <w:ind w:left="539" w:firstLine="16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51ED">
        <w:rPr>
          <w:rFonts w:ascii="Times New Roman" w:hAnsi="Times New Roman"/>
          <w:sz w:val="24"/>
          <w:szCs w:val="24"/>
        </w:rPr>
        <w:t>Pc</w:t>
      </w:r>
      <w:proofErr w:type="spellEnd"/>
      <w:r w:rsidRPr="006451ED">
        <w:rPr>
          <w:rFonts w:ascii="Times New Roman" w:hAnsi="Times New Roman"/>
          <w:sz w:val="24"/>
          <w:szCs w:val="24"/>
        </w:rPr>
        <w:t xml:space="preserve"> = </w:t>
      </w:r>
      <w:r w:rsidRPr="006451ED">
        <w:rPr>
          <w:rFonts w:ascii="Times New Roman" w:hAnsi="Times New Roman"/>
          <w:sz w:val="24"/>
          <w:szCs w:val="24"/>
        </w:rPr>
        <w:tab/>
        <w:t>---------------------------------------  x 100 pkt x 60%</w:t>
      </w:r>
    </w:p>
    <w:p w14:paraId="7048AE80" w14:textId="77777777" w:rsidR="006451ED" w:rsidRPr="006451ED" w:rsidRDefault="006451ED" w:rsidP="006451ED">
      <w:pPr>
        <w:spacing w:after="0" w:line="320" w:lineRule="atLeast"/>
        <w:ind w:left="539" w:firstLine="169"/>
        <w:jc w:val="center"/>
        <w:rPr>
          <w:rFonts w:ascii="Times New Roman" w:hAnsi="Times New Roman"/>
          <w:sz w:val="24"/>
          <w:szCs w:val="24"/>
        </w:rPr>
      </w:pPr>
      <w:r w:rsidRPr="006451ED">
        <w:rPr>
          <w:rFonts w:ascii="Times New Roman" w:hAnsi="Times New Roman"/>
          <w:sz w:val="24"/>
          <w:szCs w:val="24"/>
        </w:rPr>
        <w:t>Cena oferty badanej</w:t>
      </w:r>
    </w:p>
    <w:p w14:paraId="43E474AA" w14:textId="77777777" w:rsidR="006E5047" w:rsidRPr="006451ED" w:rsidRDefault="006E5047" w:rsidP="006E5047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62F0C2D" w14:textId="7DE1186E" w:rsidR="002B7E9B" w:rsidRPr="006451ED" w:rsidRDefault="002B7E9B" w:rsidP="002B7E9B">
      <w:pPr>
        <w:pStyle w:val="Akapitzlist"/>
        <w:numPr>
          <w:ilvl w:val="0"/>
          <w:numId w:val="26"/>
        </w:numP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6451ED">
        <w:rPr>
          <w:rFonts w:ascii="Times New Roman" w:eastAsia="Times New Roman" w:hAnsi="Times New Roman"/>
          <w:b/>
          <w:sz w:val="24"/>
          <w:szCs w:val="24"/>
          <w:lang w:eastAsia="ar-SA"/>
        </w:rPr>
        <w:t>Okres gwarancji– 40%</w:t>
      </w:r>
    </w:p>
    <w:p w14:paraId="703D7FA8" w14:textId="77777777" w:rsidR="006E5047" w:rsidRPr="006451ED" w:rsidRDefault="006E5047" w:rsidP="006E5047">
      <w:pPr>
        <w:pStyle w:val="Default"/>
        <w:suppressAutoHyphens w:val="0"/>
        <w:adjustRightInd w:val="0"/>
        <w:ind w:left="709"/>
        <w:textAlignment w:val="auto"/>
        <w:rPr>
          <w:bCs/>
          <w:color w:val="auto"/>
        </w:rPr>
      </w:pPr>
      <w:r w:rsidRPr="006451ED">
        <w:rPr>
          <w:bCs/>
          <w:color w:val="auto"/>
        </w:rPr>
        <w:t>4-5 lat – 20 pkt</w:t>
      </w:r>
    </w:p>
    <w:p w14:paraId="02573304" w14:textId="77777777" w:rsidR="006E5047" w:rsidRPr="006451ED" w:rsidRDefault="006E5047" w:rsidP="006E5047">
      <w:pPr>
        <w:pStyle w:val="Default"/>
        <w:suppressAutoHyphens w:val="0"/>
        <w:adjustRightInd w:val="0"/>
        <w:ind w:left="709"/>
        <w:textAlignment w:val="auto"/>
        <w:rPr>
          <w:bCs/>
          <w:color w:val="auto"/>
        </w:rPr>
      </w:pPr>
      <w:r w:rsidRPr="006451ED">
        <w:rPr>
          <w:bCs/>
          <w:color w:val="auto"/>
        </w:rPr>
        <w:t>6-7 lat – 30 pkt</w:t>
      </w:r>
    </w:p>
    <w:p w14:paraId="664CD1FB" w14:textId="25E55F5E" w:rsidR="006E5047" w:rsidRPr="006451ED" w:rsidRDefault="006E5047" w:rsidP="006E5047">
      <w:pPr>
        <w:pStyle w:val="Default"/>
        <w:suppressAutoHyphens w:val="0"/>
        <w:adjustRightInd w:val="0"/>
        <w:ind w:left="709"/>
        <w:textAlignment w:val="auto"/>
        <w:rPr>
          <w:bCs/>
          <w:color w:val="auto"/>
        </w:rPr>
      </w:pPr>
      <w:r w:rsidRPr="006451ED">
        <w:rPr>
          <w:bCs/>
          <w:color w:val="auto"/>
        </w:rPr>
        <w:t>8 i więcej – 40 pkt</w:t>
      </w:r>
    </w:p>
    <w:p w14:paraId="6B8865DF" w14:textId="77777777" w:rsidR="006E5047" w:rsidRPr="006451ED" w:rsidRDefault="006E5047" w:rsidP="006E5047">
      <w:pPr>
        <w:pStyle w:val="Default"/>
        <w:suppressAutoHyphens w:val="0"/>
        <w:adjustRightInd w:val="0"/>
        <w:ind w:left="709"/>
        <w:textAlignment w:val="auto"/>
        <w:rPr>
          <w:bCs/>
          <w:color w:val="auto"/>
        </w:rPr>
      </w:pPr>
    </w:p>
    <w:p w14:paraId="6F8C93C3" w14:textId="77777777" w:rsidR="006451ED" w:rsidRPr="00C23DE6" w:rsidRDefault="006451ED" w:rsidP="006451ED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sz w:val="23"/>
          <w:szCs w:val="23"/>
        </w:rPr>
      </w:pPr>
      <w:r w:rsidRPr="00C23DE6">
        <w:rPr>
          <w:rFonts w:ascii="Times New Roman" w:hAnsi="Times New Roman"/>
          <w:sz w:val="23"/>
          <w:szCs w:val="23"/>
        </w:rPr>
        <w:t xml:space="preserve">Minimalny okres gwarancji dla zamówienia to </w:t>
      </w:r>
      <w:r>
        <w:rPr>
          <w:rFonts w:ascii="Times New Roman" w:hAnsi="Times New Roman"/>
          <w:b/>
          <w:sz w:val="23"/>
          <w:szCs w:val="23"/>
        </w:rPr>
        <w:t>4 lata</w:t>
      </w:r>
      <w:r w:rsidRPr="00C23DE6">
        <w:rPr>
          <w:rFonts w:ascii="Times New Roman" w:hAnsi="Times New Roman"/>
          <w:sz w:val="23"/>
          <w:szCs w:val="23"/>
        </w:rPr>
        <w:t xml:space="preserve">, liczone od daty końcowego odbioru przedmiotu zamówienia. Wykonawca, który zaproponuje maksymalny okres gwarancji - </w:t>
      </w:r>
      <w:r w:rsidRPr="00C23DE6">
        <w:rPr>
          <w:rFonts w:ascii="Times New Roman" w:hAnsi="Times New Roman"/>
          <w:b/>
          <w:sz w:val="23"/>
          <w:szCs w:val="23"/>
        </w:rPr>
        <w:t xml:space="preserve">czyli </w:t>
      </w:r>
      <w:r>
        <w:rPr>
          <w:rFonts w:ascii="Times New Roman" w:hAnsi="Times New Roman"/>
          <w:b/>
          <w:sz w:val="23"/>
          <w:szCs w:val="23"/>
        </w:rPr>
        <w:t>8 lat</w:t>
      </w:r>
      <w:r w:rsidRPr="00C23DE6">
        <w:rPr>
          <w:rFonts w:ascii="Times New Roman" w:hAnsi="Times New Roman"/>
          <w:sz w:val="23"/>
          <w:szCs w:val="23"/>
        </w:rPr>
        <w:t xml:space="preserve"> lub więcej otrzyma maksymalną ilość punktów w tym kryterium.- </w:t>
      </w:r>
      <w:proofErr w:type="spellStart"/>
      <w:r w:rsidRPr="00C23DE6">
        <w:rPr>
          <w:rFonts w:ascii="Times New Roman" w:hAnsi="Times New Roman"/>
          <w:sz w:val="23"/>
          <w:szCs w:val="23"/>
        </w:rPr>
        <w:t>tj</w:t>
      </w:r>
      <w:proofErr w:type="spellEnd"/>
      <w:r w:rsidRPr="00C23DE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C23DE6">
        <w:rPr>
          <w:rFonts w:ascii="Times New Roman" w:hAnsi="Times New Roman"/>
          <w:sz w:val="23"/>
          <w:szCs w:val="23"/>
        </w:rPr>
        <w:t>0 pkt</w:t>
      </w:r>
    </w:p>
    <w:p w14:paraId="7F0D819E" w14:textId="77777777" w:rsidR="006451ED" w:rsidRPr="00C23DE6" w:rsidRDefault="006451ED" w:rsidP="006451ED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C23DE6">
        <w:rPr>
          <w:rFonts w:ascii="Times New Roman" w:hAnsi="Times New Roman"/>
          <w:i/>
          <w:sz w:val="23"/>
          <w:szCs w:val="23"/>
        </w:rPr>
        <w:t xml:space="preserve">UWAGA </w:t>
      </w:r>
    </w:p>
    <w:p w14:paraId="44328C40" w14:textId="77777777" w:rsidR="006451ED" w:rsidRPr="00C23DE6" w:rsidRDefault="006451ED" w:rsidP="006451ED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C23DE6">
        <w:rPr>
          <w:rFonts w:ascii="Times New Roman" w:hAnsi="Times New Roman"/>
          <w:i/>
          <w:sz w:val="23"/>
          <w:szCs w:val="23"/>
        </w:rPr>
        <w:t xml:space="preserve">W przypadku, gdy Wykonawca w formularzu oferty nie poda okresu gwarancji, Zamawiający przyjmie do obliczeń min. okres gwarancji tj. </w:t>
      </w:r>
      <w:r>
        <w:rPr>
          <w:rFonts w:ascii="Times New Roman" w:hAnsi="Times New Roman"/>
          <w:i/>
          <w:sz w:val="23"/>
          <w:szCs w:val="23"/>
        </w:rPr>
        <w:t>4 lata</w:t>
      </w:r>
      <w:r w:rsidRPr="00C23DE6">
        <w:rPr>
          <w:rFonts w:ascii="Times New Roman" w:hAnsi="Times New Roman"/>
          <w:i/>
          <w:sz w:val="23"/>
          <w:szCs w:val="23"/>
        </w:rPr>
        <w:t xml:space="preserve"> od daty podpisania przez Zamawiającego Protokołu Odbioru Końcowego.</w:t>
      </w:r>
    </w:p>
    <w:p w14:paraId="623B44D8" w14:textId="77777777" w:rsidR="006451ED" w:rsidRDefault="006451ED" w:rsidP="006451ED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sz w:val="23"/>
          <w:szCs w:val="23"/>
          <w:lang w:val="x-none"/>
        </w:rPr>
      </w:pPr>
      <w:r w:rsidRPr="00C23DE6">
        <w:rPr>
          <w:rFonts w:ascii="Times New Roman" w:hAnsi="Times New Roman"/>
          <w:sz w:val="23"/>
          <w:szCs w:val="23"/>
          <w:lang w:val="x-none"/>
        </w:rPr>
        <w:t xml:space="preserve">Jeżeli Wykonawca w ofercie wpisze okres krótszy niż </w:t>
      </w:r>
      <w:r>
        <w:rPr>
          <w:rFonts w:ascii="Times New Roman" w:hAnsi="Times New Roman"/>
          <w:sz w:val="23"/>
          <w:szCs w:val="23"/>
        </w:rPr>
        <w:t>4 lata</w:t>
      </w:r>
      <w:r w:rsidRPr="00C23DE6">
        <w:rPr>
          <w:rFonts w:ascii="Times New Roman" w:hAnsi="Times New Roman"/>
          <w:sz w:val="23"/>
          <w:szCs w:val="23"/>
          <w:lang w:val="x-none"/>
        </w:rPr>
        <w:t xml:space="preserve"> oferta będzie podlegać odrzuceniu.</w:t>
      </w:r>
    </w:p>
    <w:p w14:paraId="58C7009B" w14:textId="77777777" w:rsidR="00E814BD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20ED0E60" w14:textId="77777777" w:rsidR="006451ED" w:rsidRDefault="006451E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414D39B0" w14:textId="77777777" w:rsidR="006451ED" w:rsidRDefault="006451E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4AAAF359" w14:textId="77777777" w:rsidR="006451ED" w:rsidRPr="00810F6A" w:rsidRDefault="006451E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488F69C2" w14:textId="77777777" w:rsidR="00CB5E26" w:rsidRDefault="00CB5E26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B6EAA58" w14:textId="50EED38D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Formularz </w:t>
      </w:r>
      <w:r w:rsidR="00D42AEF">
        <w:rPr>
          <w:rFonts w:ascii="Times New Roman" w:eastAsia="Times New Roman" w:hAnsi="Times New Roman"/>
          <w:sz w:val="24"/>
          <w:szCs w:val="24"/>
          <w:lang w:eastAsia="pl-PL"/>
        </w:rPr>
        <w:t xml:space="preserve">ofertowy 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D59D4" w:rsidRPr="001D59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F7F8619" w14:textId="6184AAE1" w:rsidR="00E814BD" w:rsidRDefault="00F413EC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14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95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potwierdzające 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B950C0">
        <w:rPr>
          <w:rFonts w:ascii="Times New Roman" w:eastAsia="Times New Roman" w:hAnsi="Times New Roman"/>
          <w:sz w:val="24"/>
          <w:szCs w:val="24"/>
          <w:lang w:eastAsia="ar-SA"/>
        </w:rPr>
        <w:t>rak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podstaw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 xml:space="preserve"> wykluczenia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z postępowania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59D4">
        <w:rPr>
          <w:rFonts w:ascii="Times New Roman" w:eastAsia="Times New Roman" w:hAnsi="Times New Roman"/>
          <w:b/>
          <w:sz w:val="24"/>
          <w:szCs w:val="24"/>
          <w:lang w:eastAsia="ar-SA"/>
        </w:rPr>
        <w:t>załączn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ik nr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7536A521" w14:textId="77777777" w:rsidR="00D42AEF" w:rsidRDefault="00D42AEF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11F683" w14:textId="665F7876" w:rsidR="00565B21" w:rsidRPr="004027C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45118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</w:t>
      </w:r>
      <w:r w:rsidR="002B7E9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małota</w:t>
      </w:r>
      <w:r w:rsidR="0045118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442B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24.07.</w:t>
      </w:r>
      <w:r w:rsidR="00D42AE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="00692D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</w:t>
      </w:r>
      <w:r w:rsidR="00692D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10.00</w:t>
      </w:r>
      <w:r w:rsidR="00692DF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142AF7C7" w14:textId="5AD06D5D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2B7E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</w:t>
      </w:r>
      <w:r w:rsidR="00692D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D42AE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36/2023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F704E41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2276FFF6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4A464CD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5FFCB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13FE0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4AA5A28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F59874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8A7DEBA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1B184BE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E25B272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573B6FB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E3AABEF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BE2B67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537F718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5B338157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1F5C803" w14:textId="77777777" w:rsidR="00565B21" w:rsidRPr="004027C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D06FA0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7FB29756" w14:textId="77777777" w:rsidR="00565B21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2F07568C" w14:textId="33F62B54" w:rsidR="00E45301" w:rsidRPr="006B1D9A" w:rsidRDefault="00E4530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</w:t>
      </w:r>
      <w:r w:rsidRPr="005D2990">
        <w:rPr>
          <w:rFonts w:ascii="Times New Roman" w:hAnsi="Times New Roman"/>
          <w:b/>
          <w:sz w:val="23"/>
          <w:szCs w:val="23"/>
        </w:rPr>
        <w:t xml:space="preserve">Zamawiający </w:t>
      </w:r>
      <w:bookmarkStart w:id="0" w:name="_GoBack"/>
      <w:bookmarkEnd w:id="0"/>
      <w:r w:rsidR="00046312">
        <w:rPr>
          <w:rFonts w:ascii="Times New Roman" w:hAnsi="Times New Roman"/>
          <w:b/>
          <w:sz w:val="23"/>
          <w:szCs w:val="23"/>
        </w:rPr>
        <w:t xml:space="preserve">nie </w:t>
      </w:r>
      <w:r w:rsidRPr="005D2990">
        <w:rPr>
          <w:rFonts w:ascii="Times New Roman" w:hAnsi="Times New Roman"/>
          <w:b/>
          <w:sz w:val="23"/>
          <w:szCs w:val="23"/>
        </w:rPr>
        <w:t xml:space="preserve">dopuszcza </w:t>
      </w:r>
      <w:r w:rsidR="00692DF0" w:rsidRPr="005D2990">
        <w:rPr>
          <w:rFonts w:ascii="Times New Roman" w:hAnsi="Times New Roman"/>
          <w:b/>
          <w:sz w:val="23"/>
          <w:szCs w:val="23"/>
        </w:rPr>
        <w:t>składani</w:t>
      </w:r>
      <w:r w:rsidR="00692DF0">
        <w:rPr>
          <w:rFonts w:ascii="Times New Roman" w:hAnsi="Times New Roman"/>
          <w:b/>
          <w:sz w:val="23"/>
          <w:szCs w:val="23"/>
        </w:rPr>
        <w:t>e</w:t>
      </w:r>
      <w:r w:rsidR="00692DF0" w:rsidRPr="005D2990">
        <w:rPr>
          <w:rFonts w:ascii="Times New Roman" w:hAnsi="Times New Roman"/>
          <w:b/>
          <w:sz w:val="23"/>
          <w:szCs w:val="23"/>
        </w:rPr>
        <w:t xml:space="preserve"> </w:t>
      </w:r>
      <w:r w:rsidRPr="005D2990">
        <w:rPr>
          <w:rFonts w:ascii="Times New Roman" w:hAnsi="Times New Roman"/>
          <w:b/>
          <w:sz w:val="23"/>
          <w:szCs w:val="23"/>
        </w:rPr>
        <w:t>ofert częściowych</w:t>
      </w:r>
    </w:p>
    <w:p w14:paraId="0F19421D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70A1BF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9DFB85F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56B0EA61" w14:textId="5AE82FED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D4582D" w:rsidRPr="00351898">
          <w:rPr>
            <w:rStyle w:val="Hipercze"/>
            <w:rFonts w:ascii="Times New Roman" w:hAnsi="Times New Roman"/>
            <w:iCs/>
            <w:sz w:val="23"/>
            <w:szCs w:val="23"/>
          </w:rPr>
          <w:t>a.małota@awf.katowice.pl</w:t>
        </w:r>
      </w:hyperlink>
      <w:r w:rsidR="00B23F57"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C1C6B38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494A3755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F39989D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FA0859F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6C32DC4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639A6D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1CC2B3DE" w14:textId="7AE61AFD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26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 w:rsidR="00E45301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747B07D0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2A41A87F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AD304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AD30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4A475C40" w14:textId="7221745E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043930D6" w:rsidR="000B7D65" w:rsidRDefault="00F413EC" w:rsidP="006F2DE7">
      <w:pPr>
        <w:pStyle w:val="Akapitzlist"/>
        <w:numPr>
          <w:ilvl w:val="0"/>
          <w:numId w:val="10"/>
        </w:numPr>
        <w:spacing w:after="0"/>
        <w:jc w:val="both"/>
      </w:pPr>
      <w:r w:rsidRPr="006F2DE7">
        <w:rPr>
          <w:rFonts w:ascii="Times New Roman" w:hAnsi="Times New Roman"/>
          <w:sz w:val="20"/>
          <w:szCs w:val="20"/>
        </w:rPr>
        <w:t>Wzór umowy</w:t>
      </w:r>
    </w:p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6590D"/>
    <w:multiLevelType w:val="hybridMultilevel"/>
    <w:tmpl w:val="5926A2C0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619A"/>
    <w:multiLevelType w:val="hybridMultilevel"/>
    <w:tmpl w:val="4226F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87003"/>
    <w:multiLevelType w:val="hybridMultilevel"/>
    <w:tmpl w:val="0BBC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366B8"/>
    <w:multiLevelType w:val="hybridMultilevel"/>
    <w:tmpl w:val="10AAC114"/>
    <w:lvl w:ilvl="0" w:tplc="E31434A2">
      <w:start w:val="1"/>
      <w:numFmt w:val="bullet"/>
      <w:lvlText w:val="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2"/>
  </w:num>
  <w:num w:numId="7">
    <w:abstractNumId w:val="23"/>
  </w:num>
  <w:num w:numId="8">
    <w:abstractNumId w:val="19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24"/>
  </w:num>
  <w:num w:numId="14">
    <w:abstractNumId w:val="6"/>
  </w:num>
  <w:num w:numId="15">
    <w:abstractNumId w:val="25"/>
  </w:num>
  <w:num w:numId="16">
    <w:abstractNumId w:val="3"/>
  </w:num>
  <w:num w:numId="17">
    <w:abstractNumId w:val="1"/>
  </w:num>
  <w:num w:numId="18">
    <w:abstractNumId w:val="2"/>
  </w:num>
  <w:num w:numId="19">
    <w:abstractNumId w:val="22"/>
  </w:num>
  <w:num w:numId="20">
    <w:abstractNumId w:val="20"/>
  </w:num>
  <w:num w:numId="21">
    <w:abstractNumId w:val="17"/>
  </w:num>
  <w:num w:numId="22">
    <w:abstractNumId w:val="21"/>
  </w:num>
  <w:num w:numId="23">
    <w:abstractNumId w:val="13"/>
  </w:num>
  <w:num w:numId="24">
    <w:abstractNumId w:val="14"/>
  </w:num>
  <w:num w:numId="25">
    <w:abstractNumId w:val="4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46312"/>
    <w:rsid w:val="00052EEC"/>
    <w:rsid w:val="000B7D65"/>
    <w:rsid w:val="000D49EF"/>
    <w:rsid w:val="00163D06"/>
    <w:rsid w:val="001B5475"/>
    <w:rsid w:val="001D59D4"/>
    <w:rsid w:val="001F6AB0"/>
    <w:rsid w:val="00225334"/>
    <w:rsid w:val="0026035E"/>
    <w:rsid w:val="00262632"/>
    <w:rsid w:val="00264F8D"/>
    <w:rsid w:val="0028222A"/>
    <w:rsid w:val="002B7E9B"/>
    <w:rsid w:val="002C11F7"/>
    <w:rsid w:val="002D13A6"/>
    <w:rsid w:val="00336748"/>
    <w:rsid w:val="00380F38"/>
    <w:rsid w:val="00390937"/>
    <w:rsid w:val="003C4812"/>
    <w:rsid w:val="00410B7B"/>
    <w:rsid w:val="00451180"/>
    <w:rsid w:val="00486644"/>
    <w:rsid w:val="00487D60"/>
    <w:rsid w:val="004E43EE"/>
    <w:rsid w:val="00545FA9"/>
    <w:rsid w:val="00565B21"/>
    <w:rsid w:val="00595678"/>
    <w:rsid w:val="005A02F4"/>
    <w:rsid w:val="005D2990"/>
    <w:rsid w:val="005E6D59"/>
    <w:rsid w:val="006115D5"/>
    <w:rsid w:val="0064299F"/>
    <w:rsid w:val="006451ED"/>
    <w:rsid w:val="00692DF0"/>
    <w:rsid w:val="00694745"/>
    <w:rsid w:val="00695E57"/>
    <w:rsid w:val="006E5047"/>
    <w:rsid w:val="006F2DE7"/>
    <w:rsid w:val="007252CA"/>
    <w:rsid w:val="007812B7"/>
    <w:rsid w:val="00786927"/>
    <w:rsid w:val="007B7A10"/>
    <w:rsid w:val="007C602D"/>
    <w:rsid w:val="007D5145"/>
    <w:rsid w:val="007E1338"/>
    <w:rsid w:val="00810F6A"/>
    <w:rsid w:val="00847133"/>
    <w:rsid w:val="0085760D"/>
    <w:rsid w:val="00874063"/>
    <w:rsid w:val="008935D0"/>
    <w:rsid w:val="008B51EE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171A6"/>
    <w:rsid w:val="00A442BD"/>
    <w:rsid w:val="00A57B30"/>
    <w:rsid w:val="00AA5FF5"/>
    <w:rsid w:val="00AC5104"/>
    <w:rsid w:val="00AD3041"/>
    <w:rsid w:val="00B23F57"/>
    <w:rsid w:val="00B65481"/>
    <w:rsid w:val="00B94EE5"/>
    <w:rsid w:val="00B950C0"/>
    <w:rsid w:val="00BF599C"/>
    <w:rsid w:val="00C061C2"/>
    <w:rsid w:val="00C83FCB"/>
    <w:rsid w:val="00C918EE"/>
    <w:rsid w:val="00CB5E26"/>
    <w:rsid w:val="00D12FEF"/>
    <w:rsid w:val="00D42AEF"/>
    <w:rsid w:val="00D4582D"/>
    <w:rsid w:val="00D525E3"/>
    <w:rsid w:val="00DA5594"/>
    <w:rsid w:val="00DC2BDF"/>
    <w:rsid w:val="00DD102C"/>
    <w:rsid w:val="00DD285B"/>
    <w:rsid w:val="00E355C8"/>
    <w:rsid w:val="00E45301"/>
    <w:rsid w:val="00E7030A"/>
    <w:rsid w:val="00E814BD"/>
    <w:rsid w:val="00E87978"/>
    <w:rsid w:val="00EC4268"/>
    <w:rsid w:val="00EE55E7"/>
    <w:rsid w:val="00F12263"/>
    <w:rsid w:val="00F233B4"/>
    <w:rsid w:val="00F413EC"/>
    <w:rsid w:val="00FB259D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474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A55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8B51EE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6E504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0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6E5047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a&#322;ota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2022-12-06T08:23:00Z</cp:lastPrinted>
  <dcterms:created xsi:type="dcterms:W3CDTF">2023-07-17T08:08:00Z</dcterms:created>
  <dcterms:modified xsi:type="dcterms:W3CDTF">2023-07-18T10:28:00Z</dcterms:modified>
</cp:coreProperties>
</file>