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CBD" w:rsidRPr="00651951" w:rsidRDefault="008C47B1" w:rsidP="00FE6CB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 2 do Zaproszenia</w:t>
      </w:r>
    </w:p>
    <w:p w:rsidR="00FE6CBD" w:rsidRDefault="00FE6CBD" w:rsidP="00FE6CBD">
      <w:pPr>
        <w:jc w:val="center"/>
        <w:rPr>
          <w:rFonts w:ascii="Times New Roman" w:hAnsi="Times New Roman" w:cs="Times New Roman"/>
          <w:sz w:val="24"/>
          <w:szCs w:val="24"/>
        </w:rPr>
      </w:pPr>
      <w:r w:rsidRPr="00651951">
        <w:rPr>
          <w:rFonts w:ascii="Times New Roman" w:hAnsi="Times New Roman" w:cs="Times New Roman"/>
          <w:sz w:val="24"/>
          <w:szCs w:val="24"/>
        </w:rPr>
        <w:t>OPIS PRZEDMIOTU ZAMÓWIENIA</w:t>
      </w:r>
    </w:p>
    <w:p w:rsidR="0053701B" w:rsidRDefault="0053701B" w:rsidP="00FE6C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01B" w:rsidRPr="00CC0142" w:rsidRDefault="0053701B" w:rsidP="008C47B1">
      <w:pPr>
        <w:pStyle w:val="Akapitzlist"/>
        <w:spacing w:after="0" w:line="276" w:lineRule="auto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CC0142">
        <w:rPr>
          <w:rFonts w:ascii="Times New Roman" w:hAnsi="Times New Roman" w:cs="Times New Roman"/>
          <w:b/>
          <w:sz w:val="24"/>
          <w:szCs w:val="24"/>
        </w:rPr>
        <w:t>Dostawa końcówek do pipet automatycznych o regulowanej pojemności</w:t>
      </w:r>
    </w:p>
    <w:p w:rsidR="0053701B" w:rsidRPr="00CC0142" w:rsidRDefault="0053701B" w:rsidP="0053701B">
      <w:pPr>
        <w:rPr>
          <w:rFonts w:ascii="Times New Roman" w:hAnsi="Times New Roman" w:cs="Times New Roman"/>
          <w:sz w:val="24"/>
          <w:szCs w:val="24"/>
        </w:rPr>
      </w:pPr>
      <w:r w:rsidRPr="00CC0142">
        <w:rPr>
          <w:rFonts w:ascii="Times New Roman" w:hAnsi="Times New Roman" w:cs="Times New Roman"/>
          <w:sz w:val="24"/>
          <w:szCs w:val="24"/>
        </w:rPr>
        <w:t>Opis:</w:t>
      </w:r>
    </w:p>
    <w:p w:rsidR="0053701B" w:rsidRPr="00CC0142" w:rsidRDefault="0053701B" w:rsidP="0053701B">
      <w:pPr>
        <w:pStyle w:val="Akapitzlist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0142">
        <w:rPr>
          <w:rFonts w:ascii="Times New Roman" w:hAnsi="Times New Roman" w:cs="Times New Roman"/>
          <w:sz w:val="24"/>
          <w:szCs w:val="24"/>
        </w:rPr>
        <w:t>kompatybilne z pipetami automatycznymi Eppendorf Research plus o regulowanej   pojemności, Gilson, Thermo Fisher Scientific Finnpipette, Biohit/Sartorious,</w:t>
      </w:r>
    </w:p>
    <w:p w:rsidR="0053701B" w:rsidRPr="00CC0142" w:rsidRDefault="0053701B" w:rsidP="0053701B">
      <w:pPr>
        <w:pStyle w:val="Akapitzlist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0142">
        <w:rPr>
          <w:rFonts w:ascii="Times New Roman" w:hAnsi="Times New Roman" w:cs="Times New Roman"/>
          <w:sz w:val="24"/>
          <w:szCs w:val="24"/>
        </w:rPr>
        <w:t>materiał: polipropylen,</w:t>
      </w:r>
    </w:p>
    <w:p w:rsidR="0053701B" w:rsidRPr="00CC0142" w:rsidRDefault="0053701B" w:rsidP="0053701B">
      <w:pPr>
        <w:pStyle w:val="Akapitzlist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0142">
        <w:rPr>
          <w:rFonts w:ascii="Times New Roman" w:hAnsi="Times New Roman" w:cs="Times New Roman"/>
          <w:sz w:val="24"/>
          <w:szCs w:val="24"/>
        </w:rPr>
        <w:t>wolne od DNA, DNAz, RNaz i inhibitorów PCR),</w:t>
      </w:r>
    </w:p>
    <w:p w:rsidR="0053701B" w:rsidRPr="00CC0142" w:rsidRDefault="0053701B" w:rsidP="0053701B">
      <w:pPr>
        <w:pStyle w:val="Akapitzlist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0142">
        <w:rPr>
          <w:rFonts w:ascii="Times New Roman" w:hAnsi="Times New Roman" w:cs="Times New Roman"/>
          <w:sz w:val="24"/>
          <w:szCs w:val="24"/>
        </w:rPr>
        <w:t>autoklawowalne (w 121°C),</w:t>
      </w:r>
    </w:p>
    <w:p w:rsidR="0053701B" w:rsidRPr="00CC0142" w:rsidRDefault="0053701B" w:rsidP="0053701B">
      <w:pPr>
        <w:pStyle w:val="Akapitzlist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0142">
        <w:rPr>
          <w:rFonts w:ascii="Times New Roman" w:hAnsi="Times New Roman" w:cs="Times New Roman"/>
          <w:sz w:val="24"/>
          <w:szCs w:val="24"/>
        </w:rPr>
        <w:t>bezbarwne,</w:t>
      </w:r>
    </w:p>
    <w:p w:rsidR="0053701B" w:rsidRPr="00CC0142" w:rsidRDefault="0053701B" w:rsidP="0053701B">
      <w:pPr>
        <w:pStyle w:val="Akapitzlist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0142">
        <w:rPr>
          <w:rFonts w:ascii="Times New Roman" w:hAnsi="Times New Roman" w:cs="Times New Roman"/>
          <w:sz w:val="24"/>
          <w:szCs w:val="24"/>
        </w:rPr>
        <w:t>bez filtra,</w:t>
      </w:r>
    </w:p>
    <w:p w:rsidR="0053701B" w:rsidRPr="00CC0142" w:rsidRDefault="0053701B" w:rsidP="0053701B">
      <w:pPr>
        <w:pStyle w:val="Akapitzlist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0142">
        <w:rPr>
          <w:rFonts w:ascii="Times New Roman" w:hAnsi="Times New Roman" w:cs="Times New Roman"/>
          <w:sz w:val="24"/>
          <w:szCs w:val="24"/>
        </w:rPr>
        <w:t>pakowane w workach,</w:t>
      </w:r>
    </w:p>
    <w:p w:rsidR="0053701B" w:rsidRPr="00CC0142" w:rsidRDefault="0053701B" w:rsidP="0053701B">
      <w:pPr>
        <w:pStyle w:val="Akapitzlist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0142">
        <w:rPr>
          <w:rFonts w:ascii="Times New Roman" w:hAnsi="Times New Roman" w:cs="Times New Roman"/>
          <w:sz w:val="24"/>
          <w:szCs w:val="24"/>
        </w:rPr>
        <w:t>pojemność robocza: 10 µl, 200 µl oraz 1000 µl,</w:t>
      </w:r>
    </w:p>
    <w:p w:rsidR="0053701B" w:rsidRPr="00CC0142" w:rsidRDefault="0053701B" w:rsidP="0053701B">
      <w:pPr>
        <w:rPr>
          <w:rFonts w:ascii="Times New Roman" w:hAnsi="Times New Roman" w:cs="Times New Roman"/>
          <w:sz w:val="24"/>
          <w:szCs w:val="24"/>
        </w:rPr>
      </w:pPr>
      <w:r w:rsidRPr="00CC0142">
        <w:rPr>
          <w:rFonts w:ascii="Times New Roman" w:hAnsi="Times New Roman" w:cs="Times New Roman"/>
          <w:sz w:val="24"/>
          <w:szCs w:val="24"/>
        </w:rPr>
        <w:t xml:space="preserve">●   </w:t>
      </w:r>
      <w:r w:rsidRPr="00CC0142">
        <w:rPr>
          <w:rFonts w:ascii="Times New Roman" w:hAnsi="Times New Roman" w:cs="Times New Roman"/>
          <w:sz w:val="24"/>
          <w:szCs w:val="24"/>
        </w:rPr>
        <w:tab/>
        <w:t>ilość:</w:t>
      </w:r>
    </w:p>
    <w:p w:rsidR="0053701B" w:rsidRPr="00CC0142" w:rsidRDefault="0053701B" w:rsidP="0053701B">
      <w:pPr>
        <w:rPr>
          <w:rFonts w:ascii="Times New Roman" w:hAnsi="Times New Roman" w:cs="Times New Roman"/>
          <w:sz w:val="24"/>
          <w:szCs w:val="24"/>
        </w:rPr>
      </w:pPr>
      <w:r w:rsidRPr="00CC0142">
        <w:rPr>
          <w:rFonts w:ascii="Times New Roman" w:hAnsi="Times New Roman" w:cs="Times New Roman"/>
          <w:sz w:val="24"/>
          <w:szCs w:val="24"/>
        </w:rPr>
        <w:t>o   10 µl - 5 000 sztuk</w:t>
      </w:r>
    </w:p>
    <w:p w:rsidR="0053701B" w:rsidRPr="00CC0142" w:rsidRDefault="0053701B" w:rsidP="0053701B">
      <w:pPr>
        <w:rPr>
          <w:rFonts w:ascii="Times New Roman" w:hAnsi="Times New Roman" w:cs="Times New Roman"/>
          <w:sz w:val="24"/>
          <w:szCs w:val="24"/>
        </w:rPr>
      </w:pPr>
      <w:r w:rsidRPr="00CC0142">
        <w:rPr>
          <w:rFonts w:ascii="Times New Roman" w:hAnsi="Times New Roman" w:cs="Times New Roman"/>
          <w:sz w:val="24"/>
          <w:szCs w:val="24"/>
        </w:rPr>
        <w:t>o   200 µl – 10 000 sztuk,</w:t>
      </w:r>
    </w:p>
    <w:p w:rsidR="0053701B" w:rsidRPr="00CC0142" w:rsidRDefault="0053701B" w:rsidP="0053701B">
      <w:pPr>
        <w:rPr>
          <w:rFonts w:ascii="Times New Roman" w:hAnsi="Times New Roman" w:cs="Times New Roman"/>
          <w:sz w:val="24"/>
          <w:szCs w:val="24"/>
        </w:rPr>
      </w:pPr>
      <w:r w:rsidRPr="00CC0142">
        <w:rPr>
          <w:rFonts w:ascii="Times New Roman" w:hAnsi="Times New Roman" w:cs="Times New Roman"/>
          <w:sz w:val="24"/>
          <w:szCs w:val="24"/>
        </w:rPr>
        <w:t>o   1000 µl – 10  000 sztuk,</w:t>
      </w:r>
    </w:p>
    <w:p w:rsidR="0053701B" w:rsidRPr="00651951" w:rsidRDefault="0053701B" w:rsidP="00FE6CB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3701B" w:rsidRPr="00651951" w:rsidSect="00B714CF"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8BB" w:rsidRDefault="00F158BB" w:rsidP="00FE6CBD">
      <w:pPr>
        <w:spacing w:after="0" w:line="240" w:lineRule="auto"/>
      </w:pPr>
      <w:r>
        <w:separator/>
      </w:r>
    </w:p>
  </w:endnote>
  <w:endnote w:type="continuationSeparator" w:id="0">
    <w:p w:rsidR="00F158BB" w:rsidRDefault="00F158BB" w:rsidP="00FE6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8BB" w:rsidRDefault="00F158BB" w:rsidP="00FE6CBD">
      <w:pPr>
        <w:spacing w:after="0" w:line="240" w:lineRule="auto"/>
      </w:pPr>
      <w:r>
        <w:separator/>
      </w:r>
    </w:p>
  </w:footnote>
  <w:footnote w:type="continuationSeparator" w:id="0">
    <w:p w:rsidR="00F158BB" w:rsidRDefault="00F158BB" w:rsidP="00FE6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F244F"/>
    <w:multiLevelType w:val="hybridMultilevel"/>
    <w:tmpl w:val="331C4198"/>
    <w:lvl w:ilvl="0" w:tplc="B240D9CC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52238"/>
    <w:multiLevelType w:val="multilevel"/>
    <w:tmpl w:val="EBB635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13D0386"/>
    <w:multiLevelType w:val="hybridMultilevel"/>
    <w:tmpl w:val="D47AE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F61C7C"/>
    <w:multiLevelType w:val="hybridMultilevel"/>
    <w:tmpl w:val="D47AE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843774"/>
    <w:multiLevelType w:val="hybridMultilevel"/>
    <w:tmpl w:val="52C255F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50BED"/>
    <w:multiLevelType w:val="hybridMultilevel"/>
    <w:tmpl w:val="6BA87732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7CA7126"/>
    <w:multiLevelType w:val="hybridMultilevel"/>
    <w:tmpl w:val="1D8E2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74DA7"/>
    <w:multiLevelType w:val="hybridMultilevel"/>
    <w:tmpl w:val="1888842A"/>
    <w:lvl w:ilvl="0" w:tplc="74AEB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70B68"/>
    <w:multiLevelType w:val="hybridMultilevel"/>
    <w:tmpl w:val="72D0326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CD1234"/>
    <w:multiLevelType w:val="hybridMultilevel"/>
    <w:tmpl w:val="8EFA9F8A"/>
    <w:lvl w:ilvl="0" w:tplc="8B1C5A1E">
      <w:start w:val="113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F3671"/>
    <w:multiLevelType w:val="hybridMultilevel"/>
    <w:tmpl w:val="953EE208"/>
    <w:lvl w:ilvl="0" w:tplc="AF003714">
      <w:start w:val="2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8570B"/>
    <w:multiLevelType w:val="hybridMultilevel"/>
    <w:tmpl w:val="EB965AAE"/>
    <w:lvl w:ilvl="0" w:tplc="C9F0BA7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DFA1CF8"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427E2C64">
      <w:numFmt w:val="bullet"/>
      <w:lvlText w:val="·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B159B"/>
    <w:multiLevelType w:val="hybridMultilevel"/>
    <w:tmpl w:val="0220B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05BF2"/>
    <w:multiLevelType w:val="hybridMultilevel"/>
    <w:tmpl w:val="44EA1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D1E26"/>
    <w:multiLevelType w:val="hybridMultilevel"/>
    <w:tmpl w:val="A21C7A3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A454EE"/>
    <w:multiLevelType w:val="hybridMultilevel"/>
    <w:tmpl w:val="E7F8AA18"/>
    <w:lvl w:ilvl="0" w:tplc="9674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D1EC3"/>
    <w:multiLevelType w:val="hybridMultilevel"/>
    <w:tmpl w:val="B1AEF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066B0"/>
    <w:multiLevelType w:val="hybridMultilevel"/>
    <w:tmpl w:val="7826B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476F8"/>
    <w:multiLevelType w:val="hybridMultilevel"/>
    <w:tmpl w:val="D47AE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654D71"/>
    <w:multiLevelType w:val="hybridMultilevel"/>
    <w:tmpl w:val="5148A3CE"/>
    <w:lvl w:ilvl="0" w:tplc="9674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C6F59"/>
    <w:multiLevelType w:val="hybridMultilevel"/>
    <w:tmpl w:val="F2E4B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C5BB6"/>
    <w:multiLevelType w:val="hybridMultilevel"/>
    <w:tmpl w:val="F2D2012C"/>
    <w:lvl w:ilvl="0" w:tplc="D628401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00E08"/>
    <w:multiLevelType w:val="hybridMultilevel"/>
    <w:tmpl w:val="DDB63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20"/>
  </w:num>
  <w:num w:numId="4">
    <w:abstractNumId w:val="2"/>
  </w:num>
  <w:num w:numId="5">
    <w:abstractNumId w:val="18"/>
  </w:num>
  <w:num w:numId="6">
    <w:abstractNumId w:val="3"/>
  </w:num>
  <w:num w:numId="7">
    <w:abstractNumId w:val="14"/>
  </w:num>
  <w:num w:numId="8">
    <w:abstractNumId w:val="4"/>
  </w:num>
  <w:num w:numId="9">
    <w:abstractNumId w:val="16"/>
  </w:num>
  <w:num w:numId="10">
    <w:abstractNumId w:val="22"/>
  </w:num>
  <w:num w:numId="11">
    <w:abstractNumId w:val="1"/>
  </w:num>
  <w:num w:numId="12">
    <w:abstractNumId w:val="8"/>
  </w:num>
  <w:num w:numId="13">
    <w:abstractNumId w:val="0"/>
  </w:num>
  <w:num w:numId="14">
    <w:abstractNumId w:val="10"/>
  </w:num>
  <w:num w:numId="15">
    <w:abstractNumId w:val="19"/>
  </w:num>
  <w:num w:numId="16">
    <w:abstractNumId w:val="15"/>
  </w:num>
  <w:num w:numId="17">
    <w:abstractNumId w:val="12"/>
  </w:num>
  <w:num w:numId="18">
    <w:abstractNumId w:val="17"/>
  </w:num>
  <w:num w:numId="19">
    <w:abstractNumId w:val="6"/>
  </w:num>
  <w:num w:numId="20">
    <w:abstractNumId w:val="13"/>
  </w:num>
  <w:num w:numId="21">
    <w:abstractNumId w:val="9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BD"/>
    <w:rsid w:val="00375B16"/>
    <w:rsid w:val="0053701B"/>
    <w:rsid w:val="00651951"/>
    <w:rsid w:val="006C40D0"/>
    <w:rsid w:val="008C47B1"/>
    <w:rsid w:val="008E1993"/>
    <w:rsid w:val="00BD015C"/>
    <w:rsid w:val="00C30975"/>
    <w:rsid w:val="00E63B90"/>
    <w:rsid w:val="00F158BB"/>
    <w:rsid w:val="00FE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7219AED-1575-4621-8B87-9F43C283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6C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6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CBD"/>
  </w:style>
  <w:style w:type="character" w:styleId="Pogrubienie">
    <w:name w:val="Strong"/>
    <w:basedOn w:val="Domylnaczcionkaakapitu"/>
    <w:uiPriority w:val="22"/>
    <w:qFormat/>
    <w:rsid w:val="00FE6CBD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FE6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CBD"/>
  </w:style>
  <w:style w:type="table" w:styleId="Tabela-Siatka">
    <w:name w:val="Table Grid"/>
    <w:basedOn w:val="Standardowy"/>
    <w:uiPriority w:val="39"/>
    <w:rsid w:val="00E6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J_Śrubarczyk</dc:creator>
  <cp:keywords/>
  <dc:description/>
  <cp:lastModifiedBy>AWF</cp:lastModifiedBy>
  <cp:revision>4</cp:revision>
  <dcterms:created xsi:type="dcterms:W3CDTF">2023-05-31T07:24:00Z</dcterms:created>
  <dcterms:modified xsi:type="dcterms:W3CDTF">2023-06-02T08:19:00Z</dcterms:modified>
</cp:coreProperties>
</file>