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im.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poz.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późn. zm.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>- dalej: ustawa 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26F4BEF" w14:textId="77777777" w:rsidR="00A310BA" w:rsidRDefault="00A310BA" w:rsidP="00A310BA">
      <w:pPr>
        <w:jc w:val="center"/>
        <w:rPr>
          <w:b/>
          <w:sz w:val="23"/>
          <w:szCs w:val="23"/>
        </w:rPr>
      </w:pPr>
      <w:r w:rsidRPr="00A310BA">
        <w:rPr>
          <w:b/>
          <w:sz w:val="23"/>
          <w:szCs w:val="23"/>
        </w:rPr>
        <w:t>Organizacja obozów szkoleniowych z zajęć praktycznych z windsurfingu oraz letnich form aktywności fizycznych (kajakarstwo, żeglarstwo jachtowe, ratownictwo wodne, terenowe formy aktywności) dla studentów Akademii Wychowania Fizycznego im.</w:t>
      </w:r>
      <w:r>
        <w:rPr>
          <w:b/>
          <w:sz w:val="23"/>
          <w:szCs w:val="23"/>
        </w:rPr>
        <w:t xml:space="preserve"> Jerzego Kukuczki </w:t>
      </w:r>
    </w:p>
    <w:p w14:paraId="0451DA4E" w14:textId="02C0C387" w:rsidR="00EF7166" w:rsidRDefault="00A310BA" w:rsidP="00A310B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 Katowicach </w:t>
      </w:r>
      <w:r w:rsidRPr="00A310BA">
        <w:rPr>
          <w:b/>
          <w:sz w:val="23"/>
          <w:szCs w:val="23"/>
        </w:rPr>
        <w:t>– 2 części</w:t>
      </w:r>
    </w:p>
    <w:p w14:paraId="0B457392" w14:textId="77777777" w:rsidR="00A310BA" w:rsidRPr="00A310BA" w:rsidRDefault="00A310BA" w:rsidP="00A310BA">
      <w:pPr>
        <w:jc w:val="center"/>
        <w:rPr>
          <w:b/>
          <w:sz w:val="23"/>
          <w:szCs w:val="23"/>
        </w:rPr>
      </w:pPr>
    </w:p>
    <w:p w14:paraId="5C2BB01C" w14:textId="791C8821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A37293">
        <w:rPr>
          <w:b/>
          <w:bCs/>
          <w:sz w:val="22"/>
          <w:szCs w:val="22"/>
        </w:rPr>
        <w:t>ZP/05</w:t>
      </w:r>
      <w:bookmarkStart w:id="1" w:name="_GoBack"/>
      <w:bookmarkEnd w:id="1"/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5FB338C0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 narodowego (Dz.U. 2023 poz. 129</w:t>
      </w:r>
      <w:r w:rsidR="0033258B" w:rsidRPr="004B285C">
        <w:rPr>
          <w:bCs/>
          <w:iCs/>
          <w:sz w:val="22"/>
          <w:szCs w:val="22"/>
        </w:rPr>
        <w:t xml:space="preserve"> z późn. zm.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p.z.p.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 narodowego (Dz.U. 2023 poz. 129</w:t>
      </w:r>
      <w:r w:rsidR="0033258B" w:rsidRPr="004B285C">
        <w:rPr>
          <w:bCs/>
          <w:iCs/>
          <w:sz w:val="22"/>
          <w:szCs w:val="22"/>
        </w:rPr>
        <w:t xml:space="preserve"> z późn. zm.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>Jednocześnie oświadczam, że na podstawie art. 110 ust. 2 ustawy p.z.p.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D8F10" w14:textId="77777777" w:rsidR="00E748C1" w:rsidRDefault="00E748C1" w:rsidP="003725BE">
      <w:r>
        <w:separator/>
      </w:r>
    </w:p>
  </w:endnote>
  <w:endnote w:type="continuationSeparator" w:id="0">
    <w:p w14:paraId="0317C216" w14:textId="77777777" w:rsidR="00E748C1" w:rsidRDefault="00E748C1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74F4" w14:textId="77777777" w:rsidR="00E748C1" w:rsidRDefault="00E748C1" w:rsidP="003725BE">
      <w:r>
        <w:separator/>
      </w:r>
    </w:p>
  </w:footnote>
  <w:footnote w:type="continuationSeparator" w:id="0">
    <w:p w14:paraId="39B40A33" w14:textId="77777777" w:rsidR="00E748C1" w:rsidRDefault="00E748C1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D6659"/>
    <w:rsid w:val="00E01052"/>
    <w:rsid w:val="00E7330B"/>
    <w:rsid w:val="00E748C1"/>
    <w:rsid w:val="00EF716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AC0C89AF-0F09-4A1C-8D97-540570E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18</cp:revision>
  <dcterms:created xsi:type="dcterms:W3CDTF">2022-08-17T16:23:00Z</dcterms:created>
  <dcterms:modified xsi:type="dcterms:W3CDTF">2023-03-29T07:01:00Z</dcterms:modified>
</cp:coreProperties>
</file>