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0644" w14:textId="1BA1766E" w:rsidR="00BD681F" w:rsidRDefault="00F77BBF" w:rsidP="00397382">
      <w:pPr>
        <w:jc w:val="right"/>
        <w:rPr>
          <w:b/>
          <w:bCs/>
        </w:rPr>
      </w:pPr>
      <w:r>
        <w:rPr>
          <w:b/>
          <w:bCs/>
        </w:rPr>
        <w:t>Załącznik nr 2 do Zaproszenia do składania ofert</w:t>
      </w:r>
    </w:p>
    <w:p w14:paraId="573CBE42" w14:textId="17DD8D79" w:rsidR="00BD681F" w:rsidRDefault="00BD681F" w:rsidP="00BD681F">
      <w:pPr>
        <w:jc w:val="center"/>
        <w:rPr>
          <w:b/>
          <w:bCs/>
        </w:rPr>
      </w:pPr>
      <w:r w:rsidRPr="00BD681F">
        <w:rPr>
          <w:b/>
          <w:bCs/>
        </w:rPr>
        <w:t>Opis przedmiotu zamówienia</w:t>
      </w:r>
    </w:p>
    <w:p w14:paraId="768EA11F" w14:textId="5F2D268A" w:rsidR="00BD681F" w:rsidRDefault="00BD681F" w:rsidP="00B929C5">
      <w:pPr>
        <w:rPr>
          <w:b/>
          <w:bCs/>
        </w:rPr>
      </w:pPr>
    </w:p>
    <w:p w14:paraId="5A7ABCA9" w14:textId="77777777" w:rsidR="00B929C5" w:rsidRPr="00150B4C" w:rsidRDefault="00B929C5" w:rsidP="00B929C5"/>
    <w:p w14:paraId="31A490E9" w14:textId="256DE561" w:rsidR="00B929C5" w:rsidRDefault="00B929C5" w:rsidP="00B929C5">
      <w:r>
        <w:t xml:space="preserve">Przedmiotem zamówienia jest dostawa </w:t>
      </w:r>
      <w:r w:rsidR="00F77BBF">
        <w:t>następujących rzeczy:</w:t>
      </w:r>
    </w:p>
    <w:p w14:paraId="332714F4" w14:textId="37D45CE1" w:rsidR="00F77BBF" w:rsidRDefault="00F77BBF" w:rsidP="00B929C5"/>
    <w:p w14:paraId="11581B9B" w14:textId="7AAE4699" w:rsidR="00B929C5" w:rsidRDefault="00F77BBF" w:rsidP="00B929C5">
      <w:pPr>
        <w:rPr>
          <w:b/>
          <w:bCs/>
        </w:rPr>
      </w:pPr>
      <w:r>
        <w:rPr>
          <w:b/>
          <w:bCs/>
        </w:rPr>
        <w:t xml:space="preserve">1. </w:t>
      </w:r>
      <w:r w:rsidR="00B929C5">
        <w:rPr>
          <w:b/>
          <w:bCs/>
        </w:rPr>
        <w:t>Elektrody do elektrostymulacji:</w:t>
      </w:r>
    </w:p>
    <w:p w14:paraId="7C27BE6E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 xml:space="preserve">Kształt: kwadratowy </w:t>
      </w:r>
    </w:p>
    <w:p w14:paraId="1BC179D9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>Przeznaczenie: elektrostymulacja dwubiegunowa</w:t>
      </w:r>
    </w:p>
    <w:p w14:paraId="686C4548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>Posiadają żelową membranę</w:t>
      </w:r>
    </w:p>
    <w:p w14:paraId="1CAAD7FD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>samoprzylepne</w:t>
      </w:r>
    </w:p>
    <w:p w14:paraId="612CCFE9" w14:textId="52EE28CC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 xml:space="preserve">Długość </w:t>
      </w:r>
      <w:r w:rsidR="00F60E94">
        <w:t xml:space="preserve">od </w:t>
      </w:r>
      <w:r>
        <w:t>50 mm</w:t>
      </w:r>
      <w:r w:rsidR="00F60E94">
        <w:t xml:space="preserve"> do 52 mm</w:t>
      </w:r>
      <w:r>
        <w:t xml:space="preserve"> </w:t>
      </w:r>
    </w:p>
    <w:p w14:paraId="0F311708" w14:textId="159FFCA5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 xml:space="preserve">Szerokość </w:t>
      </w:r>
      <w:r w:rsidR="00F60E94">
        <w:t xml:space="preserve">od </w:t>
      </w:r>
      <w:r>
        <w:t>50 mm</w:t>
      </w:r>
      <w:r w:rsidR="00F60E94">
        <w:t xml:space="preserve"> do 52 mm</w:t>
      </w:r>
    </w:p>
    <w:p w14:paraId="694D4B45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>Łącze: pin 2 mm.F1</w:t>
      </w:r>
    </w:p>
    <w:p w14:paraId="554D8D34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>Współpracujące z tensiomiografem TMG S2</w:t>
      </w:r>
    </w:p>
    <w:p w14:paraId="1B2ED664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>Rodzaj prądu TENS/EMS/IFS/MET</w:t>
      </w:r>
    </w:p>
    <w:p w14:paraId="6EE36D47" w14:textId="77777777" w:rsidR="00B929C5" w:rsidRDefault="00B929C5" w:rsidP="00B929C5">
      <w:pPr>
        <w:pStyle w:val="Akapitzlist"/>
        <w:numPr>
          <w:ilvl w:val="0"/>
          <w:numId w:val="7"/>
        </w:numPr>
        <w:spacing w:line="256" w:lineRule="auto"/>
      </w:pPr>
      <w:r>
        <w:t>Wielokrotnego użytku.</w:t>
      </w:r>
    </w:p>
    <w:p w14:paraId="3D3BF475" w14:textId="77777777" w:rsidR="00B929C5" w:rsidRDefault="00B929C5" w:rsidP="00B929C5">
      <w:pPr>
        <w:pStyle w:val="Akapitzlist"/>
        <w:ind w:left="6744" w:firstLine="336"/>
      </w:pPr>
    </w:p>
    <w:p w14:paraId="401DFF13" w14:textId="77777777" w:rsidR="00B929C5" w:rsidRDefault="00B929C5" w:rsidP="00B929C5">
      <w:r>
        <w:t>Ilość: 120 szt.</w:t>
      </w:r>
    </w:p>
    <w:p w14:paraId="5E7F92BC" w14:textId="2D43965A" w:rsidR="00B929C5" w:rsidRDefault="00B929C5" w:rsidP="008C6B49"/>
    <w:p w14:paraId="13113442" w14:textId="0AD75C16" w:rsidR="009E3BF9" w:rsidRPr="008C6B49" w:rsidRDefault="00F77BBF" w:rsidP="008C6B49">
      <w:pPr>
        <w:rPr>
          <w:b/>
          <w:bCs/>
        </w:rPr>
      </w:pPr>
      <w:r>
        <w:rPr>
          <w:b/>
          <w:bCs/>
        </w:rPr>
        <w:t xml:space="preserve">2. </w:t>
      </w:r>
      <w:bookmarkStart w:id="0" w:name="_GoBack"/>
      <w:bookmarkEnd w:id="0"/>
      <w:r w:rsidR="00BB66C8">
        <w:rPr>
          <w:b/>
          <w:bCs/>
        </w:rPr>
        <w:t>E</w:t>
      </w:r>
      <w:r w:rsidR="008C6B49" w:rsidRPr="008C6B49">
        <w:rPr>
          <w:b/>
          <w:bCs/>
        </w:rPr>
        <w:t>lektrod</w:t>
      </w:r>
      <w:r w:rsidR="00BB66C8">
        <w:rPr>
          <w:b/>
          <w:bCs/>
        </w:rPr>
        <w:t>y</w:t>
      </w:r>
      <w:r w:rsidR="008C6B49" w:rsidRPr="008C6B49">
        <w:rPr>
          <w:b/>
          <w:bCs/>
        </w:rPr>
        <w:t xml:space="preserve"> </w:t>
      </w:r>
      <w:r w:rsidR="008C6B49">
        <w:rPr>
          <w:b/>
          <w:bCs/>
        </w:rPr>
        <w:t>do elektrostymulacji</w:t>
      </w:r>
      <w:r w:rsidR="00BB66C8">
        <w:rPr>
          <w:b/>
          <w:bCs/>
        </w:rPr>
        <w:t>:</w:t>
      </w:r>
    </w:p>
    <w:p w14:paraId="4FFDA6FC" w14:textId="1B2A64C7" w:rsidR="009E3BF9" w:rsidRDefault="009E3BF9" w:rsidP="009E3BF9">
      <w:pPr>
        <w:pStyle w:val="Akapitzlist"/>
        <w:numPr>
          <w:ilvl w:val="0"/>
          <w:numId w:val="4"/>
        </w:numPr>
      </w:pPr>
      <w:r>
        <w:t>K</w:t>
      </w:r>
      <w:r w:rsidR="00BD681F">
        <w:t>ształ</w:t>
      </w:r>
      <w:r>
        <w:t>t:</w:t>
      </w:r>
      <w:r w:rsidR="00BD681F">
        <w:t xml:space="preserve"> </w:t>
      </w:r>
      <w:r w:rsidR="00D87684">
        <w:t>okrągły</w:t>
      </w:r>
    </w:p>
    <w:p w14:paraId="0F27FC08" w14:textId="77777777" w:rsidR="008C6B49" w:rsidRDefault="009E3BF9" w:rsidP="009E3BF9">
      <w:pPr>
        <w:pStyle w:val="Akapitzlist"/>
        <w:numPr>
          <w:ilvl w:val="0"/>
          <w:numId w:val="4"/>
        </w:numPr>
      </w:pPr>
      <w:r>
        <w:t>Przeznaczenie:</w:t>
      </w:r>
      <w:r w:rsidR="00BD681F" w:rsidRPr="00BD681F">
        <w:t xml:space="preserve"> elektrostymulacj</w:t>
      </w:r>
      <w:r>
        <w:t>a</w:t>
      </w:r>
      <w:r w:rsidR="00BD681F" w:rsidRPr="00BD681F">
        <w:t xml:space="preserve"> dwubiegunow</w:t>
      </w:r>
      <w:r>
        <w:t>a</w:t>
      </w:r>
    </w:p>
    <w:p w14:paraId="5E4D990A" w14:textId="592BDE11" w:rsidR="009E3BF9" w:rsidRDefault="008C6B49" w:rsidP="009E3BF9">
      <w:pPr>
        <w:pStyle w:val="Akapitzlist"/>
        <w:numPr>
          <w:ilvl w:val="0"/>
          <w:numId w:val="4"/>
        </w:numPr>
      </w:pPr>
      <w:r>
        <w:t>Posiadają</w:t>
      </w:r>
      <w:r w:rsidR="00DF7257">
        <w:t>ce</w:t>
      </w:r>
      <w:r>
        <w:t xml:space="preserve"> </w:t>
      </w:r>
      <w:r w:rsidR="00B87F09">
        <w:t>żelową membranę</w:t>
      </w:r>
    </w:p>
    <w:p w14:paraId="64D73031" w14:textId="0606AD10" w:rsidR="008C6B49" w:rsidRDefault="00BB66C8" w:rsidP="009E3BF9">
      <w:pPr>
        <w:pStyle w:val="Akapitzlist"/>
        <w:numPr>
          <w:ilvl w:val="0"/>
          <w:numId w:val="4"/>
        </w:numPr>
      </w:pPr>
      <w:r>
        <w:t>samoprzylepne</w:t>
      </w:r>
    </w:p>
    <w:p w14:paraId="27E8A6D6" w14:textId="35ABF3F3" w:rsidR="009E3BF9" w:rsidRDefault="008C6B49" w:rsidP="009E3BF9">
      <w:pPr>
        <w:pStyle w:val="Akapitzlist"/>
        <w:numPr>
          <w:ilvl w:val="0"/>
          <w:numId w:val="4"/>
        </w:numPr>
      </w:pPr>
      <w:r>
        <w:t>Długość</w:t>
      </w:r>
      <w:r w:rsidR="009E3BF9">
        <w:t xml:space="preserve"> </w:t>
      </w:r>
      <w:r w:rsidR="00F60E94">
        <w:t xml:space="preserve">od </w:t>
      </w:r>
      <w:r w:rsidR="00D87684">
        <w:t>25</w:t>
      </w:r>
      <w:r w:rsidR="00BD681F" w:rsidRPr="00BD681F">
        <w:t xml:space="preserve"> mm</w:t>
      </w:r>
      <w:r w:rsidR="00F60E94">
        <w:t xml:space="preserve"> do 27 mm</w:t>
      </w:r>
      <w:r w:rsidR="00BD681F" w:rsidRPr="00BD681F">
        <w:t xml:space="preserve"> </w:t>
      </w:r>
    </w:p>
    <w:p w14:paraId="4ACB5582" w14:textId="20BA78FC" w:rsidR="008C6B49" w:rsidRDefault="008C6B49" w:rsidP="009E3BF9">
      <w:pPr>
        <w:pStyle w:val="Akapitzlist"/>
        <w:numPr>
          <w:ilvl w:val="0"/>
          <w:numId w:val="4"/>
        </w:numPr>
      </w:pPr>
      <w:r>
        <w:t xml:space="preserve">Szerokość </w:t>
      </w:r>
      <w:r w:rsidR="00F60E94">
        <w:t xml:space="preserve">od </w:t>
      </w:r>
      <w:r w:rsidR="00D87684">
        <w:t>25</w:t>
      </w:r>
      <w:r>
        <w:t xml:space="preserve"> mm</w:t>
      </w:r>
      <w:r w:rsidR="00F60E94">
        <w:t xml:space="preserve"> do 27 mm</w:t>
      </w:r>
    </w:p>
    <w:p w14:paraId="6B147457" w14:textId="6EC438D7" w:rsidR="009E3BF9" w:rsidRDefault="009E3BF9" w:rsidP="009E3BF9">
      <w:pPr>
        <w:pStyle w:val="Akapitzlist"/>
        <w:numPr>
          <w:ilvl w:val="0"/>
          <w:numId w:val="4"/>
        </w:numPr>
      </w:pPr>
      <w:r>
        <w:t xml:space="preserve">Łącze: </w:t>
      </w:r>
      <w:r w:rsidR="00BD681F" w:rsidRPr="00BD681F">
        <w:t>pin 2 mm</w:t>
      </w:r>
      <w:r w:rsidR="00BD681F">
        <w:t>.</w:t>
      </w:r>
      <w:r w:rsidR="008C6B49">
        <w:t>F1</w:t>
      </w:r>
    </w:p>
    <w:p w14:paraId="36555DB7" w14:textId="02501253" w:rsidR="008C6B49" w:rsidRDefault="008C6B49" w:rsidP="009E3BF9">
      <w:pPr>
        <w:pStyle w:val="Akapitzlist"/>
        <w:numPr>
          <w:ilvl w:val="0"/>
          <w:numId w:val="4"/>
        </w:numPr>
      </w:pPr>
      <w:r>
        <w:t>Współpracujące z tensiomiografem TMG S2</w:t>
      </w:r>
    </w:p>
    <w:p w14:paraId="54DBBAE4" w14:textId="1807D8DA" w:rsidR="0016290D" w:rsidRDefault="0016290D" w:rsidP="009E3BF9">
      <w:pPr>
        <w:pStyle w:val="Akapitzlist"/>
        <w:numPr>
          <w:ilvl w:val="0"/>
          <w:numId w:val="4"/>
        </w:numPr>
      </w:pPr>
      <w:r>
        <w:t xml:space="preserve">Rodzaj prądu </w:t>
      </w:r>
      <w:r w:rsidRPr="0016290D">
        <w:t>TENS/EMS/IFS/MET</w:t>
      </w:r>
    </w:p>
    <w:p w14:paraId="7F7C9C9C" w14:textId="0A3EFE1E" w:rsidR="008C6B49" w:rsidRDefault="008C6B49" w:rsidP="009E3BF9">
      <w:pPr>
        <w:pStyle w:val="Akapitzlist"/>
        <w:numPr>
          <w:ilvl w:val="0"/>
          <w:numId w:val="4"/>
        </w:numPr>
      </w:pPr>
      <w:r>
        <w:t>Wielokrotnego użytku</w:t>
      </w:r>
      <w:r w:rsidR="00AD7C3C">
        <w:t>.</w:t>
      </w:r>
    </w:p>
    <w:p w14:paraId="58F53239" w14:textId="77777777" w:rsidR="009E3BF9" w:rsidRDefault="009E3BF9" w:rsidP="009E3BF9">
      <w:pPr>
        <w:pStyle w:val="Akapitzlist"/>
        <w:ind w:left="6744" w:firstLine="336"/>
      </w:pPr>
    </w:p>
    <w:p w14:paraId="21193442" w14:textId="5D470A65" w:rsidR="00BD681F" w:rsidRDefault="00BB66C8" w:rsidP="008C6B49">
      <w:r>
        <w:t>Ilość</w:t>
      </w:r>
      <w:r w:rsidR="009E3BF9">
        <w:t xml:space="preserve">: </w:t>
      </w:r>
      <w:r>
        <w:t>8</w:t>
      </w:r>
      <w:r w:rsidR="00D87684">
        <w:t>0</w:t>
      </w:r>
      <w:r w:rsidR="00BD681F">
        <w:t xml:space="preserve"> </w:t>
      </w:r>
      <w:r w:rsidR="00BD681F" w:rsidRPr="00BD681F">
        <w:t>szt.</w:t>
      </w:r>
    </w:p>
    <w:p w14:paraId="5CBB9702" w14:textId="04A0A15C" w:rsidR="00AD7C3C" w:rsidRPr="00B929C5" w:rsidRDefault="00AD7C3C" w:rsidP="00B929C5"/>
    <w:p w14:paraId="6BACE57C" w14:textId="54362566" w:rsidR="00885DA0" w:rsidRDefault="00885DA0"/>
    <w:sectPr w:rsidR="0088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D6234" w14:textId="77777777" w:rsidR="00F0440A" w:rsidRDefault="00F0440A" w:rsidP="008C6B49">
      <w:pPr>
        <w:spacing w:after="0" w:line="240" w:lineRule="auto"/>
      </w:pPr>
      <w:r>
        <w:separator/>
      </w:r>
    </w:p>
  </w:endnote>
  <w:endnote w:type="continuationSeparator" w:id="0">
    <w:p w14:paraId="7FF2A420" w14:textId="77777777" w:rsidR="00F0440A" w:rsidRDefault="00F0440A" w:rsidP="008C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617B" w14:textId="77777777" w:rsidR="00F0440A" w:rsidRDefault="00F0440A" w:rsidP="008C6B49">
      <w:pPr>
        <w:spacing w:after="0" w:line="240" w:lineRule="auto"/>
      </w:pPr>
      <w:r>
        <w:separator/>
      </w:r>
    </w:p>
  </w:footnote>
  <w:footnote w:type="continuationSeparator" w:id="0">
    <w:p w14:paraId="04D0C748" w14:textId="77777777" w:rsidR="00F0440A" w:rsidRDefault="00F0440A" w:rsidP="008C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A40"/>
    <w:multiLevelType w:val="hybridMultilevel"/>
    <w:tmpl w:val="6480E8AA"/>
    <w:lvl w:ilvl="0" w:tplc="D5F4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169"/>
    <w:multiLevelType w:val="hybridMultilevel"/>
    <w:tmpl w:val="FA0C3ED4"/>
    <w:lvl w:ilvl="0" w:tplc="57ACF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EF7"/>
    <w:multiLevelType w:val="hybridMultilevel"/>
    <w:tmpl w:val="121297C2"/>
    <w:lvl w:ilvl="0" w:tplc="9D0C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54C"/>
    <w:multiLevelType w:val="hybridMultilevel"/>
    <w:tmpl w:val="CCF673FC"/>
    <w:lvl w:ilvl="0" w:tplc="86143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931"/>
    <w:multiLevelType w:val="hybridMultilevel"/>
    <w:tmpl w:val="A0566F8A"/>
    <w:lvl w:ilvl="0" w:tplc="C86EC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4F1"/>
    <w:multiLevelType w:val="multilevel"/>
    <w:tmpl w:val="F8E61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A"/>
    <w:rsid w:val="0016290D"/>
    <w:rsid w:val="00397382"/>
    <w:rsid w:val="00635870"/>
    <w:rsid w:val="00647C40"/>
    <w:rsid w:val="00885DA0"/>
    <w:rsid w:val="008C6B49"/>
    <w:rsid w:val="009E3BF9"/>
    <w:rsid w:val="00AD3F9E"/>
    <w:rsid w:val="00AD7C3C"/>
    <w:rsid w:val="00AE2371"/>
    <w:rsid w:val="00AF1C04"/>
    <w:rsid w:val="00B87F09"/>
    <w:rsid w:val="00B929C5"/>
    <w:rsid w:val="00BB66C8"/>
    <w:rsid w:val="00BD681F"/>
    <w:rsid w:val="00D87684"/>
    <w:rsid w:val="00DF7257"/>
    <w:rsid w:val="00EB2CDA"/>
    <w:rsid w:val="00ED32E5"/>
    <w:rsid w:val="00F0440A"/>
    <w:rsid w:val="00F60E94"/>
    <w:rsid w:val="00F77BBF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3FDA"/>
  <w15:chartTrackingRefBased/>
  <w15:docId w15:val="{38488844-2DD1-45AC-84C0-50A2F70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8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2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7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Terbalyan</dc:creator>
  <cp:keywords/>
  <dc:description/>
  <cp:lastModifiedBy>AWF</cp:lastModifiedBy>
  <cp:revision>6</cp:revision>
  <cp:lastPrinted>2023-03-22T12:35:00Z</cp:lastPrinted>
  <dcterms:created xsi:type="dcterms:W3CDTF">2023-03-27T12:17:00Z</dcterms:created>
  <dcterms:modified xsi:type="dcterms:W3CDTF">2023-03-29T08:32:00Z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718ec0ca903e915dc97d184c9537e2ac436887e0250f1c40e22c1e853d4f0117</vt:lpwstr>
  </property>
</Properties>
</file>