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EFBFAB0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F702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28764F0" w:rsidR="005A7C18" w:rsidRPr="00B96EAE" w:rsidRDefault="00F70257" w:rsidP="00B96EAE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Organizacja konferencji naukowej </w:t>
      </w:r>
      <w:r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„Konferencja Studenckich Kół Naukowych i Doktorantów AWF im. Je</w:t>
      </w:r>
      <w:r>
        <w:rPr>
          <w:rFonts w:ascii="Times New Roman" w:hAnsi="Times New Roman"/>
          <w:b/>
          <w:color w:val="000000"/>
          <w:spacing w:val="-7"/>
          <w:sz w:val="23"/>
          <w:szCs w:val="23"/>
        </w:rPr>
        <w:t>rzego Kukuczki w Katowicach 2023</w:t>
      </w:r>
      <w:r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”</w:t>
      </w:r>
      <w:r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ZSO/08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2532CCF8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F7025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3D34948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F7025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2AE8BC3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F7025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  <w:rsid w:val="00F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2023-01-17T10:06:00Z</dcterms:created>
  <dcterms:modified xsi:type="dcterms:W3CDTF">2023-03-16T12:04:00Z</dcterms:modified>
</cp:coreProperties>
</file>