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E01F" w14:textId="52B9C0C9" w:rsidR="00E814BD" w:rsidRPr="00E814BD" w:rsidRDefault="00810F6A" w:rsidP="00E814B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Sygnatura postępowania: </w:t>
      </w:r>
      <w:r w:rsidR="0011676D">
        <w:rPr>
          <w:rFonts w:ascii="Times New Roman" w:hAnsi="Times New Roman"/>
          <w:b/>
        </w:rPr>
        <w:t>ZSO/45</w:t>
      </w:r>
      <w:r w:rsidR="005D5FDF">
        <w:rPr>
          <w:rFonts w:ascii="Times New Roman" w:hAnsi="Times New Roman"/>
          <w:b/>
        </w:rPr>
        <w:t>/</w:t>
      </w:r>
      <w:r w:rsidR="0099085D">
        <w:rPr>
          <w:rFonts w:ascii="Times New Roman" w:hAnsi="Times New Roman"/>
          <w:b/>
        </w:rPr>
        <w:t>2022</w:t>
      </w:r>
    </w:p>
    <w:p w14:paraId="2C2F4C2C" w14:textId="416B396B" w:rsidR="00E814BD" w:rsidRDefault="00E814BD" w:rsidP="009578DE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2D89F493" w14:textId="77777777" w:rsidR="00E814BD" w:rsidRDefault="00E814BD" w:rsidP="00E814B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ZAPROSZENIE DO SKŁADANIA OFERT</w:t>
      </w:r>
    </w:p>
    <w:p w14:paraId="207874E9" w14:textId="77777777" w:rsidR="00E814BD" w:rsidRDefault="00E814BD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829C963" w14:textId="77777777" w:rsidR="00E814BD" w:rsidRDefault="00E814BD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61FC465" w14:textId="77777777" w:rsidR="00E814BD" w:rsidRPr="002E7E11" w:rsidRDefault="00E814BD" w:rsidP="00E814BD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</w:pPr>
      <w:r w:rsidRPr="002E7E11">
        <w:rPr>
          <w:rFonts w:ascii="Times New Roman" w:eastAsia="Times New Roman" w:hAnsi="Times New Roman"/>
          <w:b/>
          <w:sz w:val="23"/>
          <w:szCs w:val="23"/>
          <w:u w:val="single"/>
          <w:lang w:eastAsia="ar-SA"/>
        </w:rPr>
        <w:t>Nazwa/tytuł zamówienia</w:t>
      </w:r>
      <w:r w:rsidRPr="002E7E11">
        <w:rPr>
          <w:rFonts w:ascii="Times New Roman" w:eastAsia="Times New Roman" w:hAnsi="Times New Roman"/>
          <w:b/>
          <w:sz w:val="23"/>
          <w:szCs w:val="23"/>
          <w:lang w:eastAsia="ar-SA"/>
        </w:rPr>
        <w:t>:</w:t>
      </w:r>
    </w:p>
    <w:p w14:paraId="04506EB3" w14:textId="71B6F0DE" w:rsidR="009129D8" w:rsidRDefault="009129D8" w:rsidP="008C3AB8">
      <w:pPr>
        <w:spacing w:after="0"/>
        <w:jc w:val="center"/>
        <w:rPr>
          <w:rFonts w:ascii="Times New Roman" w:hAnsi="Times New Roman"/>
          <w:b/>
          <w:sz w:val="23"/>
          <w:szCs w:val="23"/>
        </w:rPr>
      </w:pPr>
      <w:r w:rsidRPr="009129D8">
        <w:rPr>
          <w:rFonts w:ascii="Times New Roman" w:hAnsi="Times New Roman"/>
          <w:b/>
          <w:sz w:val="23"/>
          <w:szCs w:val="23"/>
        </w:rPr>
        <w:t xml:space="preserve">Zakup </w:t>
      </w:r>
      <w:r w:rsidR="00CD7FEF">
        <w:rPr>
          <w:rFonts w:ascii="Times New Roman" w:hAnsi="Times New Roman"/>
          <w:b/>
          <w:sz w:val="23"/>
          <w:szCs w:val="23"/>
        </w:rPr>
        <w:t>niszczarki biurowej</w:t>
      </w:r>
      <w:r w:rsidR="008C3AB8">
        <w:rPr>
          <w:rFonts w:ascii="Times New Roman" w:hAnsi="Times New Roman"/>
          <w:b/>
          <w:sz w:val="23"/>
          <w:szCs w:val="23"/>
        </w:rPr>
        <w:t xml:space="preserve"> dla</w:t>
      </w:r>
      <w:r w:rsidR="00FD71B7">
        <w:rPr>
          <w:rFonts w:ascii="Times New Roman" w:hAnsi="Times New Roman"/>
          <w:b/>
          <w:sz w:val="23"/>
          <w:szCs w:val="23"/>
        </w:rPr>
        <w:t xml:space="preserve"> </w:t>
      </w:r>
      <w:r w:rsidR="00636572">
        <w:rPr>
          <w:rFonts w:ascii="Times New Roman" w:hAnsi="Times New Roman"/>
          <w:b/>
          <w:sz w:val="23"/>
          <w:szCs w:val="23"/>
        </w:rPr>
        <w:t>AWF</w:t>
      </w:r>
      <w:r w:rsidRPr="009129D8">
        <w:rPr>
          <w:rFonts w:ascii="Times New Roman" w:hAnsi="Times New Roman"/>
          <w:b/>
          <w:sz w:val="23"/>
          <w:szCs w:val="23"/>
        </w:rPr>
        <w:t xml:space="preserve"> w Katowicach</w:t>
      </w:r>
    </w:p>
    <w:p w14:paraId="461B3254" w14:textId="1CB37E9B" w:rsidR="00810F6A" w:rsidRPr="002E7E11" w:rsidRDefault="009129D8" w:rsidP="009129D8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9129D8" w:rsidDel="009129D8">
        <w:rPr>
          <w:rFonts w:ascii="Times New Roman" w:hAnsi="Times New Roman"/>
          <w:b/>
          <w:sz w:val="23"/>
          <w:szCs w:val="23"/>
        </w:rPr>
        <w:t xml:space="preserve"> </w:t>
      </w:r>
    </w:p>
    <w:p w14:paraId="705882A3" w14:textId="003C2772" w:rsidR="001D59D4" w:rsidRPr="002E7E11" w:rsidRDefault="00E814BD" w:rsidP="001D59D4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Opis zamówienia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76C7511C" w14:textId="36DB88DA" w:rsidR="001F6AB0" w:rsidRPr="002E7E11" w:rsidRDefault="001F6AB0" w:rsidP="00D01D02">
      <w:pPr>
        <w:pStyle w:val="Akapitzlist"/>
        <w:spacing w:after="135" w:line="270" w:lineRule="atLeast"/>
        <w:ind w:left="0"/>
        <w:jc w:val="both"/>
        <w:rPr>
          <w:rFonts w:ascii="Times New Roman" w:hAnsi="Times New Roman"/>
          <w:sz w:val="23"/>
          <w:szCs w:val="23"/>
        </w:rPr>
      </w:pPr>
      <w:r w:rsidRPr="002E7E11">
        <w:rPr>
          <w:rFonts w:ascii="Times New Roman" w:hAnsi="Times New Roman"/>
          <w:sz w:val="23"/>
          <w:szCs w:val="23"/>
        </w:rPr>
        <w:t xml:space="preserve">Szczegółowy opis przedmiotu zamówienia stanowi </w:t>
      </w:r>
      <w:r w:rsidR="00F413EC" w:rsidRPr="002E7E11">
        <w:rPr>
          <w:rFonts w:ascii="Times New Roman" w:hAnsi="Times New Roman"/>
          <w:b/>
          <w:sz w:val="23"/>
          <w:szCs w:val="23"/>
        </w:rPr>
        <w:t xml:space="preserve">załącznik nr </w:t>
      </w:r>
      <w:r w:rsidR="005D5FDF">
        <w:rPr>
          <w:rFonts w:ascii="Times New Roman" w:hAnsi="Times New Roman"/>
          <w:b/>
          <w:sz w:val="23"/>
          <w:szCs w:val="23"/>
        </w:rPr>
        <w:t>2</w:t>
      </w:r>
      <w:r w:rsidR="005D5FDF" w:rsidRPr="002E7E11">
        <w:rPr>
          <w:rFonts w:ascii="Times New Roman" w:hAnsi="Times New Roman"/>
          <w:sz w:val="23"/>
          <w:szCs w:val="23"/>
        </w:rPr>
        <w:t xml:space="preserve"> </w:t>
      </w:r>
      <w:r w:rsidRPr="002E7E11">
        <w:rPr>
          <w:rFonts w:ascii="Times New Roman" w:hAnsi="Times New Roman"/>
          <w:sz w:val="23"/>
          <w:szCs w:val="23"/>
        </w:rPr>
        <w:t>do niniejszego Zaproszenia</w:t>
      </w:r>
      <w:r w:rsidR="001D59D4" w:rsidRPr="002E7E11">
        <w:rPr>
          <w:rFonts w:ascii="Times New Roman" w:hAnsi="Times New Roman"/>
          <w:sz w:val="23"/>
          <w:szCs w:val="23"/>
        </w:rPr>
        <w:t>.</w:t>
      </w:r>
    </w:p>
    <w:p w14:paraId="1EC1FBAF" w14:textId="77777777" w:rsidR="001D59D4" w:rsidRPr="002E7E11" w:rsidRDefault="001D59D4" w:rsidP="001D59D4">
      <w:pPr>
        <w:pStyle w:val="Akapitzlist"/>
        <w:spacing w:after="135" w:line="270" w:lineRule="atLeast"/>
        <w:ind w:left="284"/>
        <w:jc w:val="both"/>
        <w:rPr>
          <w:sz w:val="23"/>
          <w:szCs w:val="23"/>
        </w:rPr>
      </w:pPr>
    </w:p>
    <w:p w14:paraId="396D9298" w14:textId="77777777" w:rsidR="009A0C44" w:rsidRPr="009A0C44" w:rsidRDefault="00E814BD" w:rsidP="00FB35FE">
      <w:pPr>
        <w:pStyle w:val="NormalnyWeb"/>
        <w:numPr>
          <w:ilvl w:val="0"/>
          <w:numId w:val="1"/>
        </w:numPr>
        <w:spacing w:after="0"/>
        <w:ind w:left="284" w:hanging="284"/>
        <w:jc w:val="both"/>
        <w:rPr>
          <w:rStyle w:val="Pogrubienie"/>
          <w:b w:val="0"/>
          <w:bCs w:val="0"/>
          <w:sz w:val="23"/>
          <w:szCs w:val="23"/>
        </w:rPr>
      </w:pPr>
      <w:r w:rsidRPr="002E7E11">
        <w:rPr>
          <w:rStyle w:val="Pogrubienie"/>
          <w:sz w:val="23"/>
          <w:szCs w:val="23"/>
          <w:u w:val="single"/>
        </w:rPr>
        <w:t>Termin realizacji zamówienia</w:t>
      </w:r>
      <w:r w:rsidRPr="002E7E11">
        <w:rPr>
          <w:rStyle w:val="Pogrubienie"/>
          <w:sz w:val="23"/>
          <w:szCs w:val="23"/>
        </w:rPr>
        <w:t>:</w:t>
      </w:r>
      <w:r w:rsidRPr="002E7E11">
        <w:rPr>
          <w:rStyle w:val="Pogrubienie"/>
          <w:b w:val="0"/>
          <w:sz w:val="23"/>
          <w:szCs w:val="23"/>
        </w:rPr>
        <w:t xml:space="preserve"> </w:t>
      </w:r>
      <w:r w:rsidR="009E7CFC" w:rsidRPr="002E7E11">
        <w:rPr>
          <w:rStyle w:val="Pogrubienie"/>
          <w:b w:val="0"/>
          <w:sz w:val="23"/>
          <w:szCs w:val="23"/>
        </w:rPr>
        <w:tab/>
      </w:r>
    </w:p>
    <w:p w14:paraId="7088EF6E" w14:textId="63E63091" w:rsidR="009A0C44" w:rsidRPr="00565B21" w:rsidRDefault="0011676D" w:rsidP="009A0C44">
      <w:pPr>
        <w:pStyle w:val="NormalnyWeb"/>
        <w:spacing w:after="0"/>
        <w:jc w:val="both"/>
      </w:pPr>
      <w:r>
        <w:t>Do 14 dni od daty zawarcia umowy</w:t>
      </w:r>
    </w:p>
    <w:p w14:paraId="47615491" w14:textId="77777777" w:rsidR="00E814BD" w:rsidRPr="002E7E11" w:rsidRDefault="00E814BD" w:rsidP="00E814BD">
      <w:pPr>
        <w:spacing w:after="0"/>
        <w:jc w:val="both"/>
        <w:rPr>
          <w:rFonts w:ascii="Times New Roman" w:hAnsi="Times New Roman"/>
          <w:sz w:val="23"/>
          <w:szCs w:val="23"/>
        </w:rPr>
      </w:pPr>
    </w:p>
    <w:p w14:paraId="7BF6227A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Warunki udziału w postępowaniu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 xml:space="preserve"> </w:t>
      </w:r>
    </w:p>
    <w:p w14:paraId="113AA93C" w14:textId="77777777" w:rsidR="0011676D" w:rsidRPr="0011676D" w:rsidRDefault="0011676D" w:rsidP="0011676D">
      <w:pPr>
        <w:spacing w:after="0"/>
        <w:rPr>
          <w:rFonts w:ascii="Times New Roman" w:hAnsi="Times New Roman"/>
          <w:iCs/>
          <w:sz w:val="20"/>
          <w:szCs w:val="20"/>
        </w:rPr>
      </w:pPr>
      <w:r w:rsidRPr="0011676D">
        <w:rPr>
          <w:rFonts w:ascii="Times New Roman" w:hAnsi="Times New Roman"/>
          <w:iCs/>
          <w:sz w:val="24"/>
          <w:szCs w:val="20"/>
        </w:rPr>
        <w:t>Zamawiający nie stawia żadnych warunków udziału w postępowaniu.</w:t>
      </w:r>
    </w:p>
    <w:p w14:paraId="6F5BDFB0" w14:textId="77777777" w:rsidR="00772568" w:rsidRPr="002E7E11" w:rsidRDefault="00772568" w:rsidP="00A1763A">
      <w:pPr>
        <w:spacing w:after="0"/>
        <w:ind w:left="284"/>
        <w:rPr>
          <w:rFonts w:ascii="Times New Roman" w:hAnsi="Times New Roman"/>
          <w:sz w:val="23"/>
          <w:szCs w:val="23"/>
        </w:rPr>
      </w:pPr>
    </w:p>
    <w:p w14:paraId="09F2FFA2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</w:pPr>
      <w:r w:rsidRPr="002E7E11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>Kryteria oceny ofert</w:t>
      </w:r>
    </w:p>
    <w:p w14:paraId="61EB0272" w14:textId="77777777" w:rsidR="009129D8" w:rsidRPr="009129D8" w:rsidRDefault="009129D8" w:rsidP="009129D8">
      <w:pPr>
        <w:spacing w:after="135" w:line="270" w:lineRule="atLeast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9129D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będzie oceniał oferty uwzględniając poniższe kryteria i przy</w:t>
      </w:r>
      <w:bookmarkStart w:id="0" w:name="_GoBack"/>
      <w:bookmarkEnd w:id="0"/>
      <w:r w:rsidRPr="009129D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pisane im wagi </w:t>
      </w:r>
    </w:p>
    <w:p w14:paraId="0FC9C175" w14:textId="77777777" w:rsidR="009129D8" w:rsidRPr="009129D8" w:rsidRDefault="009129D8" w:rsidP="009129D8">
      <w:pPr>
        <w:rPr>
          <w:rFonts w:ascii="Times New Roman" w:eastAsia="Times New Roman" w:hAnsi="Times New Roman"/>
          <w:b/>
          <w:iCs/>
          <w:sz w:val="20"/>
          <w:szCs w:val="20"/>
          <w:lang w:eastAsia="ar-SA"/>
        </w:rPr>
      </w:pPr>
      <w:r w:rsidRPr="009129D8">
        <w:rPr>
          <w:rFonts w:ascii="Times New Roman" w:eastAsia="Times New Roman" w:hAnsi="Times New Roman"/>
          <w:b/>
          <w:sz w:val="24"/>
          <w:szCs w:val="24"/>
          <w:lang w:eastAsia="ar-SA"/>
        </w:rPr>
        <w:t>Cena – 100%</w:t>
      </w:r>
    </w:p>
    <w:p w14:paraId="32C73CDA" w14:textId="09D24955" w:rsidR="009129D8" w:rsidRPr="009129D8" w:rsidRDefault="009129D8" w:rsidP="009129D8">
      <w:pPr>
        <w:jc w:val="both"/>
        <w:rPr>
          <w:rFonts w:ascii="Times New Roman" w:eastAsia="Times New Roman" w:hAnsi="Times New Roman"/>
          <w:i/>
          <w:iCs/>
          <w:sz w:val="20"/>
          <w:szCs w:val="20"/>
          <w:u w:val="single"/>
          <w:lang w:eastAsia="ar-SA"/>
        </w:rPr>
      </w:pPr>
      <w:r w:rsidRPr="009129D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Zamawiający za najkorzystniejszą uzna ofertę przedstawiającą najniższą cenę</w:t>
      </w:r>
      <w:r w:rsidR="00975DF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.</w:t>
      </w:r>
    </w:p>
    <w:p w14:paraId="63B093AE" w14:textId="77777777" w:rsidR="00E814BD" w:rsidRPr="002E7E11" w:rsidRDefault="00E814BD" w:rsidP="00E814BD">
      <w:pPr>
        <w:spacing w:after="0"/>
        <w:ind w:firstLine="708"/>
        <w:rPr>
          <w:rFonts w:ascii="Times New Roman" w:hAnsi="Times New Roman"/>
          <w:iCs/>
          <w:sz w:val="23"/>
          <w:szCs w:val="23"/>
        </w:rPr>
      </w:pPr>
    </w:p>
    <w:p w14:paraId="081E65F6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Termin związania ofertą</w:t>
      </w:r>
    </w:p>
    <w:p w14:paraId="113A497D" w14:textId="77777777" w:rsidR="00E814BD" w:rsidRPr="002E7E11" w:rsidRDefault="00E814BD" w:rsidP="00E814BD">
      <w:pPr>
        <w:spacing w:after="135" w:line="270" w:lineRule="atLeast"/>
        <w:jc w:val="both"/>
        <w:rPr>
          <w:sz w:val="23"/>
          <w:szCs w:val="23"/>
        </w:rPr>
      </w:pPr>
      <w:r w:rsidRPr="002E7E11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Zamawiający wymaga, aby termin związania ofertą wynosił </w:t>
      </w:r>
      <w:r w:rsidRPr="002E7E11">
        <w:rPr>
          <w:rFonts w:ascii="Times New Roman" w:eastAsia="Times New Roman" w:hAnsi="Times New Roman"/>
          <w:bCs/>
          <w:sz w:val="23"/>
          <w:szCs w:val="23"/>
          <w:shd w:val="clear" w:color="auto" w:fill="FFFFFF"/>
          <w:lang w:eastAsia="pl-PL"/>
        </w:rPr>
        <w:t>30 dni</w:t>
      </w:r>
      <w:r w:rsidRPr="002E7E11">
        <w:rPr>
          <w:rFonts w:ascii="Times New Roman" w:eastAsia="Times New Roman" w:hAnsi="Times New Roman"/>
          <w:bCs/>
          <w:sz w:val="23"/>
          <w:szCs w:val="23"/>
          <w:lang w:eastAsia="pl-PL"/>
        </w:rPr>
        <w:t xml:space="preserve"> od dnia, w którym upłynął termin składania ofert. </w:t>
      </w:r>
    </w:p>
    <w:p w14:paraId="0421FFF4" w14:textId="77777777" w:rsidR="00E814BD" w:rsidRPr="002E7E11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</w:pPr>
    </w:p>
    <w:p w14:paraId="2764E851" w14:textId="77777777" w:rsidR="00E814BD" w:rsidRPr="002E7E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  <w:rPr>
          <w:sz w:val="23"/>
          <w:szCs w:val="23"/>
        </w:rPr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Informacja o dokumentach składających się na ofertę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313980" w14:textId="77777777" w:rsidR="00E814BD" w:rsidRPr="002E7E11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E7E11">
        <w:rPr>
          <w:rFonts w:ascii="Times New Roman" w:eastAsia="Times New Roman" w:hAnsi="Times New Roman"/>
          <w:sz w:val="23"/>
          <w:szCs w:val="23"/>
          <w:lang w:eastAsia="pl-PL"/>
        </w:rPr>
        <w:t>W odpowiedzi na niniejsze zaproszenie wykonawca zobowiązany jest do przedłożenia następujących dokumentów:</w:t>
      </w:r>
    </w:p>
    <w:p w14:paraId="6B6EAA58" w14:textId="21504A5C" w:rsidR="001D59D4" w:rsidRPr="002E7E11" w:rsidRDefault="00E814BD" w:rsidP="00F413EC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2E7E11">
        <w:rPr>
          <w:rFonts w:ascii="Times New Roman" w:eastAsia="Times New Roman" w:hAnsi="Times New Roman"/>
          <w:sz w:val="23"/>
          <w:szCs w:val="23"/>
          <w:lang w:eastAsia="pl-PL"/>
        </w:rPr>
        <w:t>1. Formularza ofertowego</w:t>
      </w:r>
      <w:r w:rsidR="001D59D4" w:rsidRPr="002E7E11">
        <w:rPr>
          <w:rFonts w:ascii="Times New Roman" w:eastAsia="Times New Roman" w:hAnsi="Times New Roman"/>
          <w:sz w:val="23"/>
          <w:szCs w:val="23"/>
          <w:lang w:eastAsia="pl-PL"/>
        </w:rPr>
        <w:t xml:space="preserve"> (</w:t>
      </w:r>
      <w:r w:rsidR="001D59D4" w:rsidRPr="002E7E11">
        <w:rPr>
          <w:rFonts w:ascii="Times New Roman" w:eastAsia="Times New Roman" w:hAnsi="Times New Roman"/>
          <w:b/>
          <w:sz w:val="23"/>
          <w:szCs w:val="23"/>
          <w:lang w:eastAsia="pl-PL"/>
        </w:rPr>
        <w:t>załącznik nr 1</w:t>
      </w:r>
      <w:r w:rsidR="001D59D4" w:rsidRPr="002E7E11">
        <w:rPr>
          <w:rFonts w:ascii="Times New Roman" w:eastAsia="Times New Roman" w:hAnsi="Times New Roman"/>
          <w:sz w:val="23"/>
          <w:szCs w:val="23"/>
          <w:lang w:eastAsia="pl-PL"/>
        </w:rPr>
        <w:t>)</w:t>
      </w:r>
    </w:p>
    <w:p w14:paraId="6BBCF46D" w14:textId="6615A2E7" w:rsidR="00167086" w:rsidRDefault="008C3AB8" w:rsidP="00786927">
      <w:pPr>
        <w:spacing w:after="135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>
        <w:rPr>
          <w:rFonts w:ascii="Times New Roman" w:eastAsia="Times New Roman" w:hAnsi="Times New Roman"/>
          <w:sz w:val="23"/>
          <w:szCs w:val="23"/>
          <w:lang w:eastAsia="ar-SA"/>
        </w:rPr>
        <w:t>2</w:t>
      </w:r>
      <w:r w:rsidR="00167086" w:rsidRPr="002E7E11">
        <w:rPr>
          <w:rFonts w:ascii="Times New Roman" w:eastAsia="Times New Roman" w:hAnsi="Times New Roman"/>
          <w:sz w:val="23"/>
          <w:szCs w:val="23"/>
          <w:lang w:eastAsia="ar-SA"/>
        </w:rPr>
        <w:t>. Oświadczenie o braku podstaw wykluczenia z postępowania (</w:t>
      </w:r>
      <w:r w:rsidR="00167086" w:rsidRPr="002E7E11">
        <w:rPr>
          <w:rFonts w:ascii="Times New Roman" w:eastAsia="Times New Roman" w:hAnsi="Times New Roman"/>
          <w:b/>
          <w:sz w:val="23"/>
          <w:szCs w:val="23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sz w:val="23"/>
          <w:szCs w:val="23"/>
          <w:lang w:eastAsia="ar-SA"/>
        </w:rPr>
        <w:t>3</w:t>
      </w:r>
      <w:r w:rsidR="00167086" w:rsidRPr="002E7E11">
        <w:rPr>
          <w:rFonts w:ascii="Times New Roman" w:eastAsia="Times New Roman" w:hAnsi="Times New Roman"/>
          <w:sz w:val="23"/>
          <w:szCs w:val="23"/>
          <w:lang w:eastAsia="ar-SA"/>
        </w:rPr>
        <w:t>)</w:t>
      </w:r>
    </w:p>
    <w:p w14:paraId="6B6D203D" w14:textId="77777777" w:rsidR="00E814BD" w:rsidRPr="002E7E11" w:rsidRDefault="00E814BD" w:rsidP="00E814BD">
      <w:pPr>
        <w:spacing w:after="0"/>
        <w:jc w:val="right"/>
        <w:rPr>
          <w:rFonts w:ascii="Times New Roman" w:hAnsi="Times New Roman"/>
          <w:sz w:val="23"/>
          <w:szCs w:val="23"/>
        </w:rPr>
      </w:pPr>
    </w:p>
    <w:p w14:paraId="67C7828C" w14:textId="77777777" w:rsidR="00786927" w:rsidRPr="002E7E11" w:rsidRDefault="00786927" w:rsidP="00E814BD">
      <w:pPr>
        <w:spacing w:after="0"/>
        <w:jc w:val="right"/>
        <w:rPr>
          <w:rFonts w:ascii="Times New Roman" w:hAnsi="Times New Roman"/>
          <w:sz w:val="23"/>
          <w:szCs w:val="23"/>
        </w:rPr>
      </w:pPr>
    </w:p>
    <w:p w14:paraId="3D1ECCC0" w14:textId="542127F4" w:rsidR="00E814BD" w:rsidRPr="00786927" w:rsidRDefault="00E814BD" w:rsidP="00786927">
      <w:pPr>
        <w:pStyle w:val="Akapitzlist"/>
        <w:numPr>
          <w:ilvl w:val="0"/>
          <w:numId w:val="1"/>
        </w:numPr>
        <w:spacing w:after="135" w:line="270" w:lineRule="atLeast"/>
        <w:ind w:left="284" w:hanging="284"/>
        <w:jc w:val="both"/>
      </w:pPr>
      <w:r w:rsidRPr="002E7E11">
        <w:rPr>
          <w:rFonts w:ascii="Times New Roman" w:eastAsia="Times New Roman" w:hAnsi="Times New Roman"/>
          <w:b/>
          <w:bCs/>
          <w:sz w:val="23"/>
          <w:szCs w:val="23"/>
          <w:u w:val="single"/>
          <w:lang w:eastAsia="pl-PL"/>
        </w:rPr>
        <w:t>Miejsce, termin składania i sposób oceny ofert</w:t>
      </w:r>
      <w:r w:rsidRPr="002E7E11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:</w:t>
      </w:r>
    </w:p>
    <w:p w14:paraId="65298FAF" w14:textId="35F83584" w:rsidR="006B1D9A" w:rsidRPr="004027C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1.</w:t>
      </w:r>
      <w:r w:rsidRPr="004027CA">
        <w:rPr>
          <w:rFonts w:ascii="Times New Roman" w:eastAsia="Times New Roman" w:hAnsi="Times New Roman"/>
          <w:sz w:val="23"/>
          <w:szCs w:val="23"/>
          <w:lang w:eastAsia="pl-PL"/>
        </w:rPr>
        <w:t xml:space="preserve">Oferty można składać w formie pisemnej w zapieczętowanych kopertach w siedzibie Uczelni przy ul. Mikołowskiej 72a w Katowicach (40-065 Katowice) w Kancelarii Głównej AWF, pokój nr 21, przesyłać listownie/za pośrednictwem kuriera, składać w formie elektronicznej na adres e-mail </w:t>
      </w:r>
      <w:r w:rsidR="009A0C44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a.malota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@awf.katowice.pl </w:t>
      </w:r>
      <w:r w:rsidRPr="004027CA"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do 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dnia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11676D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10.11.2022 r.</w:t>
      </w:r>
      <w:r w:rsidR="0011676D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do godziny </w:t>
      </w:r>
      <w:r w:rsidR="009129D8"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1</w:t>
      </w:r>
      <w:r w:rsidR="009129D8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0</w:t>
      </w:r>
      <w:r w:rsidRPr="004027C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:00</w:t>
      </w:r>
      <w:r w:rsidRPr="004027C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.</w:t>
      </w:r>
    </w:p>
    <w:p w14:paraId="067A2417" w14:textId="23D70752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2. Ofertę w wersji papierowej należy złożyć w zamkniętej kopercie, na której umieszczono dane wykonawcy z dopiskiem </w:t>
      </w:r>
      <w:r w:rsidRPr="006B1D9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„</w:t>
      </w:r>
      <w:r w:rsidRPr="006B1D9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 xml:space="preserve">Oferta do postępowania </w:t>
      </w:r>
      <w:r w:rsidR="0011676D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ZSO/45</w:t>
      </w:r>
      <w:r w:rsidR="005D5FDF" w:rsidRPr="006B1D9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/</w:t>
      </w:r>
      <w:r w:rsidRPr="006B1D9A">
        <w:rPr>
          <w:rFonts w:ascii="Times New Roman" w:eastAsia="Times New Roman" w:hAnsi="Times New Roman"/>
          <w:b/>
          <w:color w:val="000000" w:themeColor="text1"/>
          <w:sz w:val="23"/>
          <w:szCs w:val="23"/>
          <w:lang w:eastAsia="pl-PL"/>
        </w:rPr>
        <w:t>2022</w:t>
      </w:r>
      <w:r w:rsidRPr="006B1D9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”.</w:t>
      </w:r>
    </w:p>
    <w:p w14:paraId="16C72EF8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3. Folder z ofertą elektroniczną należy opatrzyć nazwą jak w pkt 2</w:t>
      </w:r>
    </w:p>
    <w:p w14:paraId="7261A4CD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lastRenderedPageBreak/>
        <w:t xml:space="preserve">4. W przypadku ofert składanych w wersji elektronicznej: </w:t>
      </w:r>
    </w:p>
    <w:p w14:paraId="26FC3BF8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a) Zamawiający akceptuje wyłącznie pliki z rozszerzeniem .pdf, .</w:t>
      </w:r>
      <w:proofErr w:type="spellStart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doc</w:t>
      </w:r>
      <w:proofErr w:type="spellEnd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, .</w:t>
      </w:r>
      <w:proofErr w:type="spellStart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docx</w:t>
      </w:r>
      <w:proofErr w:type="spellEnd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, </w:t>
      </w:r>
      <w:proofErr w:type="spellStart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odt</w:t>
      </w:r>
      <w:proofErr w:type="spellEnd"/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</w:p>
    <w:p w14:paraId="3595575C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b) Zaleca się, aby każdy załącznik wielostronicowy był zapisany w jednym pliku, </w:t>
      </w:r>
    </w:p>
    <w:p w14:paraId="3D453C17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c) Zaleca się, aby każdy załączony plik miał nadaną inną nazwę własną. </w:t>
      </w:r>
    </w:p>
    <w:p w14:paraId="241F05C4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5. W przypadku problemów technicznych związanych z otwarciem lub wydrukiem e-maila, spowodowanych niezastosowaniem się do zaleceń z punktów b), c) konsekwencje powyższego obciążają Wykonawcę, który oświadcza, iż nie będzie z tego tytułu wysuwał roszczeń względem Zamawiającego. Niemożność otwarcia któregokolwiek z załączonych dokumentów spowoduje odrzucenie oferty.</w:t>
      </w:r>
    </w:p>
    <w:p w14:paraId="552CE7A6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6. Oferty złożone po terminie nie będą rozpatrywane. </w:t>
      </w:r>
    </w:p>
    <w:p w14:paraId="36BFB508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7. Zamawiający informuje, że dopuszcza możliwość wydłużenia terminu związania ofertą po uprzednim wyrażeniu zgody Wykonawcy. </w:t>
      </w:r>
    </w:p>
    <w:p w14:paraId="7390B2B1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8. Przed upływem terminu składania ofert, Wykonawca może wprowadzić zmiany do złożonej oferty lub ją wycofać. Zmiany w ofercie lub jej wycofanie winny być doręczone Zamawiającemu na piśmie pod rygorem nieważności przed upływem terminu składania ofert. Zmiana lub wycofanie oferty winna zawierać dodatkowe oznaczenie wyrazem: „ZMIANA OFERTY” lub ”WYCOFANIE OFERTY”.</w:t>
      </w:r>
    </w:p>
    <w:p w14:paraId="112438C0" w14:textId="77777777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9. Ofertę składa się, pod rygorem odrzucenia, w formie pisemnej lub skanu podpisanej oferty. Treść oferty musi odpowiadać treści zaproszenia.</w:t>
      </w:r>
    </w:p>
    <w:p w14:paraId="35A1C863" w14:textId="7F08FBB6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10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. Oferta wraz z załącznikami musi być podpisana przez osoby upoważnione do reprezentowania Wykonawcy zgodnie z reprezentacją wynikającą z właściwego rejestru (ewidencji) lub na podstawie udzielonego pełnomocnictwa.</w:t>
      </w:r>
    </w:p>
    <w:p w14:paraId="1A913F01" w14:textId="1524B770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11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powinna zawierać, jeżeli zostało udzielone – pełnomocnictwo do działania w imieniu Wykonawcy. </w:t>
      </w:r>
    </w:p>
    <w:p w14:paraId="512AD650" w14:textId="1613D5EB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12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Oferty, które wpłyną po upływie wyznaczonego terminu pozostaną bez rozpoznania i nie zostaną oferentom zwrócone. </w:t>
      </w:r>
    </w:p>
    <w:p w14:paraId="736CA9CE" w14:textId="016044C1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13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>. Oferty rekomenduje się wypełniać pismem drukowanym lub komputerowo.</w:t>
      </w:r>
    </w:p>
    <w:p w14:paraId="2ABB2F82" w14:textId="06B75B49" w:rsidR="006B1D9A" w:rsidRPr="006B1D9A" w:rsidRDefault="006B1D9A" w:rsidP="00CF4399">
      <w:pPr>
        <w:pStyle w:val="Akapitzlist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14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Oferta Wykonawcy </w:t>
      </w:r>
      <w:r w:rsidRPr="006B1D9A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wykluczonego z postępowania,</w:t>
      </w:r>
      <w:r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 niezgodna z zapisami treści zapytania ofertowego (m.in. nie zawierająca wymaganych załączników, złożona po terminie, złożona na niewłaściwych drukach) podlegać będzie odrzuceniu.</w:t>
      </w:r>
    </w:p>
    <w:p w14:paraId="1233E48F" w14:textId="3C785420" w:rsidR="006B1D9A" w:rsidRPr="004027C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color w:val="000000"/>
          <w:sz w:val="23"/>
          <w:szCs w:val="23"/>
        </w:rPr>
      </w:pPr>
      <w:r w:rsidRPr="004027CA">
        <w:rPr>
          <w:rFonts w:ascii="Times New Roman" w:hAnsi="Times New Roman"/>
          <w:color w:val="000000"/>
          <w:sz w:val="23"/>
          <w:szCs w:val="23"/>
        </w:rPr>
        <w:t>1</w:t>
      </w:r>
      <w:r>
        <w:rPr>
          <w:rFonts w:ascii="Times New Roman" w:hAnsi="Times New Roman"/>
          <w:color w:val="000000"/>
          <w:sz w:val="23"/>
          <w:szCs w:val="23"/>
        </w:rPr>
        <w:t>5</w:t>
      </w:r>
      <w:r w:rsidRPr="004027CA">
        <w:rPr>
          <w:rFonts w:ascii="Times New Roman" w:hAnsi="Times New Roman"/>
          <w:color w:val="000000"/>
          <w:sz w:val="23"/>
          <w:szCs w:val="23"/>
        </w:rPr>
        <w:t xml:space="preserve">. Proponuje się, aby wszystkie zapisane strony oferty </w:t>
      </w:r>
      <w:r w:rsidRPr="004027C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składanej w formie papierowej</w:t>
      </w:r>
      <w:r w:rsidRPr="004027CA">
        <w:rPr>
          <w:rFonts w:ascii="Times New Roman" w:hAnsi="Times New Roman"/>
          <w:color w:val="000000"/>
          <w:sz w:val="23"/>
          <w:szCs w:val="23"/>
        </w:rPr>
        <w:t xml:space="preserve"> wraz z załącznikami były kolejno ponumerowane i złączone w sposób trwały zabezpieczone przed samoistnym zdekompletowaniem oraz na każdej stronie podpisane przez osobę (osoby) uprawnioną do składania oświadczeń woli w imieniu Wykonawcy, przy czym co najmniej na pierwszej i ostatniej stronie oferty podpis (podpisy) był opatrzony pieczęcią (firmową i imienną) Wykonawcy. Pozostałe strony mogą być parafowane.</w:t>
      </w:r>
    </w:p>
    <w:p w14:paraId="6BD3F220" w14:textId="39B9F451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16</w:t>
      </w:r>
      <w:r w:rsidRPr="006B1D9A">
        <w:rPr>
          <w:rFonts w:ascii="Times New Roman" w:hAnsi="Times New Roman"/>
          <w:color w:val="000000"/>
          <w:sz w:val="23"/>
          <w:szCs w:val="23"/>
        </w:rPr>
        <w:t>. Wszelkie poprawki lub zmiany w tekście oferty Wykonawcy muszą być własnoręczne parafowane przez osobę (osoby) podpisującą ofertę i opatrzone datami ich dokonania.</w:t>
      </w:r>
    </w:p>
    <w:p w14:paraId="3CFCADF6" w14:textId="4E6DBB70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17</w:t>
      </w:r>
      <w:r w:rsidRPr="006B1D9A">
        <w:rPr>
          <w:rFonts w:ascii="Times New Roman" w:hAnsi="Times New Roman"/>
          <w:sz w:val="23"/>
          <w:szCs w:val="23"/>
        </w:rPr>
        <w:t>. Wszystkie koszty związane z przygotowaniem i złożeniem oferty ponosi Wykonawca.</w:t>
      </w:r>
    </w:p>
    <w:p w14:paraId="44AA856B" w14:textId="32AD0F35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18</w:t>
      </w:r>
      <w:r w:rsidRPr="006B1D9A">
        <w:rPr>
          <w:rFonts w:ascii="Times New Roman" w:hAnsi="Times New Roman"/>
          <w:sz w:val="23"/>
          <w:szCs w:val="23"/>
        </w:rPr>
        <w:t xml:space="preserve">. </w:t>
      </w:r>
      <w:r w:rsidRPr="006B1D9A">
        <w:rPr>
          <w:rFonts w:ascii="Times New Roman" w:hAnsi="Times New Roman"/>
          <w:b/>
          <w:sz w:val="23"/>
          <w:szCs w:val="23"/>
        </w:rPr>
        <w:t>Zamawiający</w:t>
      </w:r>
      <w:r>
        <w:rPr>
          <w:rFonts w:ascii="Times New Roman" w:hAnsi="Times New Roman"/>
          <w:b/>
          <w:sz w:val="23"/>
          <w:szCs w:val="23"/>
        </w:rPr>
        <w:t xml:space="preserve"> nie dopuszcza składania</w:t>
      </w:r>
      <w:r w:rsidRPr="006B1D9A">
        <w:rPr>
          <w:rFonts w:ascii="Times New Roman" w:hAnsi="Times New Roman"/>
          <w:b/>
          <w:sz w:val="23"/>
          <w:szCs w:val="23"/>
        </w:rPr>
        <w:t xml:space="preserve"> ofert częściowych</w:t>
      </w:r>
      <w:r w:rsidRPr="006B1D9A">
        <w:rPr>
          <w:rFonts w:ascii="Times New Roman" w:hAnsi="Times New Roman"/>
          <w:sz w:val="23"/>
          <w:szCs w:val="23"/>
        </w:rPr>
        <w:t>.</w:t>
      </w:r>
    </w:p>
    <w:p w14:paraId="5CCD258C" w14:textId="546E7A69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19</w:t>
      </w:r>
      <w:r w:rsidRPr="006B1D9A">
        <w:rPr>
          <w:rFonts w:ascii="Times New Roman" w:hAnsi="Times New Roman"/>
          <w:sz w:val="23"/>
          <w:szCs w:val="23"/>
        </w:rPr>
        <w:t xml:space="preserve">. </w:t>
      </w:r>
      <w:r w:rsidRPr="006B1D9A">
        <w:rPr>
          <w:rFonts w:ascii="Times New Roman" w:hAnsi="Times New Roman"/>
          <w:sz w:val="23"/>
          <w:szCs w:val="23"/>
          <w:shd w:val="clear" w:color="auto" w:fill="FFFFFF"/>
        </w:rPr>
        <w:t xml:space="preserve">Zamawiający nie dopuszcza składania ofert równoważnych </w:t>
      </w:r>
    </w:p>
    <w:p w14:paraId="4526573B" w14:textId="133AA374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</w:t>
      </w:r>
      <w:r w:rsidRPr="006B1D9A">
        <w:rPr>
          <w:rFonts w:ascii="Times New Roman" w:hAnsi="Times New Roman"/>
          <w:sz w:val="23"/>
          <w:szCs w:val="23"/>
        </w:rPr>
        <w:t>. Zamawiający nie dopuszcza składania ofert wariantowych.</w:t>
      </w:r>
    </w:p>
    <w:p w14:paraId="6AED576F" w14:textId="471B6BBC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21</w:t>
      </w:r>
      <w:r w:rsidRPr="006B1D9A">
        <w:rPr>
          <w:rFonts w:ascii="Times New Roman" w:hAnsi="Times New Roman"/>
          <w:sz w:val="23"/>
          <w:szCs w:val="23"/>
        </w:rPr>
        <w:t>. Zamawiający nie przewiduje udzielania zamówień uzupełniających.</w:t>
      </w:r>
    </w:p>
    <w:p w14:paraId="2E4037D5" w14:textId="4AA7AC80" w:rsidR="006B1D9A" w:rsidRPr="006B1D9A" w:rsidRDefault="006B1D9A" w:rsidP="00CF4399">
      <w:pPr>
        <w:pStyle w:val="Akapitzlist"/>
        <w:widowControl w:val="0"/>
        <w:spacing w:after="135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6B1D9A">
        <w:rPr>
          <w:rFonts w:ascii="Times New Roman" w:hAnsi="Times New Roman"/>
          <w:sz w:val="23"/>
          <w:szCs w:val="23"/>
        </w:rPr>
        <w:t>. Wszelkie pytania dotyczące zapisów niniejszego Zaproszenia do składania ofert proponuje się kierować na adres</w:t>
      </w:r>
      <w:r w:rsidRPr="006B1D9A">
        <w:rPr>
          <w:rFonts w:ascii="Times New Roman" w:hAnsi="Times New Roman"/>
          <w:iCs/>
          <w:sz w:val="23"/>
          <w:szCs w:val="23"/>
        </w:rPr>
        <w:t xml:space="preserve"> </w:t>
      </w:r>
      <w:hyperlink r:id="rId6" w:history="1">
        <w:r w:rsidR="008C3AB8">
          <w:rPr>
            <w:rStyle w:val="Hipercze"/>
            <w:rFonts w:ascii="Times New Roman" w:hAnsi="Times New Roman"/>
            <w:iCs/>
            <w:sz w:val="23"/>
            <w:szCs w:val="23"/>
          </w:rPr>
          <w:t>a.malota</w:t>
        </w:r>
        <w:r w:rsidR="008C3AB8" w:rsidRPr="006B1D9A">
          <w:rPr>
            <w:rStyle w:val="Hipercze"/>
            <w:rFonts w:ascii="Times New Roman" w:hAnsi="Times New Roman"/>
            <w:iCs/>
            <w:sz w:val="23"/>
            <w:szCs w:val="23"/>
          </w:rPr>
          <w:t>@awf.katowice.pl</w:t>
        </w:r>
      </w:hyperlink>
      <w:r w:rsidRPr="006B1D9A">
        <w:rPr>
          <w:rFonts w:ascii="Times New Roman" w:hAnsi="Times New Roman"/>
          <w:iCs/>
          <w:sz w:val="23"/>
          <w:szCs w:val="23"/>
        </w:rPr>
        <w:t xml:space="preserve">. </w:t>
      </w:r>
      <w:r w:rsidRPr="006B1D9A">
        <w:rPr>
          <w:rFonts w:ascii="Times New Roman" w:hAnsi="Times New Roman"/>
          <w:sz w:val="23"/>
          <w:szCs w:val="23"/>
        </w:rPr>
        <w:t xml:space="preserve">Proponuje się, aby Wykonawcy na wniosku kierowanym do Zamawiającego zawierającym prośbę o wyjaśnienia umieścili adres e – mail, na który Zamawiający może kierować odpowiedzi. Wykonawca kieruje zapytania w terminie do 2 dni od daty otrzymania zaproszenia i daty publikacji w BIP, </w:t>
      </w:r>
      <w:r w:rsidRPr="006B1D9A">
        <w:rPr>
          <w:rFonts w:ascii="Times New Roman" w:hAnsi="Times New Roman"/>
          <w:sz w:val="23"/>
          <w:szCs w:val="23"/>
          <w:shd w:val="clear" w:color="auto" w:fill="FFFFFF"/>
        </w:rPr>
        <w:t>Zamawiający udziela odpowiedzi w terminie 2 dni, nie później niż na dzień przed terminem składania ofert. Zamawiający po zapoznaniu się z zapytaniami Wykonawców może podjąć decyzje o udzieleniu odpowiedzi na zapytania wpływające po wyznaczonym terminie i jeśli uzna pytania za istotne pod względem przedmiotu zamówienia, może dokonać zmiany treści zaproszenia i/lub terminu składania ofert, informując o tym wykonawców w sposób tożsamy z tym, w jaki upubliczniono zaproszenie</w:t>
      </w:r>
      <w:r w:rsidRPr="006B1D9A">
        <w:rPr>
          <w:rFonts w:ascii="Times New Roman" w:hAnsi="Times New Roman"/>
          <w:i/>
          <w:iCs/>
          <w:sz w:val="23"/>
          <w:szCs w:val="23"/>
          <w:shd w:val="clear" w:color="auto" w:fill="FFFFFF"/>
        </w:rPr>
        <w:t>.</w:t>
      </w:r>
    </w:p>
    <w:p w14:paraId="70AABF9E" w14:textId="1B333DFF" w:rsidR="006B1D9A" w:rsidRPr="006B1D9A" w:rsidRDefault="00864877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23</w:t>
      </w:r>
      <w:r w:rsidR="006B1D9A"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Zamawiający dopuszcza możliwość wezwania wykonawcy w wyznaczonym terminie do udzielenia wyjaśnień treści złożonej oferty. </w:t>
      </w:r>
    </w:p>
    <w:p w14:paraId="6185F70C" w14:textId="10C1CCF1" w:rsidR="006B1D9A" w:rsidRPr="006B1D9A" w:rsidRDefault="00864877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24</w:t>
      </w:r>
      <w:r w:rsidR="006B1D9A"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Jeśli nie prowadzi to do istotnej zmiany treści złożonej oferty, w toku badania złożonych ofert Zamawiający dopuszcza możliwość wezwania wykonawcy do jednokrotnego uzupełnienia złożonej oferty o dane/ dokumenty niezbędne do jej oceny. </w:t>
      </w:r>
    </w:p>
    <w:p w14:paraId="6B6381DD" w14:textId="28FCC995" w:rsidR="006B1D9A" w:rsidRPr="006B1D9A" w:rsidRDefault="00864877" w:rsidP="00CF4399">
      <w:pPr>
        <w:pStyle w:val="Akapitzlist"/>
        <w:spacing w:after="135"/>
        <w:ind w:left="284" w:hanging="284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>25</w:t>
      </w:r>
      <w:r w:rsidR="006B1D9A" w:rsidRPr="006B1D9A">
        <w:rPr>
          <w:rFonts w:ascii="Times New Roman" w:eastAsia="Times New Roman" w:hAnsi="Times New Roman"/>
          <w:sz w:val="23"/>
          <w:szCs w:val="23"/>
          <w:lang w:eastAsia="pl-PL"/>
        </w:rPr>
        <w:t xml:space="preserve">. </w:t>
      </w:r>
      <w:r w:rsidR="006B1D9A" w:rsidRPr="006B1D9A">
        <w:rPr>
          <w:rFonts w:ascii="Times New Roman" w:hAnsi="Times New Roman"/>
          <w:sz w:val="23"/>
          <w:szCs w:val="23"/>
        </w:rPr>
        <w:t xml:space="preserve">Zamawiający w trakcie weryfikacji ofert może: </w:t>
      </w:r>
    </w:p>
    <w:p w14:paraId="6379FAD0" w14:textId="77777777" w:rsidR="006B1D9A" w:rsidRPr="006B1D9A" w:rsidRDefault="006B1D9A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hAnsi="Times New Roman"/>
          <w:sz w:val="23"/>
          <w:szCs w:val="23"/>
        </w:rPr>
        <w:t>a) poprawić oczywiste omyłki pisarskie</w:t>
      </w:r>
    </w:p>
    <w:p w14:paraId="5997DD65" w14:textId="77777777" w:rsidR="006B1D9A" w:rsidRPr="006B1D9A" w:rsidRDefault="006B1D9A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hAnsi="Times New Roman"/>
          <w:sz w:val="23"/>
          <w:szCs w:val="23"/>
        </w:rPr>
        <w:t xml:space="preserve">b) poprawić oczywiste omyłki rachunkowe z uwzględnieniem konsekwencji rachunkowych dokonanych poprawek </w:t>
      </w:r>
    </w:p>
    <w:p w14:paraId="321551BF" w14:textId="77777777" w:rsidR="006B1D9A" w:rsidRPr="006B1D9A" w:rsidRDefault="006B1D9A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6B1D9A">
        <w:rPr>
          <w:rFonts w:ascii="Times New Roman" w:hAnsi="Times New Roman"/>
          <w:sz w:val="23"/>
          <w:szCs w:val="23"/>
        </w:rPr>
        <w:t xml:space="preserve">c) poprawić inne omyłki polegające na niespójności oferty, niepowodujące istotnych zmian w treści oferty, niezwłocznie zawiadamiając o tym Wykonawcę, którego oferta została poprawiona. </w:t>
      </w:r>
    </w:p>
    <w:p w14:paraId="76EDCEFF" w14:textId="712AD7F1" w:rsidR="006B1D9A" w:rsidRPr="006B1D9A" w:rsidRDefault="00864877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26</w:t>
      </w:r>
      <w:r w:rsidR="006B1D9A" w:rsidRPr="006B1D9A">
        <w:rPr>
          <w:rFonts w:ascii="Times New Roman" w:hAnsi="Times New Roman"/>
          <w:sz w:val="23"/>
          <w:szCs w:val="23"/>
        </w:rPr>
        <w:t xml:space="preserve">. </w:t>
      </w:r>
      <w:r w:rsidR="006B1D9A" w:rsidRPr="006B1D9A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Zamawiający zastrzega sobie prawo do przystąpienia do negocjacji z wybranym wykonawcą lub wykonawcami. Negocjacje mogą dotyczyć ceny lub cen brutto przedstawionych w ofercie jednej lub kilku części zamówienia.</w:t>
      </w:r>
    </w:p>
    <w:p w14:paraId="1C2AF8D6" w14:textId="28C46BD9" w:rsidR="006B1D9A" w:rsidRPr="006B1D9A" w:rsidRDefault="00864877" w:rsidP="00CF4399">
      <w:pPr>
        <w:pStyle w:val="Akapitzlist"/>
        <w:suppressAutoHyphens w:val="0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27</w:t>
      </w:r>
      <w:r w:rsidR="006B1D9A" w:rsidRPr="006B1D9A">
        <w:rPr>
          <w:rFonts w:ascii="Times New Roman" w:hAnsi="Times New Roman"/>
          <w:sz w:val="23"/>
          <w:szCs w:val="23"/>
        </w:rPr>
        <w:t xml:space="preserve">. Zamawiający zastrzega sobie prawo do unieważnienia postępowania bez podania przyczyny. </w:t>
      </w:r>
    </w:p>
    <w:p w14:paraId="50A9EEA2" w14:textId="77777777" w:rsidR="008F4087" w:rsidRDefault="008F4087" w:rsidP="008F4087">
      <w:pPr>
        <w:pStyle w:val="Akapitzlist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A601788" w14:textId="77777777" w:rsidR="00E814BD" w:rsidRPr="006A4911" w:rsidRDefault="00E814BD" w:rsidP="00E814BD">
      <w:pPr>
        <w:spacing w:after="135" w:line="270" w:lineRule="atLeast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373980C" w14:textId="77777777" w:rsidR="00E814BD" w:rsidRPr="006A4911" w:rsidRDefault="00E814BD" w:rsidP="00E814BD">
      <w:pPr>
        <w:pStyle w:val="Akapitzlist"/>
        <w:numPr>
          <w:ilvl w:val="0"/>
          <w:numId w:val="1"/>
        </w:numPr>
        <w:spacing w:after="135" w:line="270" w:lineRule="atLeast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A4911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Najważniejsze postanowienia umowne</w:t>
      </w:r>
      <w:r w:rsidRPr="006A4911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549CBD74" w14:textId="11CC01CD" w:rsidR="00E814BD" w:rsidRDefault="008F4087" w:rsidP="008F4087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Wzór </w:t>
      </w:r>
      <w:r w:rsidR="009254C0">
        <w:rPr>
          <w:rFonts w:ascii="Times New Roman" w:eastAsia="Times New Roman" w:hAnsi="Times New Roman"/>
          <w:sz w:val="24"/>
          <w:szCs w:val="24"/>
          <w:lang w:eastAsia="ar-SA"/>
        </w:rPr>
        <w:t xml:space="preserve">umowy stanowi </w:t>
      </w:r>
      <w:r w:rsidR="0022533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załącznik nr </w:t>
      </w:r>
      <w:r w:rsidR="008C3AB8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="008C3A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do niniejszego Zaproszenia</w:t>
      </w:r>
    </w:p>
    <w:p w14:paraId="5DC6E778" w14:textId="77777777" w:rsidR="00E814BD" w:rsidRPr="006A4911" w:rsidRDefault="00E814BD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7D8F9EF" w14:textId="77777777" w:rsidR="00225334" w:rsidRDefault="00225334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AAC8FA" w14:textId="6200C54D" w:rsidR="00E814BD" w:rsidRDefault="00225334" w:rsidP="00E814B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14:paraId="10F65A65" w14:textId="14F31B5B" w:rsidR="00225334" w:rsidRPr="00874063" w:rsidRDefault="00F413EC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74063">
        <w:rPr>
          <w:rFonts w:ascii="Times New Roman" w:hAnsi="Times New Roman"/>
          <w:sz w:val="20"/>
          <w:szCs w:val="20"/>
        </w:rPr>
        <w:t>Formularz ofert</w:t>
      </w:r>
    </w:p>
    <w:p w14:paraId="2AAC8B86" w14:textId="3EB6AE08" w:rsidR="00225334" w:rsidRPr="00874063" w:rsidRDefault="00225334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74063">
        <w:rPr>
          <w:rFonts w:ascii="Times New Roman" w:hAnsi="Times New Roman"/>
          <w:sz w:val="20"/>
          <w:szCs w:val="20"/>
        </w:rPr>
        <w:t>OPZ</w:t>
      </w:r>
    </w:p>
    <w:p w14:paraId="5F5CAD24" w14:textId="5D41580B" w:rsidR="00167086" w:rsidRPr="00874063" w:rsidRDefault="00167086" w:rsidP="00874063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Oświadczenie o braku podstaw wykluczenia</w:t>
      </w:r>
    </w:p>
    <w:p w14:paraId="76D61074" w14:textId="431E5ABC" w:rsidR="000B7D65" w:rsidRDefault="00F413EC" w:rsidP="002E7E11">
      <w:pPr>
        <w:pStyle w:val="Akapitzlist"/>
        <w:numPr>
          <w:ilvl w:val="0"/>
          <w:numId w:val="10"/>
        </w:numPr>
        <w:spacing w:after="0"/>
        <w:jc w:val="both"/>
      </w:pPr>
      <w:r w:rsidRPr="00874063">
        <w:rPr>
          <w:rFonts w:ascii="Times New Roman" w:hAnsi="Times New Roman"/>
          <w:sz w:val="20"/>
          <w:szCs w:val="20"/>
        </w:rPr>
        <w:t>Wzór umowy</w:t>
      </w:r>
    </w:p>
    <w:sectPr w:rsidR="000B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D1932" w16cex:dateUtc="2022-09-27T04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CFCD4" w16cid:durableId="26DD193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499C3F2C"/>
    <w:name w:val="WW8Num2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  <w:kern w:val="24"/>
      </w:rPr>
    </w:lvl>
  </w:abstractNum>
  <w:abstractNum w:abstractNumId="1" w15:restartNumberingAfterBreak="0">
    <w:nsid w:val="02E65863"/>
    <w:multiLevelType w:val="multilevel"/>
    <w:tmpl w:val="3F46C7A8"/>
    <w:lvl w:ilvl="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90D"/>
    <w:multiLevelType w:val="hybridMultilevel"/>
    <w:tmpl w:val="305CB686"/>
    <w:lvl w:ilvl="0" w:tplc="6EC2830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A0CC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7133"/>
    <w:multiLevelType w:val="multilevel"/>
    <w:tmpl w:val="D54098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F2E"/>
    <w:multiLevelType w:val="hybridMultilevel"/>
    <w:tmpl w:val="1ADCD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30055A5"/>
    <w:multiLevelType w:val="hybridMultilevel"/>
    <w:tmpl w:val="A5CC169E"/>
    <w:lvl w:ilvl="0" w:tplc="1A8275A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154E4F"/>
    <w:multiLevelType w:val="hybridMultilevel"/>
    <w:tmpl w:val="9FF04118"/>
    <w:lvl w:ilvl="0" w:tplc="4A90F7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619A"/>
    <w:multiLevelType w:val="hybridMultilevel"/>
    <w:tmpl w:val="53705A4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B434C2B"/>
    <w:multiLevelType w:val="hybridMultilevel"/>
    <w:tmpl w:val="A7A0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14CC3"/>
    <w:multiLevelType w:val="hybridMultilevel"/>
    <w:tmpl w:val="467696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76A12"/>
    <w:multiLevelType w:val="multilevel"/>
    <w:tmpl w:val="ED44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597A8A"/>
    <w:multiLevelType w:val="hybridMultilevel"/>
    <w:tmpl w:val="8788EFFE"/>
    <w:lvl w:ilvl="0" w:tplc="6262D9C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033E0"/>
    <w:multiLevelType w:val="hybridMultilevel"/>
    <w:tmpl w:val="85F48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657C9"/>
    <w:multiLevelType w:val="hybridMultilevel"/>
    <w:tmpl w:val="0F7E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972C5"/>
    <w:multiLevelType w:val="hybridMultilevel"/>
    <w:tmpl w:val="6C3A458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78"/>
    <w:rsid w:val="000A3A64"/>
    <w:rsid w:val="000B7D65"/>
    <w:rsid w:val="000D49EF"/>
    <w:rsid w:val="0010344F"/>
    <w:rsid w:val="0011676D"/>
    <w:rsid w:val="00167086"/>
    <w:rsid w:val="001D59D4"/>
    <w:rsid w:val="001F6AB0"/>
    <w:rsid w:val="00203072"/>
    <w:rsid w:val="00225334"/>
    <w:rsid w:val="0026035E"/>
    <w:rsid w:val="00262632"/>
    <w:rsid w:val="002C11F7"/>
    <w:rsid w:val="002D76E4"/>
    <w:rsid w:val="002E3485"/>
    <w:rsid w:val="002E7E11"/>
    <w:rsid w:val="0031031B"/>
    <w:rsid w:val="00336748"/>
    <w:rsid w:val="00380F38"/>
    <w:rsid w:val="003C4812"/>
    <w:rsid w:val="003E7DD9"/>
    <w:rsid w:val="00482589"/>
    <w:rsid w:val="00487D60"/>
    <w:rsid w:val="004E43EE"/>
    <w:rsid w:val="00510615"/>
    <w:rsid w:val="00545FA9"/>
    <w:rsid w:val="00595678"/>
    <w:rsid w:val="005A730D"/>
    <w:rsid w:val="005C4B33"/>
    <w:rsid w:val="005D5FDF"/>
    <w:rsid w:val="00636572"/>
    <w:rsid w:val="006B1D9A"/>
    <w:rsid w:val="006C1789"/>
    <w:rsid w:val="006C351D"/>
    <w:rsid w:val="007203C9"/>
    <w:rsid w:val="00727F50"/>
    <w:rsid w:val="00772568"/>
    <w:rsid w:val="00786927"/>
    <w:rsid w:val="007B7A10"/>
    <w:rsid w:val="007C602D"/>
    <w:rsid w:val="007D5145"/>
    <w:rsid w:val="007E5D32"/>
    <w:rsid w:val="00810F6A"/>
    <w:rsid w:val="0083236E"/>
    <w:rsid w:val="008324C6"/>
    <w:rsid w:val="00847133"/>
    <w:rsid w:val="00864877"/>
    <w:rsid w:val="00874063"/>
    <w:rsid w:val="008935D0"/>
    <w:rsid w:val="00897994"/>
    <w:rsid w:val="008B0BF6"/>
    <w:rsid w:val="008C3AB8"/>
    <w:rsid w:val="008E2288"/>
    <w:rsid w:val="008F4087"/>
    <w:rsid w:val="0090616D"/>
    <w:rsid w:val="009129D8"/>
    <w:rsid w:val="009254C0"/>
    <w:rsid w:val="0093504F"/>
    <w:rsid w:val="009477FA"/>
    <w:rsid w:val="009578DE"/>
    <w:rsid w:val="00971C59"/>
    <w:rsid w:val="0097459F"/>
    <w:rsid w:val="00975DFD"/>
    <w:rsid w:val="00977DED"/>
    <w:rsid w:val="0099085D"/>
    <w:rsid w:val="009A0C44"/>
    <w:rsid w:val="009A2CEA"/>
    <w:rsid w:val="009D0BF9"/>
    <w:rsid w:val="009E7CFC"/>
    <w:rsid w:val="00A171A6"/>
    <w:rsid w:val="00A1763A"/>
    <w:rsid w:val="00B34154"/>
    <w:rsid w:val="00B41548"/>
    <w:rsid w:val="00B65481"/>
    <w:rsid w:val="00B94EE5"/>
    <w:rsid w:val="00B950C0"/>
    <w:rsid w:val="00BA6010"/>
    <w:rsid w:val="00BF599C"/>
    <w:rsid w:val="00C23DE6"/>
    <w:rsid w:val="00C41419"/>
    <w:rsid w:val="00C508E9"/>
    <w:rsid w:val="00C83FCB"/>
    <w:rsid w:val="00CC59FF"/>
    <w:rsid w:val="00CD7FEF"/>
    <w:rsid w:val="00CF4399"/>
    <w:rsid w:val="00D01D02"/>
    <w:rsid w:val="00D12FEF"/>
    <w:rsid w:val="00D706DC"/>
    <w:rsid w:val="00DA6F20"/>
    <w:rsid w:val="00DD102C"/>
    <w:rsid w:val="00DD285B"/>
    <w:rsid w:val="00DD3642"/>
    <w:rsid w:val="00DE1BAD"/>
    <w:rsid w:val="00DE1C94"/>
    <w:rsid w:val="00E21E08"/>
    <w:rsid w:val="00E32690"/>
    <w:rsid w:val="00E355C8"/>
    <w:rsid w:val="00E35713"/>
    <w:rsid w:val="00E814BD"/>
    <w:rsid w:val="00E8524F"/>
    <w:rsid w:val="00E87978"/>
    <w:rsid w:val="00EA4898"/>
    <w:rsid w:val="00EC4268"/>
    <w:rsid w:val="00EE4E2D"/>
    <w:rsid w:val="00EE608B"/>
    <w:rsid w:val="00EF1CA8"/>
    <w:rsid w:val="00F12263"/>
    <w:rsid w:val="00F233B4"/>
    <w:rsid w:val="00F413EC"/>
    <w:rsid w:val="00F70E6C"/>
    <w:rsid w:val="00F93E6B"/>
    <w:rsid w:val="00F97F5E"/>
    <w:rsid w:val="00FB35FE"/>
    <w:rsid w:val="00FD221E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EF98"/>
  <w15:chartTrackingRefBased/>
  <w15:docId w15:val="{C7CEA929-8B89-4C12-B8B4-10F1464B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BD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814BD"/>
    <w:pPr>
      <w:suppressAutoHyphens w:val="0"/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14BD"/>
    <w:pPr>
      <w:ind w:left="720"/>
    </w:pPr>
  </w:style>
  <w:style w:type="character" w:styleId="Pogrubienie">
    <w:name w:val="Strong"/>
    <w:basedOn w:val="Domylnaczcionkaakapitu"/>
    <w:qFormat/>
    <w:rsid w:val="00E814BD"/>
    <w:rPr>
      <w:b/>
      <w:bCs/>
    </w:rPr>
  </w:style>
  <w:style w:type="paragraph" w:customStyle="1" w:styleId="western">
    <w:name w:val="western"/>
    <w:basedOn w:val="Normalny"/>
    <w:rsid w:val="00E814BD"/>
    <w:pPr>
      <w:suppressAutoHyphens w:val="0"/>
      <w:autoSpaceDN/>
      <w:spacing w:before="280" w:after="0"/>
      <w:jc w:val="both"/>
    </w:pPr>
    <w:rPr>
      <w:rFonts w:ascii="Times New Roman" w:eastAsia="Times New Roman" w:hAnsi="Times New Roman"/>
      <w:kern w:val="1"/>
      <w:sz w:val="24"/>
      <w:szCs w:val="24"/>
      <w:lang w:eastAsia="zh-CN"/>
    </w:rPr>
  </w:style>
  <w:style w:type="character" w:styleId="Hipercze">
    <w:name w:val="Hyperlink"/>
    <w:rsid w:val="00E814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F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5F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5FA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F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FA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632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852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fz@awf.kat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13F2B-A3FD-4CF1-964D-80C056A6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awf</cp:lastModifiedBy>
  <cp:revision>6</cp:revision>
  <cp:lastPrinted>2022-02-10T09:02:00Z</cp:lastPrinted>
  <dcterms:created xsi:type="dcterms:W3CDTF">2022-10-25T09:15:00Z</dcterms:created>
  <dcterms:modified xsi:type="dcterms:W3CDTF">2022-11-04T12:58:00Z</dcterms:modified>
</cp:coreProperties>
</file>