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3F4E9F81" w:rsidR="00E814BD" w:rsidRPr="00FC43D8" w:rsidRDefault="00525CAB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ZSO/33</w:t>
      </w:r>
      <w:r w:rsidR="009578DE" w:rsidRPr="00FC43D8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FC43D8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4F6AA2" w14:textId="37368B5D" w:rsidR="00565AB6" w:rsidRPr="0032309F" w:rsidRDefault="00D11478" w:rsidP="006D0146">
      <w:pPr>
        <w:jc w:val="both"/>
        <w:rPr>
          <w:rFonts w:ascii="Times New Roman" w:hAnsi="Times New Roman"/>
          <w:b/>
          <w:sz w:val="24"/>
          <w:szCs w:val="24"/>
        </w:rPr>
      </w:pPr>
      <w:r w:rsidRPr="0032309F">
        <w:rPr>
          <w:rFonts w:ascii="Times New Roman" w:hAnsi="Times New Roman"/>
          <w:b/>
          <w:sz w:val="24"/>
          <w:szCs w:val="24"/>
        </w:rPr>
        <w:t xml:space="preserve">Dostawa </w:t>
      </w:r>
      <w:r w:rsidR="0032309F" w:rsidRPr="0032309F">
        <w:rPr>
          <w:rFonts w:ascii="Times New Roman" w:hAnsi="Times New Roman"/>
          <w:b/>
          <w:sz w:val="24"/>
          <w:szCs w:val="24"/>
        </w:rPr>
        <w:t>specjalistycznych produktów chemicznych i drobn</w:t>
      </w:r>
      <w:r w:rsidR="003F0E40">
        <w:rPr>
          <w:rFonts w:ascii="Times New Roman" w:hAnsi="Times New Roman"/>
          <w:b/>
          <w:sz w:val="24"/>
          <w:szCs w:val="24"/>
        </w:rPr>
        <w:t>ego sprzętu laboratoryjnego – 2</w:t>
      </w:r>
      <w:r w:rsidR="00756F8B">
        <w:rPr>
          <w:rFonts w:ascii="Times New Roman" w:hAnsi="Times New Roman"/>
          <w:b/>
          <w:sz w:val="24"/>
          <w:szCs w:val="24"/>
        </w:rPr>
        <w:t>1</w:t>
      </w:r>
      <w:r w:rsidR="00B12046" w:rsidRPr="0032309F">
        <w:rPr>
          <w:rFonts w:ascii="Times New Roman" w:hAnsi="Times New Roman"/>
          <w:b/>
          <w:sz w:val="24"/>
          <w:szCs w:val="24"/>
        </w:rPr>
        <w:t xml:space="preserve"> części</w:t>
      </w:r>
    </w:p>
    <w:p w14:paraId="1EFA3961" w14:textId="77777777" w:rsidR="00DF29D2" w:rsidRPr="00FC43D8" w:rsidRDefault="00DF29D2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7B14EED2" w:rsidR="001D59D4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Przedmiotem zamówienia jest </w:t>
      </w:r>
      <w:r w:rsidR="0032309F" w:rsidRPr="0032309F">
        <w:rPr>
          <w:rFonts w:ascii="Times New Roman" w:hAnsi="Times New Roman"/>
          <w:b/>
          <w:sz w:val="23"/>
          <w:szCs w:val="23"/>
        </w:rPr>
        <w:t>Dostawa specjalistycznych produktów chemicznych i drobn</w:t>
      </w:r>
      <w:r w:rsidR="003F0E40">
        <w:rPr>
          <w:rFonts w:ascii="Times New Roman" w:hAnsi="Times New Roman"/>
          <w:b/>
          <w:sz w:val="23"/>
          <w:szCs w:val="23"/>
        </w:rPr>
        <w:t>ego sprzętu laboratoryjnego – 20</w:t>
      </w:r>
      <w:r w:rsidR="0032309F" w:rsidRPr="0032309F">
        <w:rPr>
          <w:rFonts w:ascii="Times New Roman" w:hAnsi="Times New Roman"/>
          <w:b/>
          <w:sz w:val="23"/>
          <w:szCs w:val="23"/>
        </w:rPr>
        <w:t xml:space="preserve"> części</w:t>
      </w:r>
      <w:r w:rsidR="00F749B6">
        <w:rPr>
          <w:rFonts w:ascii="Times New Roman" w:hAnsi="Times New Roman"/>
          <w:b/>
          <w:sz w:val="23"/>
          <w:szCs w:val="23"/>
        </w:rPr>
        <w:t>.</w:t>
      </w:r>
      <w:r w:rsidR="00930DFA" w:rsidRPr="00FC43D8">
        <w:rPr>
          <w:rFonts w:ascii="Times New Roman" w:hAnsi="Times New Roman"/>
          <w:sz w:val="23"/>
          <w:szCs w:val="23"/>
        </w:rPr>
        <w:t xml:space="preserve"> </w:t>
      </w:r>
      <w:r w:rsidR="001F6AB0"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="001F6AB0"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58C703D" w14:textId="7F4989E0" w:rsidR="00F749B6" w:rsidRPr="003F0E40" w:rsidRDefault="00F749B6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3F0E40">
        <w:rPr>
          <w:rFonts w:ascii="Times New Roman" w:hAnsi="Times New Roman"/>
          <w:sz w:val="23"/>
          <w:szCs w:val="23"/>
        </w:rPr>
        <w:t>Nazwy poszczególnych części i kody CPV</w:t>
      </w:r>
    </w:p>
    <w:p w14:paraId="2583BDC6" w14:textId="1CF62AC4" w:rsidR="00F749B6" w:rsidRPr="003F0E40" w:rsidRDefault="00F749B6" w:rsidP="003A1E61">
      <w:pPr>
        <w:pStyle w:val="Akapitzlist"/>
        <w:spacing w:after="135" w:line="270" w:lineRule="atLeast"/>
        <w:ind w:left="284"/>
        <w:rPr>
          <w:rFonts w:ascii="Times New Roman" w:hAnsi="Times New Roman"/>
          <w:sz w:val="23"/>
          <w:szCs w:val="23"/>
        </w:rPr>
      </w:pPr>
      <w:r w:rsidRPr="003F0E40">
        <w:rPr>
          <w:rFonts w:ascii="Times New Roman" w:hAnsi="Times New Roman"/>
          <w:sz w:val="23"/>
          <w:szCs w:val="23"/>
        </w:rPr>
        <w:t xml:space="preserve">Część 1 – 33141000-0 </w:t>
      </w:r>
      <w:r w:rsidR="0032309F" w:rsidRPr="003F0E40">
        <w:rPr>
          <w:rFonts w:ascii="Times New Roman" w:eastAsia="Times New Roman" w:hAnsi="Times New Roman"/>
          <w:color w:val="000000"/>
          <w:sz w:val="23"/>
          <w:szCs w:val="23"/>
        </w:rPr>
        <w:t>Fartuchy izolacyjne, medyczne</w:t>
      </w:r>
      <w:r w:rsidRPr="003F0E40">
        <w:rPr>
          <w:rFonts w:ascii="Times New Roman" w:hAnsi="Times New Roman"/>
          <w:sz w:val="23"/>
          <w:szCs w:val="23"/>
        </w:rPr>
        <w:br/>
        <w:t xml:space="preserve">Część 2 - 33141000-0 </w:t>
      </w:r>
      <w:r w:rsidR="0032309F" w:rsidRPr="003F0E40">
        <w:rPr>
          <w:rFonts w:ascii="Times New Roman" w:hAnsi="Times New Roman"/>
          <w:sz w:val="23"/>
          <w:szCs w:val="23"/>
        </w:rPr>
        <w:t>Kompresy z gazy</w:t>
      </w:r>
      <w:r w:rsidRPr="003F0E40">
        <w:rPr>
          <w:rFonts w:ascii="Times New Roman" w:hAnsi="Times New Roman"/>
          <w:sz w:val="23"/>
          <w:szCs w:val="23"/>
        </w:rPr>
        <w:br/>
        <w:t xml:space="preserve">Część 3 - 33141000-0 </w:t>
      </w:r>
      <w:r w:rsidR="0032309F" w:rsidRPr="003F0E40">
        <w:rPr>
          <w:rFonts w:ascii="Times New Roman" w:eastAsia="Times New Roman" w:hAnsi="Times New Roman"/>
          <w:color w:val="000000"/>
          <w:sz w:val="23"/>
          <w:szCs w:val="23"/>
        </w:rPr>
        <w:t>Chusteczki bezpyłowe</w:t>
      </w:r>
      <w:r w:rsidRPr="003F0E40">
        <w:rPr>
          <w:rFonts w:ascii="Times New Roman" w:hAnsi="Times New Roman"/>
          <w:sz w:val="23"/>
          <w:szCs w:val="23"/>
        </w:rPr>
        <w:br/>
        <w:t xml:space="preserve">Część 4 - 33141000-0 </w:t>
      </w:r>
      <w:r w:rsidR="0032309F" w:rsidRPr="003F0E40">
        <w:rPr>
          <w:rFonts w:ascii="Times New Roman" w:eastAsia="Times New Roman" w:hAnsi="Times New Roman"/>
          <w:color w:val="000000"/>
          <w:sz w:val="23"/>
          <w:szCs w:val="23"/>
        </w:rPr>
        <w:t>Probówki o pojemności 1.8</w:t>
      </w:r>
      <w:r w:rsidRPr="003F0E40">
        <w:rPr>
          <w:rFonts w:ascii="Times New Roman" w:eastAsia="Times New Roman" w:hAnsi="Times New Roman"/>
          <w:color w:val="000000"/>
          <w:sz w:val="23"/>
          <w:szCs w:val="23"/>
        </w:rPr>
        <w:t xml:space="preserve"> ml</w:t>
      </w:r>
      <w:r w:rsidRPr="003F0E40">
        <w:rPr>
          <w:rFonts w:ascii="Times New Roman" w:hAnsi="Times New Roman"/>
          <w:sz w:val="23"/>
          <w:szCs w:val="23"/>
        </w:rPr>
        <w:br/>
        <w:t xml:space="preserve">Część 5 </w:t>
      </w:r>
      <w:r w:rsidR="00525CAB" w:rsidRPr="003F0E40">
        <w:rPr>
          <w:rFonts w:ascii="Times New Roman" w:hAnsi="Times New Roman"/>
          <w:sz w:val="23"/>
          <w:szCs w:val="23"/>
        </w:rPr>
        <w:t>–</w:t>
      </w:r>
      <w:r w:rsidRPr="003F0E40">
        <w:rPr>
          <w:rFonts w:ascii="Times New Roman" w:hAnsi="Times New Roman"/>
          <w:sz w:val="23"/>
          <w:szCs w:val="23"/>
        </w:rPr>
        <w:t xml:space="preserve"> </w:t>
      </w:r>
      <w:r w:rsidR="00525CAB" w:rsidRPr="003F0E40">
        <w:rPr>
          <w:rFonts w:ascii="Times New Roman" w:hAnsi="Times New Roman"/>
          <w:sz w:val="23"/>
          <w:szCs w:val="23"/>
        </w:rPr>
        <w:t>24950000-8</w:t>
      </w:r>
      <w:r w:rsidRPr="003F0E40">
        <w:rPr>
          <w:rFonts w:ascii="Times New Roman" w:hAnsi="Times New Roman"/>
          <w:sz w:val="23"/>
          <w:szCs w:val="23"/>
        </w:rPr>
        <w:t xml:space="preserve"> </w:t>
      </w:r>
      <w:r w:rsidR="0032309F" w:rsidRPr="003F0E40">
        <w:rPr>
          <w:rFonts w:ascii="Times New Roman" w:eastAsia="Times New Roman" w:hAnsi="Times New Roman"/>
          <w:color w:val="000000"/>
          <w:sz w:val="23"/>
          <w:szCs w:val="23"/>
        </w:rPr>
        <w:t>Odczynniki umożliwiające przeprowadzenie 400 reakcji odwrotnej transkrypcji</w:t>
      </w:r>
      <w:r w:rsidRPr="003F0E40">
        <w:rPr>
          <w:rFonts w:ascii="Times New Roman" w:hAnsi="Times New Roman"/>
          <w:sz w:val="23"/>
          <w:szCs w:val="23"/>
        </w:rPr>
        <w:br/>
        <w:t xml:space="preserve">Część 6 - </w:t>
      </w:r>
      <w:r w:rsidR="00525CAB" w:rsidRPr="003F0E40">
        <w:rPr>
          <w:rFonts w:ascii="Times New Roman" w:hAnsi="Times New Roman"/>
          <w:sz w:val="23"/>
          <w:szCs w:val="23"/>
        </w:rPr>
        <w:t>24950000-8</w:t>
      </w:r>
      <w:r w:rsidRPr="003F0E40">
        <w:rPr>
          <w:rFonts w:ascii="Times New Roman" w:hAnsi="Times New Roman"/>
          <w:sz w:val="23"/>
          <w:szCs w:val="23"/>
        </w:rPr>
        <w:t xml:space="preserve"> </w:t>
      </w:r>
      <w:r w:rsidRPr="003F0E40">
        <w:rPr>
          <w:rFonts w:ascii="Times New Roman" w:eastAsia="Times New Roman" w:hAnsi="Times New Roman"/>
          <w:color w:val="000000"/>
          <w:sz w:val="23"/>
          <w:szCs w:val="23"/>
        </w:rPr>
        <w:t xml:space="preserve">Bufor do </w:t>
      </w:r>
      <w:r w:rsidR="00E20EF0" w:rsidRPr="003F0E40">
        <w:rPr>
          <w:rFonts w:ascii="Times New Roman" w:eastAsia="Times New Roman" w:hAnsi="Times New Roman"/>
          <w:color w:val="000000"/>
          <w:sz w:val="23"/>
          <w:szCs w:val="23"/>
        </w:rPr>
        <w:t>mrożenia tkanek (OCT</w:t>
      </w:r>
      <w:proofErr w:type="gramStart"/>
      <w:r w:rsidR="00E20EF0" w:rsidRPr="003F0E40">
        <w:rPr>
          <w:rFonts w:ascii="Times New Roman" w:eastAsia="Times New Roman" w:hAnsi="Times New Roman"/>
          <w:color w:val="000000"/>
          <w:sz w:val="23"/>
          <w:szCs w:val="23"/>
        </w:rPr>
        <w:t>)</w:t>
      </w:r>
      <w:r w:rsidR="00E20EF0" w:rsidRPr="003F0E40">
        <w:rPr>
          <w:rFonts w:ascii="Times New Roman" w:hAnsi="Times New Roman"/>
          <w:sz w:val="23"/>
          <w:szCs w:val="23"/>
        </w:rPr>
        <w:br/>
      </w:r>
      <w:r w:rsidRPr="003F0E40">
        <w:rPr>
          <w:rFonts w:ascii="Times New Roman" w:hAnsi="Times New Roman"/>
          <w:sz w:val="23"/>
          <w:szCs w:val="23"/>
        </w:rPr>
        <w:t>Część</w:t>
      </w:r>
      <w:proofErr w:type="gramEnd"/>
      <w:r w:rsidRPr="003F0E40">
        <w:rPr>
          <w:rFonts w:ascii="Times New Roman" w:hAnsi="Times New Roman"/>
          <w:sz w:val="23"/>
          <w:szCs w:val="23"/>
        </w:rPr>
        <w:t xml:space="preserve"> 7 - </w:t>
      </w:r>
      <w:r w:rsidR="00525CAB" w:rsidRPr="003F0E40">
        <w:rPr>
          <w:rFonts w:ascii="Times New Roman" w:hAnsi="Times New Roman"/>
          <w:sz w:val="23"/>
          <w:szCs w:val="23"/>
        </w:rPr>
        <w:t>24950000-8</w:t>
      </w:r>
      <w:r w:rsidRPr="003F0E40">
        <w:rPr>
          <w:rFonts w:ascii="Times New Roman" w:hAnsi="Times New Roman"/>
          <w:sz w:val="23"/>
          <w:szCs w:val="23"/>
        </w:rPr>
        <w:t xml:space="preserve"> </w:t>
      </w:r>
      <w:r w:rsidR="00E20EF0" w:rsidRPr="003F0E40">
        <w:rPr>
          <w:rFonts w:ascii="Times New Roman" w:eastAsia="Times New Roman" w:hAnsi="Times New Roman"/>
          <w:color w:val="000000"/>
          <w:sz w:val="23"/>
          <w:szCs w:val="23"/>
        </w:rPr>
        <w:t>Zestaw do trawienia na kolumnach kompatybilny z zestawami do izolacji RNA/</w:t>
      </w:r>
      <w:proofErr w:type="spellStart"/>
      <w:r w:rsidR="00E20EF0" w:rsidRPr="003F0E40">
        <w:rPr>
          <w:rFonts w:ascii="Times New Roman" w:eastAsia="Times New Roman" w:hAnsi="Times New Roman"/>
          <w:color w:val="000000"/>
          <w:sz w:val="23"/>
          <w:szCs w:val="23"/>
        </w:rPr>
        <w:t>miRNA</w:t>
      </w:r>
      <w:proofErr w:type="spellEnd"/>
      <w:r w:rsidRPr="003F0E40">
        <w:rPr>
          <w:rFonts w:ascii="Times New Roman" w:hAnsi="Times New Roman"/>
          <w:sz w:val="23"/>
          <w:szCs w:val="23"/>
        </w:rPr>
        <w:br/>
        <w:t xml:space="preserve">Część 8 - </w:t>
      </w:r>
      <w:r w:rsidR="00525CAB" w:rsidRPr="003F0E40">
        <w:rPr>
          <w:rFonts w:ascii="Times New Roman" w:hAnsi="Times New Roman"/>
          <w:sz w:val="23"/>
          <w:szCs w:val="23"/>
        </w:rPr>
        <w:t>24950000-8</w:t>
      </w:r>
      <w:r w:rsidRPr="003F0E40">
        <w:rPr>
          <w:rFonts w:ascii="Times New Roman" w:hAnsi="Times New Roman"/>
          <w:sz w:val="23"/>
          <w:szCs w:val="23"/>
        </w:rPr>
        <w:t xml:space="preserve"> </w:t>
      </w:r>
      <w:r w:rsidR="00E20EF0" w:rsidRPr="003F0E40">
        <w:rPr>
          <w:rFonts w:ascii="Times New Roman" w:hAnsi="Times New Roman"/>
          <w:sz w:val="23"/>
          <w:szCs w:val="23"/>
        </w:rPr>
        <w:t xml:space="preserve">Kwas trans </w:t>
      </w:r>
      <w:proofErr w:type="spellStart"/>
      <w:r w:rsidR="00E20EF0" w:rsidRPr="003F0E40">
        <w:rPr>
          <w:rFonts w:ascii="Times New Roman" w:hAnsi="Times New Roman"/>
          <w:sz w:val="23"/>
          <w:szCs w:val="23"/>
        </w:rPr>
        <w:t>retinowy</w:t>
      </w:r>
      <w:proofErr w:type="spellEnd"/>
      <w:r w:rsidRPr="003F0E40">
        <w:rPr>
          <w:rFonts w:ascii="Times New Roman" w:hAnsi="Times New Roman"/>
          <w:sz w:val="23"/>
          <w:szCs w:val="23"/>
        </w:rPr>
        <w:br/>
        <w:t xml:space="preserve">Część 9 - </w:t>
      </w:r>
      <w:r w:rsidR="00525CAB" w:rsidRPr="003F0E40">
        <w:rPr>
          <w:rFonts w:ascii="Times New Roman" w:hAnsi="Times New Roman"/>
          <w:sz w:val="23"/>
          <w:szCs w:val="23"/>
        </w:rPr>
        <w:t>24950000-8</w:t>
      </w:r>
      <w:r w:rsidRPr="003F0E40">
        <w:rPr>
          <w:rFonts w:ascii="Times New Roman" w:hAnsi="Times New Roman"/>
          <w:sz w:val="23"/>
          <w:szCs w:val="23"/>
        </w:rPr>
        <w:t xml:space="preserve"> </w:t>
      </w:r>
      <w:r w:rsidR="00E20EF0" w:rsidRPr="003F0E40">
        <w:rPr>
          <w:rFonts w:ascii="Times New Roman" w:hAnsi="Times New Roman"/>
          <w:sz w:val="23"/>
          <w:szCs w:val="23"/>
        </w:rPr>
        <w:t>Inhibitor NLRP3</w:t>
      </w:r>
      <w:r w:rsidRPr="003F0E40">
        <w:rPr>
          <w:rFonts w:ascii="Times New Roman" w:hAnsi="Times New Roman"/>
          <w:sz w:val="23"/>
          <w:szCs w:val="23"/>
        </w:rPr>
        <w:br/>
        <w:t xml:space="preserve">Część 10 – </w:t>
      </w:r>
      <w:r w:rsidR="00525CAB" w:rsidRPr="003F0E40">
        <w:rPr>
          <w:rFonts w:ascii="Times New Roman" w:hAnsi="Times New Roman"/>
          <w:sz w:val="23"/>
          <w:szCs w:val="23"/>
        </w:rPr>
        <w:t>24950000-8</w:t>
      </w:r>
      <w:r w:rsidRPr="003F0E40">
        <w:rPr>
          <w:rFonts w:ascii="Times New Roman" w:hAnsi="Times New Roman"/>
          <w:sz w:val="23"/>
          <w:szCs w:val="23"/>
        </w:rPr>
        <w:t xml:space="preserve"> </w:t>
      </w:r>
      <w:r w:rsidR="00E20EF0" w:rsidRPr="003F0E40">
        <w:rPr>
          <w:rFonts w:ascii="Times New Roman" w:hAnsi="Times New Roman"/>
          <w:sz w:val="23"/>
          <w:szCs w:val="23"/>
        </w:rPr>
        <w:t>Zestaw odczynników pozwalających na oznaczenie estradiolu metodą immunoenzymatyczną (ELISA</w:t>
      </w:r>
      <w:proofErr w:type="gramStart"/>
      <w:r w:rsidR="00E20EF0" w:rsidRPr="003F0E40">
        <w:rPr>
          <w:rFonts w:ascii="Times New Roman" w:hAnsi="Times New Roman"/>
          <w:sz w:val="23"/>
          <w:szCs w:val="23"/>
        </w:rPr>
        <w:t>)</w:t>
      </w:r>
      <w:r w:rsidRPr="003F0E40">
        <w:rPr>
          <w:rFonts w:ascii="Times New Roman" w:hAnsi="Times New Roman"/>
          <w:sz w:val="23"/>
          <w:szCs w:val="23"/>
        </w:rPr>
        <w:br/>
        <w:t>Część</w:t>
      </w:r>
      <w:proofErr w:type="gramEnd"/>
      <w:r w:rsidRPr="003F0E40">
        <w:rPr>
          <w:rFonts w:ascii="Times New Roman" w:hAnsi="Times New Roman"/>
          <w:sz w:val="23"/>
          <w:szCs w:val="23"/>
        </w:rPr>
        <w:t xml:space="preserve"> 11 - </w:t>
      </w:r>
      <w:r w:rsidR="00525CAB" w:rsidRPr="003F0E40">
        <w:rPr>
          <w:rFonts w:ascii="Times New Roman" w:hAnsi="Times New Roman"/>
          <w:sz w:val="23"/>
          <w:szCs w:val="23"/>
        </w:rPr>
        <w:t>24950000-8</w:t>
      </w:r>
      <w:r w:rsidRPr="003F0E40">
        <w:rPr>
          <w:rFonts w:ascii="Times New Roman" w:hAnsi="Times New Roman"/>
          <w:sz w:val="23"/>
          <w:szCs w:val="23"/>
        </w:rPr>
        <w:t xml:space="preserve"> </w:t>
      </w:r>
      <w:r w:rsidR="00E20EF0" w:rsidRPr="003F0E40">
        <w:rPr>
          <w:rFonts w:ascii="Times New Roman" w:hAnsi="Times New Roman"/>
          <w:sz w:val="23"/>
          <w:szCs w:val="23"/>
        </w:rPr>
        <w:t>Zestaw odczynników pozwalających na oznaczenie mysiego progesteronu metodą immunoenzymatyczną (ELISA)</w:t>
      </w:r>
      <w:r w:rsidRPr="003F0E40">
        <w:rPr>
          <w:rFonts w:ascii="Times New Roman" w:hAnsi="Times New Roman"/>
          <w:sz w:val="23"/>
          <w:szCs w:val="23"/>
        </w:rPr>
        <w:br/>
        <w:t xml:space="preserve">Część 12 – </w:t>
      </w:r>
      <w:r w:rsidR="00525CAB" w:rsidRPr="003F0E40">
        <w:rPr>
          <w:rFonts w:ascii="Times New Roman" w:hAnsi="Times New Roman"/>
          <w:sz w:val="23"/>
          <w:szCs w:val="23"/>
        </w:rPr>
        <w:t xml:space="preserve">24950000-8 </w:t>
      </w:r>
      <w:r w:rsidR="003A1E61" w:rsidRPr="003F0E40">
        <w:rPr>
          <w:rFonts w:ascii="Times New Roman" w:hAnsi="Times New Roman"/>
          <w:sz w:val="23"/>
          <w:szCs w:val="23"/>
        </w:rPr>
        <w:t xml:space="preserve">Gotowe </w:t>
      </w:r>
      <w:proofErr w:type="spellStart"/>
      <w:r w:rsidR="003A1E61" w:rsidRPr="003F0E40">
        <w:rPr>
          <w:rFonts w:ascii="Times New Roman" w:hAnsi="Times New Roman"/>
          <w:sz w:val="23"/>
          <w:szCs w:val="23"/>
        </w:rPr>
        <w:t>żelepoliakrylamidowe</w:t>
      </w:r>
      <w:proofErr w:type="spellEnd"/>
      <w:r w:rsidR="003A1E61" w:rsidRPr="003F0E40">
        <w:rPr>
          <w:rFonts w:ascii="Times New Roman" w:hAnsi="Times New Roman"/>
          <w:sz w:val="23"/>
          <w:szCs w:val="23"/>
        </w:rPr>
        <w:t xml:space="preserve"> (4-15%) do elektroforezy białek na 26 dołków</w:t>
      </w:r>
      <w:r w:rsidR="003A1E61" w:rsidRPr="003F0E40">
        <w:rPr>
          <w:rFonts w:ascii="Times New Roman" w:hAnsi="Times New Roman"/>
          <w:sz w:val="23"/>
          <w:szCs w:val="23"/>
        </w:rPr>
        <w:br/>
      </w:r>
      <w:r w:rsidRPr="003F0E40">
        <w:rPr>
          <w:rFonts w:ascii="Times New Roman" w:hAnsi="Times New Roman"/>
          <w:sz w:val="23"/>
          <w:szCs w:val="23"/>
        </w:rPr>
        <w:t xml:space="preserve">Część 13 – </w:t>
      </w:r>
      <w:r w:rsidR="00525CAB" w:rsidRPr="003F0E40">
        <w:rPr>
          <w:rFonts w:ascii="Times New Roman" w:hAnsi="Times New Roman"/>
          <w:sz w:val="23"/>
          <w:szCs w:val="23"/>
        </w:rPr>
        <w:t>24960000-1</w:t>
      </w:r>
      <w:r w:rsidR="00D5609F" w:rsidRPr="003F0E4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A1E61" w:rsidRPr="003F0E40">
        <w:rPr>
          <w:rFonts w:ascii="Times New Roman" w:hAnsi="Times New Roman"/>
          <w:sz w:val="23"/>
          <w:szCs w:val="23"/>
        </w:rPr>
        <w:t>Ultraczysta</w:t>
      </w:r>
      <w:proofErr w:type="spellEnd"/>
      <w:r w:rsidR="003A1E61" w:rsidRPr="003F0E40">
        <w:rPr>
          <w:rFonts w:ascii="Times New Roman" w:hAnsi="Times New Roman"/>
          <w:sz w:val="23"/>
          <w:szCs w:val="23"/>
        </w:rPr>
        <w:t>, wolna od nukleaz, nie traktowana DEPC, woda RT-PCR Grade</w:t>
      </w:r>
      <w:r w:rsidR="003A1E61" w:rsidRPr="003F0E40">
        <w:rPr>
          <w:rFonts w:ascii="Times New Roman" w:hAnsi="Times New Roman"/>
          <w:sz w:val="23"/>
          <w:szCs w:val="23"/>
        </w:rPr>
        <w:br/>
      </w:r>
      <w:r w:rsidR="0032309F" w:rsidRPr="003F0E40">
        <w:rPr>
          <w:rFonts w:ascii="Times New Roman" w:hAnsi="Times New Roman"/>
          <w:sz w:val="23"/>
          <w:szCs w:val="23"/>
        </w:rPr>
        <w:t xml:space="preserve">Część 14 </w:t>
      </w:r>
      <w:r w:rsidR="003A1E61" w:rsidRPr="003F0E40">
        <w:rPr>
          <w:rFonts w:ascii="Times New Roman" w:hAnsi="Times New Roman"/>
          <w:sz w:val="23"/>
          <w:szCs w:val="23"/>
        </w:rPr>
        <w:t>–</w:t>
      </w:r>
      <w:r w:rsidR="0032309F" w:rsidRPr="003F0E40">
        <w:rPr>
          <w:rFonts w:ascii="Times New Roman" w:hAnsi="Times New Roman"/>
          <w:sz w:val="23"/>
          <w:szCs w:val="23"/>
        </w:rPr>
        <w:t xml:space="preserve"> </w:t>
      </w:r>
      <w:r w:rsidR="00525CAB" w:rsidRPr="003F0E40">
        <w:rPr>
          <w:rFonts w:ascii="Times New Roman" w:hAnsi="Times New Roman"/>
          <w:sz w:val="23"/>
          <w:szCs w:val="23"/>
        </w:rPr>
        <w:t xml:space="preserve">33141000-0 </w:t>
      </w:r>
      <w:r w:rsidR="003A1E61" w:rsidRPr="003F0E40">
        <w:rPr>
          <w:rFonts w:ascii="Times New Roman" w:hAnsi="Times New Roman"/>
          <w:sz w:val="23"/>
          <w:szCs w:val="23"/>
        </w:rPr>
        <w:t>Jednorazowe strzykawki insulinowe</w:t>
      </w:r>
      <w:r w:rsidR="00B46E9A" w:rsidRPr="003F0E40">
        <w:rPr>
          <w:rFonts w:ascii="Times New Roman" w:hAnsi="Times New Roman"/>
          <w:sz w:val="23"/>
          <w:szCs w:val="23"/>
        </w:rPr>
        <w:t>.</w:t>
      </w:r>
      <w:r w:rsidR="003F0E40">
        <w:rPr>
          <w:rFonts w:ascii="Times New Roman" w:hAnsi="Times New Roman"/>
          <w:sz w:val="23"/>
          <w:szCs w:val="23"/>
        </w:rPr>
        <w:br/>
        <w:t xml:space="preserve">Część 15 </w:t>
      </w:r>
      <w:r w:rsidR="002E6E5C">
        <w:rPr>
          <w:rFonts w:ascii="Times New Roman" w:hAnsi="Times New Roman"/>
          <w:sz w:val="23"/>
          <w:szCs w:val="23"/>
        </w:rPr>
        <w:t xml:space="preserve">– </w:t>
      </w:r>
      <w:r w:rsidR="002E6E5C" w:rsidRPr="003F0E40">
        <w:rPr>
          <w:rFonts w:ascii="Times New Roman" w:hAnsi="Times New Roman"/>
          <w:sz w:val="23"/>
          <w:szCs w:val="23"/>
        </w:rPr>
        <w:t>33141000-0</w:t>
      </w:r>
      <w:r w:rsidR="002E6E5C">
        <w:rPr>
          <w:rFonts w:ascii="Times New Roman" w:hAnsi="Times New Roman"/>
          <w:sz w:val="23"/>
          <w:szCs w:val="23"/>
        </w:rPr>
        <w:t xml:space="preserve"> Probówki 0,5 ml</w:t>
      </w:r>
      <w:r w:rsidR="002E6E5C">
        <w:rPr>
          <w:rFonts w:ascii="Times New Roman" w:hAnsi="Times New Roman"/>
          <w:sz w:val="23"/>
          <w:szCs w:val="23"/>
        </w:rPr>
        <w:br/>
        <w:t>Część 16 – 33141114-2 Niejałowe gaziki</w:t>
      </w:r>
      <w:r w:rsidR="002E6E5C" w:rsidRPr="002E6E5C">
        <w:rPr>
          <w:rFonts w:ascii="Times New Roman" w:hAnsi="Times New Roman"/>
          <w:sz w:val="23"/>
          <w:szCs w:val="23"/>
        </w:rPr>
        <w:t>, 5 x 5 mm</w:t>
      </w:r>
      <w:r w:rsidR="002E6E5C">
        <w:rPr>
          <w:rFonts w:ascii="Times New Roman" w:hAnsi="Times New Roman"/>
          <w:sz w:val="23"/>
          <w:szCs w:val="23"/>
        </w:rPr>
        <w:br/>
        <w:t>Część 17 – 33141310-6 Jednorazowe strzykawki o pojemności 5ml</w:t>
      </w:r>
      <w:r w:rsidR="002E6E5C">
        <w:rPr>
          <w:rFonts w:ascii="Times New Roman" w:hAnsi="Times New Roman"/>
          <w:sz w:val="23"/>
          <w:szCs w:val="23"/>
        </w:rPr>
        <w:br/>
        <w:t>Część 18 - 33141310-6 Jednorazowe strzykawki</w:t>
      </w:r>
      <w:r w:rsidR="002E6E5C" w:rsidRPr="002E6E5C">
        <w:rPr>
          <w:rFonts w:ascii="Times New Roman" w:hAnsi="Times New Roman"/>
          <w:sz w:val="23"/>
          <w:szCs w:val="23"/>
        </w:rPr>
        <w:t xml:space="preserve"> o pojemności 10ml</w:t>
      </w:r>
      <w:r w:rsidR="00681F07">
        <w:rPr>
          <w:rFonts w:ascii="Times New Roman" w:hAnsi="Times New Roman"/>
          <w:sz w:val="23"/>
          <w:szCs w:val="23"/>
        </w:rPr>
        <w:br/>
      </w:r>
      <w:r w:rsidR="00756F8B">
        <w:rPr>
          <w:rFonts w:ascii="Times New Roman" w:hAnsi="Times New Roman"/>
          <w:sz w:val="23"/>
          <w:szCs w:val="23"/>
        </w:rPr>
        <w:t>Część 19 - 33141310-6 Jednorazowe strzykawki o pojemności 2</w:t>
      </w:r>
      <w:r w:rsidR="00756F8B" w:rsidRPr="002E6E5C">
        <w:rPr>
          <w:rFonts w:ascii="Times New Roman" w:hAnsi="Times New Roman"/>
          <w:sz w:val="23"/>
          <w:szCs w:val="23"/>
        </w:rPr>
        <w:t>0ml</w:t>
      </w:r>
      <w:r w:rsidR="002E6E5C">
        <w:rPr>
          <w:rFonts w:ascii="Times New Roman" w:hAnsi="Times New Roman"/>
          <w:sz w:val="23"/>
          <w:szCs w:val="23"/>
        </w:rPr>
        <w:br/>
        <w:t xml:space="preserve">Część </w:t>
      </w:r>
      <w:r w:rsidR="00756F8B">
        <w:rPr>
          <w:rFonts w:ascii="Times New Roman" w:hAnsi="Times New Roman"/>
          <w:sz w:val="23"/>
          <w:szCs w:val="23"/>
        </w:rPr>
        <w:t>20</w:t>
      </w:r>
      <w:r w:rsidR="002E6E5C">
        <w:rPr>
          <w:rFonts w:ascii="Times New Roman" w:hAnsi="Times New Roman"/>
          <w:sz w:val="23"/>
          <w:szCs w:val="23"/>
        </w:rPr>
        <w:t xml:space="preserve"> – 33141320-9 Igły </w:t>
      </w:r>
      <w:r w:rsidR="002E6E5C" w:rsidRPr="002E6E5C">
        <w:rPr>
          <w:rFonts w:ascii="Times New Roman" w:hAnsi="Times New Roman"/>
          <w:sz w:val="23"/>
          <w:szCs w:val="23"/>
        </w:rPr>
        <w:t>do strzykawek o wymiarach 0,8 x 40 mm</w:t>
      </w:r>
      <w:r w:rsidR="002E6E5C">
        <w:rPr>
          <w:rFonts w:ascii="Times New Roman" w:hAnsi="Times New Roman"/>
          <w:sz w:val="23"/>
          <w:szCs w:val="23"/>
        </w:rPr>
        <w:br/>
        <w:t>Część 2</w:t>
      </w:r>
      <w:r w:rsidR="00756F8B">
        <w:rPr>
          <w:rFonts w:ascii="Times New Roman" w:hAnsi="Times New Roman"/>
          <w:sz w:val="23"/>
          <w:szCs w:val="23"/>
        </w:rPr>
        <w:t>1</w:t>
      </w:r>
      <w:r w:rsidR="002E6E5C">
        <w:rPr>
          <w:rFonts w:ascii="Times New Roman" w:hAnsi="Times New Roman"/>
          <w:sz w:val="23"/>
          <w:szCs w:val="23"/>
        </w:rPr>
        <w:t xml:space="preserve"> – 33141320-9 Igły </w:t>
      </w:r>
      <w:r w:rsidR="002E6E5C" w:rsidRPr="002E6E5C">
        <w:rPr>
          <w:rFonts w:ascii="Times New Roman" w:hAnsi="Times New Roman"/>
          <w:sz w:val="23"/>
          <w:szCs w:val="23"/>
        </w:rPr>
        <w:t>do strzykawek o wymiarach 0,9 x 40 mm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4AA8799B" w14:textId="77777777" w:rsidR="00525CAB" w:rsidRPr="00D5609F" w:rsidRDefault="00525CAB" w:rsidP="00525CAB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Pr="00D5609F">
        <w:rPr>
          <w:rFonts w:ascii="Times New Roman" w:hAnsi="Times New Roman"/>
          <w:sz w:val="23"/>
          <w:szCs w:val="23"/>
        </w:rPr>
        <w:tab/>
      </w:r>
    </w:p>
    <w:p w14:paraId="3C4DFFA2" w14:textId="4D62DE70" w:rsidR="00525CAB" w:rsidRPr="00D5609F" w:rsidRDefault="00525CAB" w:rsidP="00525CAB">
      <w:pPr>
        <w:pStyle w:val="NormalnyWeb"/>
        <w:spacing w:after="0"/>
        <w:ind w:left="142" w:hanging="284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Pr="00D5609F">
        <w:rPr>
          <w:b/>
          <w:sz w:val="23"/>
          <w:szCs w:val="23"/>
        </w:rPr>
        <w:t xml:space="preserve">W zależności od oferty Wykonawcy. </w:t>
      </w:r>
      <w:r w:rsidRPr="00D5609F">
        <w:rPr>
          <w:b/>
          <w:bCs/>
          <w:sz w:val="23"/>
          <w:szCs w:val="23"/>
        </w:rPr>
        <w:t>Termin realizacji będzie oceniany w kryteriach oceny zgodnie z pkt 5 niniejszego Zaproszenia.</w:t>
      </w:r>
    </w:p>
    <w:p w14:paraId="378B11E7" w14:textId="77777777" w:rsidR="00525CAB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F45F5CA" w14:textId="3A5261FD" w:rsidR="00E814BD" w:rsidRPr="002E6E5C" w:rsidRDefault="001124C0" w:rsidP="002E6E5C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lastRenderedPageBreak/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2CB0F2DA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4A0EBB44" w14:textId="77777777" w:rsidR="00B12046" w:rsidRPr="00FC43D8" w:rsidRDefault="00B12046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</w:p>
    <w:p w14:paraId="6A640030" w14:textId="22DDC518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– 60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  <w:r w:rsidR="00B12046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(dla każdej z części)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67F50AEE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Pr="00FC43D8">
        <w:rPr>
          <w:sz w:val="23"/>
          <w:szCs w:val="23"/>
        </w:rPr>
        <w:t>60</w:t>
      </w:r>
      <w:r w:rsidR="00134D6B">
        <w:rPr>
          <w:sz w:val="23"/>
          <w:szCs w:val="23"/>
        </w:rPr>
        <w:t>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5BBDC308" w14:textId="37C773EA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4649FFF0" w14:textId="77777777" w:rsidR="00525CAB" w:rsidRPr="00FC43D8" w:rsidRDefault="00525CAB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19EFFE92" w14:textId="30E345A8" w:rsidR="00D11478" w:rsidRPr="00FC43D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b/>
          <w:sz w:val="23"/>
          <w:szCs w:val="23"/>
          <w:lang w:val="pl-PL"/>
        </w:rPr>
      </w:pPr>
      <w:r w:rsidRPr="00FC43D8">
        <w:rPr>
          <w:rFonts w:ascii="Times New Roman" w:hAnsi="Times New Roman"/>
          <w:b/>
          <w:sz w:val="23"/>
          <w:szCs w:val="23"/>
          <w:lang w:val="pl-PL"/>
        </w:rPr>
        <w:t>2. Termin realizacji – 40%</w:t>
      </w:r>
      <w:r w:rsidR="00525CAB">
        <w:rPr>
          <w:rFonts w:ascii="Times New Roman" w:hAnsi="Times New Roman"/>
          <w:b/>
          <w:sz w:val="23"/>
          <w:szCs w:val="23"/>
          <w:lang w:val="pl-PL"/>
        </w:rPr>
        <w:t xml:space="preserve"> (dla każdej z części)</w:t>
      </w:r>
    </w:p>
    <w:p w14:paraId="6BBA2AAA" w14:textId="77777777" w:rsidR="00B12046" w:rsidRPr="00FC43D8" w:rsidRDefault="00B12046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14:paraId="77592B18" w14:textId="1A639F0B" w:rsidR="00D5609F" w:rsidRPr="00D5609F" w:rsidRDefault="00D5609F" w:rsidP="00D5609F">
      <w:pPr>
        <w:pStyle w:val="Tekstpodstawowy"/>
        <w:keepLines/>
        <w:snapToGrid w:val="0"/>
        <w:spacing w:after="0"/>
        <w:jc w:val="center"/>
        <w:rPr>
          <w:b/>
          <w:bCs/>
          <w:sz w:val="23"/>
          <w:szCs w:val="23"/>
          <w:lang w:val="pl-PL"/>
        </w:rPr>
      </w:pPr>
      <w:r w:rsidRPr="00D5609F">
        <w:rPr>
          <w:b/>
          <w:bCs/>
          <w:sz w:val="23"/>
          <w:szCs w:val="23"/>
          <w:lang w:val="pl-PL"/>
        </w:rPr>
        <w:t xml:space="preserve">Termin Realizacji </w:t>
      </w:r>
    </w:p>
    <w:p w14:paraId="32D73D04" w14:textId="3CDA3482" w:rsidR="00D5609F" w:rsidRPr="00D5609F" w:rsidRDefault="00D5609F" w:rsidP="00D5609F">
      <w:pPr>
        <w:keepLines/>
        <w:jc w:val="center"/>
        <w:rPr>
          <w:rFonts w:ascii="Times New Roman" w:hAnsi="Times New Roman"/>
          <w:sz w:val="23"/>
          <w:szCs w:val="23"/>
        </w:rPr>
      </w:pPr>
      <w:r w:rsidRPr="00D5609F">
        <w:rPr>
          <w:rFonts w:ascii="Times New Roman" w:hAnsi="Times New Roman"/>
          <w:sz w:val="23"/>
          <w:szCs w:val="23"/>
        </w:rPr>
        <w:t>Liczba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punktów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(R) </w:t>
      </w:r>
      <w:r w:rsidRPr="00D5609F">
        <w:rPr>
          <w:rFonts w:ascii="Times New Roman" w:hAnsi="Times New Roman"/>
          <w:sz w:val="23"/>
          <w:szCs w:val="23"/>
        </w:rPr>
        <w:t>=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(R</w:t>
      </w:r>
      <w:r w:rsidRPr="00D5609F">
        <w:rPr>
          <w:rFonts w:ascii="Times New Roman" w:hAnsi="Times New Roman"/>
          <w:sz w:val="23"/>
          <w:szCs w:val="23"/>
          <w:vertAlign w:val="subscript"/>
        </w:rPr>
        <w:t>o</w:t>
      </w:r>
      <w:r w:rsidRPr="00D5609F">
        <w:rPr>
          <w:rFonts w:ascii="Times New Roman" w:hAnsi="Times New Roman"/>
          <w:sz w:val="23"/>
          <w:szCs w:val="23"/>
        </w:rPr>
        <w:t>/</w:t>
      </w:r>
      <w:proofErr w:type="spellStart"/>
      <w:r w:rsidRPr="00D5609F">
        <w:rPr>
          <w:rFonts w:ascii="Times New Roman" w:hAnsi="Times New Roman"/>
          <w:sz w:val="23"/>
          <w:szCs w:val="23"/>
        </w:rPr>
        <w:t>R</w:t>
      </w:r>
      <w:r w:rsidRPr="00D5609F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D5609F">
        <w:rPr>
          <w:rFonts w:ascii="Times New Roman" w:hAnsi="Times New Roman"/>
          <w:sz w:val="23"/>
          <w:szCs w:val="23"/>
        </w:rPr>
        <w:t>)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x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100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x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="00912434">
        <w:rPr>
          <w:rFonts w:ascii="Times New Roman" w:hAnsi="Times New Roman"/>
          <w:sz w:val="23"/>
          <w:szCs w:val="23"/>
        </w:rPr>
        <w:t>40</w:t>
      </w:r>
      <w:r w:rsidR="00134D6B">
        <w:rPr>
          <w:rFonts w:ascii="Times New Roman" w:hAnsi="Times New Roman"/>
          <w:sz w:val="23"/>
          <w:szCs w:val="23"/>
        </w:rPr>
        <w:t>%</w:t>
      </w:r>
      <w:r w:rsidRPr="00D5609F">
        <w:rPr>
          <w:rFonts w:ascii="Times New Roman" w:hAnsi="Times New Roman"/>
          <w:sz w:val="23"/>
          <w:szCs w:val="23"/>
        </w:rPr>
        <w:br/>
        <w:t>gdzie</w:t>
      </w:r>
      <w:proofErr w:type="gramStart"/>
      <w:r w:rsidRPr="00D5609F">
        <w:rPr>
          <w:rFonts w:ascii="Times New Roman" w:hAnsi="Times New Roman"/>
          <w:sz w:val="23"/>
          <w:szCs w:val="23"/>
        </w:rPr>
        <w:t>:</w:t>
      </w:r>
      <w:r w:rsidRPr="00D5609F">
        <w:rPr>
          <w:rFonts w:ascii="Times New Roman" w:hAnsi="Times New Roman"/>
          <w:sz w:val="23"/>
          <w:szCs w:val="23"/>
        </w:rPr>
        <w:br/>
        <w:t>-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="00134D6B">
        <w:rPr>
          <w:rFonts w:ascii="Times New Roman" w:eastAsia="Times New Roman" w:hAnsi="Times New Roman"/>
          <w:sz w:val="23"/>
          <w:szCs w:val="23"/>
        </w:rPr>
        <w:t>R</w:t>
      </w:r>
      <w:r w:rsidRPr="00D5609F">
        <w:rPr>
          <w:rFonts w:ascii="Times New Roman" w:hAnsi="Times New Roman"/>
          <w:sz w:val="23"/>
          <w:szCs w:val="23"/>
          <w:vertAlign w:val="subscript"/>
        </w:rPr>
        <w:t>o</w:t>
      </w:r>
      <w:proofErr w:type="gramEnd"/>
      <w:r w:rsidRPr="00D5609F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D5609F">
        <w:rPr>
          <w:rFonts w:ascii="Times New Roman" w:hAnsi="Times New Roman"/>
          <w:sz w:val="23"/>
          <w:szCs w:val="23"/>
        </w:rPr>
        <w:t>ilość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punktów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oferty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badanej</w:t>
      </w:r>
      <w:r w:rsidRPr="00D5609F">
        <w:rPr>
          <w:rFonts w:ascii="Times New Roman" w:hAnsi="Times New Roman"/>
          <w:sz w:val="23"/>
          <w:szCs w:val="23"/>
        </w:rPr>
        <w:br/>
        <w:t>-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134D6B">
        <w:rPr>
          <w:rFonts w:ascii="Times New Roman" w:eastAsia="Times New Roman" w:hAnsi="Times New Roman"/>
          <w:sz w:val="23"/>
          <w:szCs w:val="23"/>
        </w:rPr>
        <w:t>R</w:t>
      </w:r>
      <w:r w:rsidRPr="00D5609F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D5609F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D5609F">
        <w:rPr>
          <w:rFonts w:ascii="Times New Roman" w:hAnsi="Times New Roman"/>
          <w:sz w:val="23"/>
          <w:szCs w:val="23"/>
        </w:rPr>
        <w:t>najwyższa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możliwa </w:t>
      </w:r>
      <w:r w:rsidRPr="00D5609F">
        <w:rPr>
          <w:rFonts w:ascii="Times New Roman" w:hAnsi="Times New Roman"/>
          <w:sz w:val="23"/>
          <w:szCs w:val="23"/>
        </w:rPr>
        <w:t>ilość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punktów</w:t>
      </w:r>
    </w:p>
    <w:p w14:paraId="064CA1B1" w14:textId="48C26529" w:rsidR="00D5609F" w:rsidRPr="00D5609F" w:rsidRDefault="00D5609F" w:rsidP="00D5609F">
      <w:pPr>
        <w:pStyle w:val="Tekstpodstawowy"/>
        <w:keepLines/>
        <w:snapToGrid w:val="0"/>
        <w:spacing w:after="0"/>
        <w:jc w:val="center"/>
        <w:rPr>
          <w:sz w:val="23"/>
          <w:szCs w:val="23"/>
          <w:lang w:val="pl-PL"/>
        </w:rPr>
      </w:pPr>
      <w:r w:rsidRPr="00D5609F">
        <w:rPr>
          <w:sz w:val="23"/>
          <w:szCs w:val="23"/>
          <w:lang w:val="pl-PL"/>
        </w:rPr>
        <w:t>Zamawiający</w:t>
      </w:r>
      <w:r w:rsidRPr="00D5609F">
        <w:rPr>
          <w:rFonts w:eastAsia="Times New Roman"/>
          <w:sz w:val="23"/>
          <w:szCs w:val="23"/>
          <w:lang w:val="pl-PL"/>
        </w:rPr>
        <w:t xml:space="preserve"> </w:t>
      </w:r>
      <w:r w:rsidRPr="00D5609F">
        <w:rPr>
          <w:sz w:val="23"/>
          <w:szCs w:val="23"/>
          <w:lang w:val="pl-PL"/>
        </w:rPr>
        <w:t>oczekuje</w:t>
      </w:r>
      <w:r w:rsidRPr="00D5609F">
        <w:rPr>
          <w:rFonts w:eastAsia="Times New Roman"/>
          <w:sz w:val="23"/>
          <w:szCs w:val="23"/>
          <w:lang w:val="pl-PL"/>
        </w:rPr>
        <w:t xml:space="preserve"> terminu dostawy maksymalnie </w:t>
      </w:r>
      <w:r w:rsidRPr="00D5609F">
        <w:rPr>
          <w:rFonts w:eastAsia="Times New Roman"/>
          <w:b/>
          <w:sz w:val="23"/>
          <w:szCs w:val="23"/>
          <w:lang w:val="pl-PL"/>
        </w:rPr>
        <w:t>do 21 dni od daty zawarcia umowy.</w:t>
      </w:r>
    </w:p>
    <w:p w14:paraId="44E3B19B" w14:textId="77777777" w:rsidR="00D5609F" w:rsidRPr="00D5609F" w:rsidRDefault="00D5609F" w:rsidP="00D5609F">
      <w:pPr>
        <w:pStyle w:val="Tekstpodstawowy"/>
        <w:keepLines/>
        <w:snapToGrid w:val="0"/>
        <w:spacing w:after="0"/>
        <w:jc w:val="center"/>
        <w:rPr>
          <w:rFonts w:eastAsia="Times New Roman"/>
          <w:sz w:val="23"/>
          <w:szCs w:val="23"/>
          <w:lang w:val="pl-PL"/>
        </w:rPr>
      </w:pPr>
      <w:r w:rsidRPr="00D5609F">
        <w:rPr>
          <w:sz w:val="23"/>
          <w:szCs w:val="23"/>
          <w:lang w:val="pl-PL"/>
        </w:rPr>
        <w:t>Zamawiający</w:t>
      </w:r>
      <w:r w:rsidRPr="00D5609F">
        <w:rPr>
          <w:rFonts w:eastAsia="Times New Roman"/>
          <w:sz w:val="23"/>
          <w:szCs w:val="23"/>
          <w:lang w:val="pl-PL"/>
        </w:rPr>
        <w:t xml:space="preserve"> </w:t>
      </w:r>
      <w:r w:rsidRPr="00D5609F">
        <w:rPr>
          <w:sz w:val="23"/>
          <w:szCs w:val="23"/>
          <w:lang w:val="pl-PL"/>
        </w:rPr>
        <w:t>będzie</w:t>
      </w:r>
      <w:r w:rsidRPr="00D5609F">
        <w:rPr>
          <w:rFonts w:eastAsia="Times New Roman"/>
          <w:sz w:val="23"/>
          <w:szCs w:val="23"/>
          <w:lang w:val="pl-PL"/>
        </w:rPr>
        <w:t xml:space="preserve"> </w:t>
      </w:r>
      <w:r w:rsidRPr="00D5609F">
        <w:rPr>
          <w:sz w:val="23"/>
          <w:szCs w:val="23"/>
          <w:lang w:val="pl-PL"/>
        </w:rPr>
        <w:t>przyznawał</w:t>
      </w:r>
      <w:r w:rsidRPr="00D5609F">
        <w:rPr>
          <w:rFonts w:eastAsia="Times New Roman"/>
          <w:sz w:val="23"/>
          <w:szCs w:val="23"/>
          <w:lang w:val="pl-PL"/>
        </w:rPr>
        <w:t xml:space="preserve"> </w:t>
      </w:r>
      <w:r w:rsidRPr="00D5609F">
        <w:rPr>
          <w:sz w:val="23"/>
          <w:szCs w:val="23"/>
          <w:lang w:val="pl-PL"/>
        </w:rPr>
        <w:t>punkty</w:t>
      </w:r>
      <w:r w:rsidRPr="00D5609F">
        <w:rPr>
          <w:rFonts w:eastAsia="Times New Roman"/>
          <w:sz w:val="23"/>
          <w:szCs w:val="23"/>
          <w:lang w:val="pl-PL"/>
        </w:rPr>
        <w:t xml:space="preserve"> </w:t>
      </w:r>
      <w:r w:rsidRPr="00D5609F">
        <w:rPr>
          <w:sz w:val="23"/>
          <w:szCs w:val="23"/>
          <w:lang w:val="pl-PL"/>
        </w:rPr>
        <w:t>za</w:t>
      </w:r>
      <w:r w:rsidRPr="00D5609F">
        <w:rPr>
          <w:rFonts w:eastAsia="Times New Roman"/>
          <w:sz w:val="23"/>
          <w:szCs w:val="23"/>
          <w:lang w:val="pl-PL"/>
        </w:rPr>
        <w:t xml:space="preserve"> zadeklarowany </w:t>
      </w:r>
      <w:r w:rsidRPr="00D5609F">
        <w:rPr>
          <w:sz w:val="23"/>
          <w:szCs w:val="23"/>
          <w:lang w:val="pl-PL"/>
        </w:rPr>
        <w:t>termin</w:t>
      </w:r>
      <w:r w:rsidRPr="00D5609F">
        <w:rPr>
          <w:rFonts w:eastAsia="Times New Roman"/>
          <w:sz w:val="23"/>
          <w:szCs w:val="23"/>
          <w:lang w:val="pl-PL"/>
        </w:rPr>
        <w:t xml:space="preserve"> dostawy </w:t>
      </w:r>
      <w:r w:rsidRPr="00D5609F">
        <w:rPr>
          <w:sz w:val="23"/>
          <w:szCs w:val="23"/>
          <w:lang w:val="pl-PL"/>
        </w:rPr>
        <w:t>według</w:t>
      </w:r>
      <w:r w:rsidRPr="00D5609F">
        <w:rPr>
          <w:rFonts w:eastAsia="Times New Roman"/>
          <w:sz w:val="23"/>
          <w:szCs w:val="23"/>
          <w:lang w:val="pl-PL"/>
        </w:rPr>
        <w:t xml:space="preserve"> </w:t>
      </w:r>
      <w:r w:rsidRPr="00D5609F">
        <w:rPr>
          <w:sz w:val="23"/>
          <w:szCs w:val="23"/>
          <w:lang w:val="pl-PL"/>
        </w:rPr>
        <w:t>następujących</w:t>
      </w:r>
      <w:r w:rsidRPr="00D5609F">
        <w:rPr>
          <w:rFonts w:eastAsia="Times New Roman"/>
          <w:sz w:val="23"/>
          <w:szCs w:val="23"/>
          <w:lang w:val="pl-PL"/>
        </w:rPr>
        <w:t xml:space="preserve"> </w:t>
      </w:r>
      <w:r w:rsidRPr="00D5609F">
        <w:rPr>
          <w:sz w:val="23"/>
          <w:szCs w:val="23"/>
          <w:lang w:val="pl-PL"/>
        </w:rPr>
        <w:t>kryteriów:</w:t>
      </w:r>
      <w:r w:rsidRPr="00D5609F">
        <w:rPr>
          <w:rFonts w:eastAsia="Times New Roman"/>
          <w:sz w:val="23"/>
          <w:szCs w:val="23"/>
          <w:lang w:val="pl-PL"/>
        </w:rPr>
        <w:t xml:space="preserve">  </w:t>
      </w:r>
    </w:p>
    <w:p w14:paraId="6E216AE3" w14:textId="78C9273A" w:rsidR="00D5609F" w:rsidRPr="00D5609F" w:rsidRDefault="00D5609F" w:rsidP="00D5609F">
      <w:pPr>
        <w:pStyle w:val="Tekstpodstawowy"/>
        <w:keepLines/>
        <w:snapToGrid w:val="0"/>
        <w:spacing w:after="0"/>
        <w:jc w:val="center"/>
        <w:rPr>
          <w:b/>
          <w:sz w:val="23"/>
          <w:szCs w:val="23"/>
          <w:lang w:val="pl-PL"/>
        </w:rPr>
      </w:pPr>
      <w:proofErr w:type="gramStart"/>
      <w:r w:rsidRPr="00D5609F">
        <w:rPr>
          <w:rFonts w:eastAsia="Times New Roman"/>
          <w:b/>
          <w:sz w:val="23"/>
          <w:szCs w:val="23"/>
          <w:lang w:val="pl-PL"/>
        </w:rPr>
        <w:t>do</w:t>
      </w:r>
      <w:proofErr w:type="gramEnd"/>
      <w:r w:rsidRPr="00D5609F">
        <w:rPr>
          <w:rFonts w:eastAsia="Times New Roman"/>
          <w:b/>
          <w:sz w:val="23"/>
          <w:szCs w:val="23"/>
          <w:lang w:val="pl-PL"/>
        </w:rPr>
        <w:t xml:space="preserve"> 7 dni włącznie – 3 </w:t>
      </w:r>
      <w:r w:rsidRPr="00D5609F">
        <w:rPr>
          <w:b/>
          <w:sz w:val="23"/>
          <w:szCs w:val="23"/>
          <w:lang w:val="pl-PL"/>
        </w:rPr>
        <w:t>pkt;</w:t>
      </w:r>
    </w:p>
    <w:p w14:paraId="130E6FAB" w14:textId="5161E79A" w:rsidR="00D5609F" w:rsidRPr="00D5609F" w:rsidRDefault="00D5609F" w:rsidP="00D5609F">
      <w:pPr>
        <w:pStyle w:val="Tekstpodstawowy"/>
        <w:keepLines/>
        <w:snapToGrid w:val="0"/>
        <w:spacing w:after="0"/>
        <w:jc w:val="center"/>
        <w:rPr>
          <w:b/>
          <w:sz w:val="23"/>
          <w:szCs w:val="23"/>
          <w:lang w:val="pl-PL"/>
        </w:rPr>
      </w:pPr>
      <w:proofErr w:type="gramStart"/>
      <w:r w:rsidRPr="00D5609F">
        <w:rPr>
          <w:rFonts w:eastAsia="Times New Roman"/>
          <w:b/>
          <w:sz w:val="23"/>
          <w:szCs w:val="23"/>
          <w:lang w:val="pl-PL"/>
        </w:rPr>
        <w:t>do</w:t>
      </w:r>
      <w:proofErr w:type="gramEnd"/>
      <w:r w:rsidRPr="00D5609F">
        <w:rPr>
          <w:rFonts w:eastAsia="Times New Roman"/>
          <w:b/>
          <w:sz w:val="23"/>
          <w:szCs w:val="23"/>
          <w:lang w:val="pl-PL"/>
        </w:rPr>
        <w:t xml:space="preserve"> 14 dni włącznie – </w:t>
      </w:r>
      <w:r w:rsidRPr="00D5609F">
        <w:rPr>
          <w:b/>
          <w:sz w:val="23"/>
          <w:szCs w:val="23"/>
          <w:lang w:val="pl-PL"/>
        </w:rPr>
        <w:t>2 pkt;</w:t>
      </w:r>
    </w:p>
    <w:p w14:paraId="2BDEA77F" w14:textId="0ECF8B44" w:rsidR="00D5609F" w:rsidRPr="00D5609F" w:rsidRDefault="00D5609F" w:rsidP="00D5609F">
      <w:pPr>
        <w:pStyle w:val="Tekstpodstawowy"/>
        <w:keepLines/>
        <w:snapToGrid w:val="0"/>
        <w:spacing w:after="0"/>
        <w:jc w:val="center"/>
        <w:rPr>
          <w:b/>
          <w:sz w:val="23"/>
          <w:szCs w:val="23"/>
          <w:lang w:val="pl-PL"/>
        </w:rPr>
      </w:pPr>
      <w:proofErr w:type="gramStart"/>
      <w:r w:rsidRPr="00D5609F">
        <w:rPr>
          <w:b/>
          <w:sz w:val="23"/>
          <w:szCs w:val="23"/>
          <w:lang w:val="pl-PL"/>
        </w:rPr>
        <w:t>do</w:t>
      </w:r>
      <w:proofErr w:type="gramEnd"/>
      <w:r w:rsidRPr="00D5609F">
        <w:rPr>
          <w:b/>
          <w:sz w:val="23"/>
          <w:szCs w:val="23"/>
          <w:lang w:val="pl-PL"/>
        </w:rPr>
        <w:t xml:space="preserve"> 21 dni włącznie – 1 pkt</w:t>
      </w:r>
      <w:r w:rsidRPr="00D5609F">
        <w:rPr>
          <w:rFonts w:eastAsia="Times New Roman"/>
          <w:b/>
          <w:sz w:val="23"/>
          <w:szCs w:val="23"/>
          <w:lang w:val="pl-PL"/>
        </w:rPr>
        <w:t xml:space="preserve"> </w:t>
      </w:r>
    </w:p>
    <w:p w14:paraId="2A69A69C" w14:textId="77777777" w:rsidR="00134D6B" w:rsidRDefault="00134D6B" w:rsidP="00D5609F">
      <w:pPr>
        <w:pStyle w:val="Tekstpodstawowy"/>
        <w:keepLines/>
        <w:snapToGrid w:val="0"/>
        <w:spacing w:after="0"/>
        <w:jc w:val="center"/>
        <w:rPr>
          <w:rFonts w:eastAsia="Times New Roman"/>
          <w:b/>
          <w:sz w:val="23"/>
          <w:szCs w:val="23"/>
          <w:lang w:val="pl-PL"/>
        </w:rPr>
      </w:pPr>
    </w:p>
    <w:p w14:paraId="17CC8BB4" w14:textId="3DB38106" w:rsidR="00D5609F" w:rsidRPr="00D5609F" w:rsidRDefault="00D5609F" w:rsidP="00D5609F">
      <w:pPr>
        <w:pStyle w:val="Tekstpodstawowy"/>
        <w:keepLines/>
        <w:snapToGrid w:val="0"/>
        <w:spacing w:after="0"/>
        <w:jc w:val="center"/>
        <w:rPr>
          <w:b/>
          <w:sz w:val="23"/>
          <w:szCs w:val="23"/>
          <w:lang w:val="pl-PL"/>
        </w:rPr>
      </w:pPr>
      <w:r w:rsidRPr="00D5609F">
        <w:rPr>
          <w:rFonts w:eastAsia="Times New Roman"/>
          <w:b/>
          <w:sz w:val="23"/>
          <w:szCs w:val="23"/>
          <w:lang w:val="pl-PL"/>
        </w:rPr>
        <w:t xml:space="preserve">UWAGA </w:t>
      </w:r>
    </w:p>
    <w:p w14:paraId="4EB2892B" w14:textId="19F41314" w:rsidR="00912434" w:rsidRPr="00D5609F" w:rsidRDefault="00D5609F" w:rsidP="00D5609F">
      <w:pPr>
        <w:rPr>
          <w:rFonts w:eastAsia="Times New Roman"/>
          <w:sz w:val="23"/>
          <w:szCs w:val="23"/>
        </w:rPr>
      </w:pPr>
      <w:r w:rsidRPr="00D5609F">
        <w:rPr>
          <w:rFonts w:ascii="Times New Roman" w:hAnsi="Times New Roman"/>
          <w:sz w:val="23"/>
          <w:szCs w:val="23"/>
        </w:rPr>
        <w:t>W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przypadku,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gdy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Wykonawca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w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formularzu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oferty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nie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poda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terminu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realizacji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, </w:t>
      </w:r>
      <w:r w:rsidRPr="00D5609F">
        <w:rPr>
          <w:rFonts w:ascii="Times New Roman" w:hAnsi="Times New Roman"/>
          <w:sz w:val="23"/>
          <w:szCs w:val="23"/>
        </w:rPr>
        <w:t>Zamawiający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przyjmie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termin powyżej 14 dni (do 21 dni włącznie) i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przyzna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Wykonawcy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1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pkt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do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oceny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oferty.</w:t>
      </w:r>
    </w:p>
    <w:p w14:paraId="63B093AE" w14:textId="0BD2F9D7" w:rsidR="00E814BD" w:rsidRPr="00FC43D8" w:rsidRDefault="00D11478" w:rsidP="00D5609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23300F6" w14:textId="77777777" w:rsidR="00B12046" w:rsidRPr="00FC43D8" w:rsidRDefault="00B12046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24506F2" w14:textId="77777777" w:rsidR="00912434" w:rsidRPr="00FC43D8" w:rsidRDefault="00912434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6AF87F7D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1. Oferty można składać w formie elektronicznej na adres e-mail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D41336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D41336" w:rsidRPr="00D4133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2.11</w:t>
      </w:r>
      <w:r w:rsidR="00B92888" w:rsidRPr="00D4133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D4133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bookmarkStart w:id="0" w:name="_GoBack"/>
      <w:bookmarkEnd w:id="0"/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64DF1871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525CA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/33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39B05A8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b/>
          <w:sz w:val="23"/>
          <w:szCs w:val="23"/>
        </w:rPr>
        <w:t xml:space="preserve">Zamawiający </w:t>
      </w:r>
      <w:r w:rsidR="00B12046" w:rsidRPr="00FC43D8">
        <w:rPr>
          <w:rFonts w:ascii="Times New Roman" w:hAnsi="Times New Roman"/>
          <w:b/>
          <w:sz w:val="23"/>
          <w:szCs w:val="23"/>
        </w:rPr>
        <w:t xml:space="preserve">dopuszcza składanie </w:t>
      </w:r>
      <w:r w:rsidR="00F04C29" w:rsidRPr="00FC43D8">
        <w:rPr>
          <w:rFonts w:ascii="Times New Roman" w:hAnsi="Times New Roman"/>
          <w:b/>
          <w:sz w:val="23"/>
          <w:szCs w:val="23"/>
        </w:rPr>
        <w:t>ofert częściowych</w:t>
      </w:r>
      <w:r w:rsidR="00F04C29" w:rsidRPr="00FC43D8">
        <w:rPr>
          <w:rFonts w:ascii="Times New Roman" w:hAnsi="Times New Roman"/>
          <w:sz w:val="23"/>
          <w:szCs w:val="23"/>
        </w:rPr>
        <w:t>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</w:t>
      </w:r>
      <w:r w:rsidR="00F04C29" w:rsidRPr="00FC43D8">
        <w:rPr>
          <w:rFonts w:ascii="Times New Roman" w:hAnsi="Times New Roman"/>
          <w:sz w:val="23"/>
          <w:szCs w:val="23"/>
        </w:rPr>
        <w:lastRenderedPageBreak/>
        <w:t xml:space="preserve">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34D6B"/>
    <w:rsid w:val="0014542C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E6E5C"/>
    <w:rsid w:val="002F298B"/>
    <w:rsid w:val="00306640"/>
    <w:rsid w:val="0032309F"/>
    <w:rsid w:val="0032647D"/>
    <w:rsid w:val="00336748"/>
    <w:rsid w:val="003A1E61"/>
    <w:rsid w:val="003F0E40"/>
    <w:rsid w:val="004027CA"/>
    <w:rsid w:val="00457DBE"/>
    <w:rsid w:val="00487D60"/>
    <w:rsid w:val="004E1E8D"/>
    <w:rsid w:val="004E43EE"/>
    <w:rsid w:val="00525CAB"/>
    <w:rsid w:val="00545FA9"/>
    <w:rsid w:val="00565AB6"/>
    <w:rsid w:val="005E3735"/>
    <w:rsid w:val="005E3A99"/>
    <w:rsid w:val="00681F07"/>
    <w:rsid w:val="00690B28"/>
    <w:rsid w:val="00692CC7"/>
    <w:rsid w:val="006D0146"/>
    <w:rsid w:val="006F0D4D"/>
    <w:rsid w:val="00756F8B"/>
    <w:rsid w:val="007B7A10"/>
    <w:rsid w:val="007C602D"/>
    <w:rsid w:val="007D5145"/>
    <w:rsid w:val="00847133"/>
    <w:rsid w:val="00870A53"/>
    <w:rsid w:val="00887477"/>
    <w:rsid w:val="0089060B"/>
    <w:rsid w:val="008935D0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A6D07"/>
    <w:rsid w:val="009D0BF9"/>
    <w:rsid w:val="009D495E"/>
    <w:rsid w:val="009E7CFC"/>
    <w:rsid w:val="00AE5242"/>
    <w:rsid w:val="00B12046"/>
    <w:rsid w:val="00B17E49"/>
    <w:rsid w:val="00B24EEC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41336"/>
    <w:rsid w:val="00D5609F"/>
    <w:rsid w:val="00DD285B"/>
    <w:rsid w:val="00DF29D2"/>
    <w:rsid w:val="00E20EF0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62BE2"/>
    <w:rsid w:val="00F749B6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cp:lastPrinted>2022-03-22T13:46:00Z</cp:lastPrinted>
  <dcterms:created xsi:type="dcterms:W3CDTF">2022-10-20T12:02:00Z</dcterms:created>
  <dcterms:modified xsi:type="dcterms:W3CDTF">2022-10-25T07:41:00Z</dcterms:modified>
</cp:coreProperties>
</file>