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537CDB4A" w:rsidR="00E814BD" w:rsidRPr="00FC43D8" w:rsidRDefault="009A6D07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ZSO/27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7D59D1D6" w:rsidR="00565AB6" w:rsidRPr="00FC43D8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FC43D8">
        <w:rPr>
          <w:rFonts w:ascii="Times New Roman" w:hAnsi="Times New Roman"/>
          <w:b/>
          <w:sz w:val="23"/>
          <w:szCs w:val="23"/>
        </w:rPr>
        <w:t xml:space="preserve">Dostawa </w:t>
      </w:r>
      <w:r w:rsidR="009A6D07">
        <w:rPr>
          <w:rFonts w:ascii="Times New Roman" w:hAnsi="Times New Roman"/>
          <w:b/>
          <w:sz w:val="23"/>
          <w:szCs w:val="23"/>
        </w:rPr>
        <w:t xml:space="preserve">płynów laboratoryjnych </w:t>
      </w:r>
      <w:r w:rsidR="00F749B6">
        <w:rPr>
          <w:rFonts w:ascii="Times New Roman" w:hAnsi="Times New Roman"/>
          <w:b/>
          <w:sz w:val="23"/>
          <w:szCs w:val="23"/>
        </w:rPr>
        <w:t>i jednorazowego sprzętu laboratoryjnego – 13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 części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1AF1A2F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Pr="00F749B6">
        <w:rPr>
          <w:rFonts w:ascii="Times New Roman" w:hAnsi="Times New Roman"/>
          <w:b/>
          <w:sz w:val="23"/>
          <w:szCs w:val="23"/>
        </w:rPr>
        <w:t>dostawa</w:t>
      </w:r>
      <w:r w:rsidRPr="00FC43D8">
        <w:rPr>
          <w:rFonts w:ascii="Times New Roman" w:hAnsi="Times New Roman"/>
          <w:sz w:val="23"/>
          <w:szCs w:val="23"/>
        </w:rPr>
        <w:t xml:space="preserve"> </w:t>
      </w:r>
      <w:r w:rsidR="00F749B6" w:rsidRPr="00F749B6">
        <w:rPr>
          <w:rFonts w:ascii="Times New Roman" w:hAnsi="Times New Roman"/>
          <w:b/>
          <w:sz w:val="23"/>
          <w:szCs w:val="23"/>
        </w:rPr>
        <w:t>płynów laboratoryjnych i jednorazowego sprzętu laboratoryjnego – 13 części</w:t>
      </w:r>
      <w:r w:rsidR="00F749B6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58C703D" w14:textId="7F4989E0" w:rsidR="00F749B6" w:rsidRDefault="00F749B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Nazwy poszczególnych części i kody CPV</w:t>
      </w:r>
    </w:p>
    <w:p w14:paraId="2583BDC6" w14:textId="312DF808" w:rsidR="00F749B6" w:rsidRDefault="00F749B6" w:rsidP="00F749B6">
      <w:pPr>
        <w:pStyle w:val="Akapitzlist"/>
        <w:spacing w:after="135" w:line="270" w:lineRule="atLeast"/>
        <w:ind w:left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1 – 33141000-0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Szkiełka do hodowli komórkowych z</w:t>
      </w:r>
      <w:r>
        <w:rPr>
          <w:rFonts w:ascii="Times New Roman" w:eastAsia="Times New Roman" w:hAnsi="Times New Roman"/>
          <w:sz w:val="24"/>
          <w:szCs w:val="24"/>
        </w:rPr>
        <w:t>e szklaną podstawą</w:t>
      </w:r>
      <w:r>
        <w:rPr>
          <w:rFonts w:ascii="Times New Roman" w:hAnsi="Times New Roman"/>
          <w:sz w:val="23"/>
          <w:szCs w:val="23"/>
        </w:rPr>
        <w:br/>
        <w:t>Część 2 - 33141000-0 Sito komórkowe</w:t>
      </w:r>
      <w:r>
        <w:rPr>
          <w:rFonts w:ascii="Times New Roman" w:hAnsi="Times New Roman"/>
          <w:sz w:val="23"/>
          <w:szCs w:val="23"/>
        </w:rPr>
        <w:br/>
        <w:t xml:space="preserve">Część 3 - 33141000-0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Koncentratory wirówkowe o punkcie odcięcia 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kDa</w:t>
      </w:r>
      <w:proofErr w:type="spellEnd"/>
      <w:r>
        <w:rPr>
          <w:rFonts w:ascii="Times New Roman" w:hAnsi="Times New Roman"/>
          <w:sz w:val="23"/>
          <w:szCs w:val="23"/>
        </w:rPr>
        <w:br/>
        <w:t xml:space="preserve">Część 4 - 33141000-0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Probówki o pojemności 5.0 ml</w:t>
      </w:r>
      <w:r>
        <w:rPr>
          <w:rFonts w:ascii="Times New Roman" w:hAnsi="Times New Roman"/>
          <w:sz w:val="23"/>
          <w:szCs w:val="23"/>
        </w:rPr>
        <w:br/>
        <w:t xml:space="preserve">Część 5 - 33141000-0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Probówki o pojemności 0.5 ml</w:t>
      </w:r>
      <w:r>
        <w:rPr>
          <w:rFonts w:ascii="Times New Roman" w:hAnsi="Times New Roman"/>
          <w:sz w:val="23"/>
          <w:szCs w:val="23"/>
        </w:rPr>
        <w:br/>
        <w:t xml:space="preserve">Część 6 - 33141000-0 </w:t>
      </w:r>
      <w:r>
        <w:rPr>
          <w:rFonts w:ascii="Times New Roman" w:eastAsia="Times New Roman" w:hAnsi="Times New Roman"/>
          <w:color w:val="000000"/>
          <w:sz w:val="24"/>
          <w:szCs w:val="24"/>
        </w:rPr>
        <w:t>Bufor do strippingu</w:t>
      </w:r>
      <w:r>
        <w:rPr>
          <w:rFonts w:ascii="Times New Roman" w:hAnsi="Times New Roman"/>
          <w:sz w:val="23"/>
          <w:szCs w:val="23"/>
        </w:rPr>
        <w:br/>
        <w:t xml:space="preserve">Część 7 - 33141000-0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Płytki 96-dołkowe do przeprowadzenia reakcji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qPCR</w:t>
      </w:r>
      <w:proofErr w:type="spellEnd"/>
      <w:r>
        <w:rPr>
          <w:rFonts w:ascii="Times New Roman" w:hAnsi="Times New Roman"/>
          <w:sz w:val="23"/>
          <w:szCs w:val="23"/>
        </w:rPr>
        <w:br/>
        <w:t>Część 8 - 33141000-0 Folia samoprzylepna</w:t>
      </w:r>
      <w:r w:rsidRPr="00F749B6">
        <w:rPr>
          <w:rFonts w:ascii="Times New Roman" w:hAnsi="Times New Roman"/>
          <w:sz w:val="23"/>
          <w:szCs w:val="23"/>
        </w:rPr>
        <w:t xml:space="preserve"> do zamykania płytek </w:t>
      </w:r>
      <w:proofErr w:type="spellStart"/>
      <w:r w:rsidRPr="00F749B6">
        <w:rPr>
          <w:rFonts w:ascii="Times New Roman" w:hAnsi="Times New Roman"/>
          <w:sz w:val="23"/>
          <w:szCs w:val="23"/>
        </w:rPr>
        <w:t>qPCR</w:t>
      </w:r>
      <w:proofErr w:type="spellEnd"/>
      <w:r>
        <w:rPr>
          <w:rFonts w:ascii="Times New Roman" w:hAnsi="Times New Roman"/>
          <w:sz w:val="23"/>
          <w:szCs w:val="23"/>
        </w:rPr>
        <w:br/>
        <w:t>Część 9 - 33141000-0 Probówki</w:t>
      </w:r>
      <w:r w:rsidRPr="00F749B6">
        <w:rPr>
          <w:rFonts w:ascii="Times New Roman" w:hAnsi="Times New Roman"/>
          <w:sz w:val="23"/>
          <w:szCs w:val="23"/>
        </w:rPr>
        <w:t xml:space="preserve"> o pojemności 0.1 ml do PCR typu </w:t>
      </w:r>
      <w:proofErr w:type="spellStart"/>
      <w:r w:rsidRPr="00F749B6">
        <w:rPr>
          <w:rFonts w:ascii="Times New Roman" w:hAnsi="Times New Roman"/>
          <w:sz w:val="23"/>
          <w:szCs w:val="23"/>
        </w:rPr>
        <w:t>strip</w:t>
      </w:r>
      <w:proofErr w:type="spellEnd"/>
      <w:r>
        <w:rPr>
          <w:rFonts w:ascii="Times New Roman" w:hAnsi="Times New Roman"/>
          <w:sz w:val="23"/>
          <w:szCs w:val="23"/>
        </w:rPr>
        <w:br/>
        <w:t>Część 10 – 24950000-8 Medium zamykające</w:t>
      </w:r>
      <w:r w:rsidRPr="00F749B6">
        <w:rPr>
          <w:rFonts w:ascii="Times New Roman" w:hAnsi="Times New Roman"/>
          <w:sz w:val="23"/>
          <w:szCs w:val="23"/>
        </w:rPr>
        <w:t xml:space="preserve"> do preparatów mikroskopowych</w:t>
      </w:r>
      <w:r>
        <w:rPr>
          <w:rFonts w:ascii="Times New Roman" w:hAnsi="Times New Roman"/>
          <w:sz w:val="23"/>
          <w:szCs w:val="23"/>
        </w:rPr>
        <w:br/>
        <w:t xml:space="preserve">Część 11 - 24950000-8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Barwnika fluorescencyjny </w:t>
      </w:r>
      <w:sdt>
        <w:sdtPr>
          <w:tag w:val="goog_rdk_0"/>
          <w:id w:val="1432083671"/>
        </w:sdtPr>
        <w:sdtEndPr/>
        <w:sdtContent/>
      </w:sdt>
      <w:sdt>
        <w:sdtPr>
          <w:tag w:val="goog_rdk_1"/>
          <w:id w:val="-1815320402"/>
        </w:sdtPr>
        <w:sdtEndPr/>
        <w:sdtContent/>
      </w:sdt>
      <w:sdt>
        <w:sdtPr>
          <w:tag w:val="goog_rdk_2"/>
          <w:id w:val="800036473"/>
        </w:sdtPr>
        <w:sdtEndPr/>
        <w:sdtContent/>
      </w:sdt>
      <w:r>
        <w:rPr>
          <w:rFonts w:ascii="Times New Roman" w:eastAsia="Times New Roman" w:hAnsi="Times New Roman"/>
          <w:color w:val="000000"/>
          <w:sz w:val="23"/>
          <w:szCs w:val="23"/>
        </w:rPr>
        <w:t>DRAQ5</w:t>
      </w:r>
      <w:r>
        <w:rPr>
          <w:rFonts w:ascii="Times New Roman" w:hAnsi="Times New Roman"/>
          <w:sz w:val="23"/>
          <w:szCs w:val="23"/>
        </w:rPr>
        <w:br/>
        <w:t>Część 12 – 33790000-4</w:t>
      </w:r>
      <w:r w:rsidR="00D5609F">
        <w:rPr>
          <w:rFonts w:ascii="Times New Roman" w:hAnsi="Times New Roman"/>
          <w:sz w:val="23"/>
          <w:szCs w:val="23"/>
        </w:rPr>
        <w:t xml:space="preserve"> Szkiełka</w:t>
      </w:r>
      <w:r w:rsidR="00D5609F" w:rsidRPr="00D5609F">
        <w:rPr>
          <w:rFonts w:ascii="Times New Roman" w:hAnsi="Times New Roman"/>
          <w:sz w:val="23"/>
          <w:szCs w:val="23"/>
        </w:rPr>
        <w:t xml:space="preserve"> do hodowli komórkowych ze szkła </w:t>
      </w:r>
      <w:proofErr w:type="spellStart"/>
      <w:r w:rsidR="00D5609F" w:rsidRPr="00D5609F">
        <w:rPr>
          <w:rFonts w:ascii="Times New Roman" w:hAnsi="Times New Roman"/>
          <w:sz w:val="23"/>
          <w:szCs w:val="23"/>
        </w:rPr>
        <w:t>borokrzemianowego</w:t>
      </w:r>
      <w:proofErr w:type="spellEnd"/>
      <w:r>
        <w:rPr>
          <w:rFonts w:ascii="Times New Roman" w:hAnsi="Times New Roman"/>
          <w:sz w:val="23"/>
          <w:szCs w:val="23"/>
        </w:rPr>
        <w:br/>
        <w:t>Część 13 – 24322000-7</w:t>
      </w:r>
      <w:r w:rsidR="00D5609F">
        <w:rPr>
          <w:rFonts w:ascii="Times New Roman" w:hAnsi="Times New Roman"/>
          <w:sz w:val="23"/>
          <w:szCs w:val="23"/>
        </w:rPr>
        <w:t xml:space="preserve"> Alkohol etylowy</w:t>
      </w:r>
      <w:r w:rsidR="00D5609F" w:rsidRPr="00D5609F">
        <w:rPr>
          <w:rFonts w:ascii="Times New Roman" w:hAnsi="Times New Roman"/>
          <w:sz w:val="23"/>
          <w:szCs w:val="23"/>
        </w:rPr>
        <w:t xml:space="preserve"> o objętości 1L</w:t>
      </w:r>
      <w:r>
        <w:rPr>
          <w:rFonts w:ascii="Times New Roman" w:hAnsi="Times New Roman"/>
          <w:sz w:val="23"/>
          <w:szCs w:val="23"/>
        </w:rPr>
        <w:br/>
      </w:r>
    </w:p>
    <w:p w14:paraId="636E9360" w14:textId="77777777" w:rsidR="00F749B6" w:rsidRPr="00D5609F" w:rsidRDefault="00F749B6" w:rsidP="00F749B6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44FAC544" w:rsidR="00D11478" w:rsidRPr="00D5609F" w:rsidRDefault="00E814BD" w:rsidP="00F749B6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="009E7CFC"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="006D0146" w:rsidRPr="00D5609F">
        <w:rPr>
          <w:rFonts w:ascii="Times New Roman" w:hAnsi="Times New Roman"/>
          <w:sz w:val="23"/>
          <w:szCs w:val="23"/>
        </w:rPr>
        <w:tab/>
      </w:r>
    </w:p>
    <w:p w14:paraId="47615491" w14:textId="23E67858" w:rsidR="00E814BD" w:rsidRPr="00D5609F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5609F">
        <w:rPr>
          <w:b/>
          <w:sz w:val="23"/>
          <w:szCs w:val="23"/>
        </w:rPr>
        <w:t xml:space="preserve">W zależności od oferty Wykonawcy. </w:t>
      </w:r>
      <w:r w:rsidRPr="00D5609F"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FC43D8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22DDC518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67F50AEE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Pr="00FC43D8">
        <w:rPr>
          <w:sz w:val="23"/>
          <w:szCs w:val="23"/>
        </w:rPr>
        <w:t>60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Pr="00FC43D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9EFFE92" w14:textId="617BF6DB" w:rsidR="00D11478" w:rsidRPr="00FC43D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3"/>
          <w:szCs w:val="23"/>
          <w:lang w:val="pl-PL"/>
        </w:rPr>
      </w:pPr>
      <w:r w:rsidRPr="00FC43D8">
        <w:rPr>
          <w:rFonts w:ascii="Times New Roman" w:hAnsi="Times New Roman"/>
          <w:b/>
          <w:sz w:val="23"/>
          <w:szCs w:val="23"/>
          <w:lang w:val="pl-PL"/>
        </w:rPr>
        <w:lastRenderedPageBreak/>
        <w:t>2. Termin realizacji – 40%</w:t>
      </w:r>
    </w:p>
    <w:p w14:paraId="6BBA2AAA" w14:textId="77777777" w:rsidR="00B12046" w:rsidRPr="00FC43D8" w:rsidRDefault="00B12046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77592B18" w14:textId="1A639F0B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bCs/>
          <w:sz w:val="23"/>
          <w:szCs w:val="23"/>
          <w:lang w:val="pl-PL"/>
        </w:rPr>
      </w:pPr>
      <w:r w:rsidRPr="00D5609F">
        <w:rPr>
          <w:b/>
          <w:bCs/>
          <w:sz w:val="23"/>
          <w:szCs w:val="23"/>
          <w:lang w:val="pl-PL"/>
        </w:rPr>
        <w:t xml:space="preserve">Termin Realizacji </w:t>
      </w:r>
    </w:p>
    <w:p w14:paraId="32D73D04" w14:textId="3CDA3482" w:rsidR="00D5609F" w:rsidRPr="00D5609F" w:rsidRDefault="00D5609F" w:rsidP="00D5609F">
      <w:pPr>
        <w:keepLines/>
        <w:jc w:val="center"/>
        <w:rPr>
          <w:rFonts w:ascii="Times New Roman" w:hAnsi="Times New Roman"/>
          <w:sz w:val="23"/>
          <w:szCs w:val="23"/>
        </w:rPr>
      </w:pPr>
      <w:r w:rsidRPr="00D5609F">
        <w:rPr>
          <w:rFonts w:ascii="Times New Roman" w:hAnsi="Times New Roman"/>
          <w:sz w:val="23"/>
          <w:szCs w:val="23"/>
        </w:rPr>
        <w:t>Liczba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punktów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(R) </w:t>
      </w:r>
      <w:r w:rsidRPr="00D5609F">
        <w:rPr>
          <w:rFonts w:ascii="Times New Roman" w:hAnsi="Times New Roman"/>
          <w:sz w:val="23"/>
          <w:szCs w:val="23"/>
        </w:rPr>
        <w:t>=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(R</w:t>
      </w:r>
      <w:r w:rsidRPr="00D5609F">
        <w:rPr>
          <w:rFonts w:ascii="Times New Roman" w:hAnsi="Times New Roman"/>
          <w:sz w:val="23"/>
          <w:szCs w:val="23"/>
          <w:vertAlign w:val="subscript"/>
        </w:rPr>
        <w:t>o</w:t>
      </w:r>
      <w:r w:rsidRPr="00D5609F">
        <w:rPr>
          <w:rFonts w:ascii="Times New Roman" w:hAnsi="Times New Roman"/>
          <w:sz w:val="23"/>
          <w:szCs w:val="23"/>
        </w:rPr>
        <w:t>/</w:t>
      </w:r>
      <w:proofErr w:type="spellStart"/>
      <w:r w:rsidRPr="00D5609F">
        <w:rPr>
          <w:rFonts w:ascii="Times New Roman" w:hAnsi="Times New Roman"/>
          <w:sz w:val="23"/>
          <w:szCs w:val="23"/>
        </w:rPr>
        <w:t>R</w:t>
      </w:r>
      <w:r w:rsidRPr="00D5609F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D5609F">
        <w:rPr>
          <w:rFonts w:ascii="Times New Roman" w:hAnsi="Times New Roman"/>
          <w:sz w:val="23"/>
          <w:szCs w:val="23"/>
        </w:rPr>
        <w:t>)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x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100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x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="00912434">
        <w:rPr>
          <w:rFonts w:ascii="Times New Roman" w:hAnsi="Times New Roman"/>
          <w:sz w:val="23"/>
          <w:szCs w:val="23"/>
        </w:rPr>
        <w:t>40</w:t>
      </w:r>
      <w:r w:rsidR="00134D6B">
        <w:rPr>
          <w:rFonts w:ascii="Times New Roman" w:hAnsi="Times New Roman"/>
          <w:sz w:val="23"/>
          <w:szCs w:val="23"/>
        </w:rPr>
        <w:t>%</w:t>
      </w:r>
      <w:r w:rsidRPr="00D5609F">
        <w:rPr>
          <w:rFonts w:ascii="Times New Roman" w:hAnsi="Times New Roman"/>
          <w:sz w:val="23"/>
          <w:szCs w:val="23"/>
        </w:rPr>
        <w:br/>
        <w:t>gdzie:</w:t>
      </w:r>
      <w:r w:rsidRPr="00D5609F">
        <w:rPr>
          <w:rFonts w:ascii="Times New Roman" w:hAnsi="Times New Roman"/>
          <w:sz w:val="23"/>
          <w:szCs w:val="23"/>
        </w:rPr>
        <w:br/>
        <w:t>-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="00134D6B">
        <w:rPr>
          <w:rFonts w:ascii="Times New Roman" w:eastAsia="Times New Roman" w:hAnsi="Times New Roman"/>
          <w:sz w:val="23"/>
          <w:szCs w:val="23"/>
        </w:rPr>
        <w:t>R</w:t>
      </w:r>
      <w:r w:rsidRPr="00D5609F">
        <w:rPr>
          <w:rFonts w:ascii="Times New Roman" w:hAnsi="Times New Roman"/>
          <w:sz w:val="23"/>
          <w:szCs w:val="23"/>
          <w:vertAlign w:val="subscript"/>
        </w:rPr>
        <w:t>o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D5609F">
        <w:rPr>
          <w:rFonts w:ascii="Times New Roman" w:hAnsi="Times New Roman"/>
          <w:sz w:val="23"/>
          <w:szCs w:val="23"/>
        </w:rPr>
        <w:t>ilość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punktów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oferty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badanej</w:t>
      </w:r>
      <w:r w:rsidRPr="00D5609F">
        <w:rPr>
          <w:rFonts w:ascii="Times New Roman" w:hAnsi="Times New Roman"/>
          <w:sz w:val="23"/>
          <w:szCs w:val="23"/>
        </w:rPr>
        <w:br/>
        <w:t>-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D6B">
        <w:rPr>
          <w:rFonts w:ascii="Times New Roman" w:eastAsia="Times New Roman" w:hAnsi="Times New Roman"/>
          <w:sz w:val="23"/>
          <w:szCs w:val="23"/>
        </w:rPr>
        <w:t>R</w:t>
      </w:r>
      <w:r w:rsidRPr="00D5609F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D5609F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D5609F">
        <w:rPr>
          <w:rFonts w:ascii="Times New Roman" w:hAnsi="Times New Roman"/>
          <w:sz w:val="23"/>
          <w:szCs w:val="23"/>
        </w:rPr>
        <w:t>najwyższa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możliwa </w:t>
      </w:r>
      <w:r w:rsidRPr="00D5609F">
        <w:rPr>
          <w:rFonts w:ascii="Times New Roman" w:hAnsi="Times New Roman"/>
          <w:sz w:val="23"/>
          <w:szCs w:val="23"/>
        </w:rPr>
        <w:t>ilość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punktów</w:t>
      </w:r>
    </w:p>
    <w:p w14:paraId="064CA1B1" w14:textId="48C26529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sz w:val="23"/>
          <w:szCs w:val="23"/>
          <w:lang w:val="pl-PL"/>
        </w:rPr>
      </w:pPr>
      <w:r w:rsidRPr="00D5609F">
        <w:rPr>
          <w:sz w:val="23"/>
          <w:szCs w:val="23"/>
          <w:lang w:val="pl-PL"/>
        </w:rPr>
        <w:t>Zamawiający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oczekuje</w:t>
      </w:r>
      <w:r w:rsidRPr="00D5609F">
        <w:rPr>
          <w:rFonts w:eastAsia="Times New Roman"/>
          <w:sz w:val="23"/>
          <w:szCs w:val="23"/>
          <w:lang w:val="pl-PL"/>
        </w:rPr>
        <w:t xml:space="preserve"> terminu dostawy maksymalnie </w:t>
      </w:r>
      <w:r w:rsidRPr="00D5609F">
        <w:rPr>
          <w:rFonts w:eastAsia="Times New Roman"/>
          <w:b/>
          <w:sz w:val="23"/>
          <w:szCs w:val="23"/>
          <w:lang w:val="pl-PL"/>
        </w:rPr>
        <w:t>do 21 dni od daty zawarcia umowy.</w:t>
      </w:r>
    </w:p>
    <w:p w14:paraId="44E3B19B" w14:textId="77777777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rFonts w:eastAsia="Times New Roman"/>
          <w:sz w:val="23"/>
          <w:szCs w:val="23"/>
          <w:lang w:val="pl-PL"/>
        </w:rPr>
      </w:pPr>
      <w:r w:rsidRPr="00D5609F">
        <w:rPr>
          <w:sz w:val="23"/>
          <w:szCs w:val="23"/>
          <w:lang w:val="pl-PL"/>
        </w:rPr>
        <w:t>Zamawiający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będzie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przyznawał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punkty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za</w:t>
      </w:r>
      <w:r w:rsidRPr="00D5609F">
        <w:rPr>
          <w:rFonts w:eastAsia="Times New Roman"/>
          <w:sz w:val="23"/>
          <w:szCs w:val="23"/>
          <w:lang w:val="pl-PL"/>
        </w:rPr>
        <w:t xml:space="preserve"> zadeklarowany </w:t>
      </w:r>
      <w:r w:rsidRPr="00D5609F">
        <w:rPr>
          <w:sz w:val="23"/>
          <w:szCs w:val="23"/>
          <w:lang w:val="pl-PL"/>
        </w:rPr>
        <w:t>termin</w:t>
      </w:r>
      <w:r w:rsidRPr="00D5609F">
        <w:rPr>
          <w:rFonts w:eastAsia="Times New Roman"/>
          <w:sz w:val="23"/>
          <w:szCs w:val="23"/>
          <w:lang w:val="pl-PL"/>
        </w:rPr>
        <w:t xml:space="preserve"> dostawy </w:t>
      </w:r>
      <w:r w:rsidRPr="00D5609F">
        <w:rPr>
          <w:sz w:val="23"/>
          <w:szCs w:val="23"/>
          <w:lang w:val="pl-PL"/>
        </w:rPr>
        <w:t>według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następujących</w:t>
      </w:r>
      <w:r w:rsidRPr="00D5609F">
        <w:rPr>
          <w:rFonts w:eastAsia="Times New Roman"/>
          <w:sz w:val="23"/>
          <w:szCs w:val="23"/>
          <w:lang w:val="pl-PL"/>
        </w:rPr>
        <w:t xml:space="preserve"> </w:t>
      </w:r>
      <w:r w:rsidRPr="00D5609F">
        <w:rPr>
          <w:sz w:val="23"/>
          <w:szCs w:val="23"/>
          <w:lang w:val="pl-PL"/>
        </w:rPr>
        <w:t>kryteriów:</w:t>
      </w:r>
      <w:r w:rsidRPr="00D5609F">
        <w:rPr>
          <w:rFonts w:eastAsia="Times New Roman"/>
          <w:sz w:val="23"/>
          <w:szCs w:val="23"/>
          <w:lang w:val="pl-PL"/>
        </w:rPr>
        <w:t xml:space="preserve">  </w:t>
      </w:r>
    </w:p>
    <w:p w14:paraId="6E216AE3" w14:textId="78C9273A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r w:rsidRPr="00D5609F">
        <w:rPr>
          <w:rFonts w:eastAsia="Times New Roman"/>
          <w:b/>
          <w:sz w:val="23"/>
          <w:szCs w:val="23"/>
          <w:lang w:val="pl-PL"/>
        </w:rPr>
        <w:t xml:space="preserve">do 7 dni włącznie – 3 </w:t>
      </w:r>
      <w:r w:rsidRPr="00D5609F">
        <w:rPr>
          <w:b/>
          <w:sz w:val="23"/>
          <w:szCs w:val="23"/>
          <w:lang w:val="pl-PL"/>
        </w:rPr>
        <w:t>pkt;</w:t>
      </w:r>
    </w:p>
    <w:p w14:paraId="130E6FAB" w14:textId="5161E79A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r w:rsidRPr="00D5609F">
        <w:rPr>
          <w:rFonts w:eastAsia="Times New Roman"/>
          <w:b/>
          <w:sz w:val="23"/>
          <w:szCs w:val="23"/>
          <w:lang w:val="pl-PL"/>
        </w:rPr>
        <w:t xml:space="preserve">do 14 dni włącznie – </w:t>
      </w:r>
      <w:r w:rsidRPr="00D5609F">
        <w:rPr>
          <w:b/>
          <w:sz w:val="23"/>
          <w:szCs w:val="23"/>
          <w:lang w:val="pl-PL"/>
        </w:rPr>
        <w:t>2 pkt;</w:t>
      </w:r>
    </w:p>
    <w:p w14:paraId="2BDEA77F" w14:textId="0ECF8B44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r w:rsidRPr="00D5609F">
        <w:rPr>
          <w:b/>
          <w:sz w:val="23"/>
          <w:szCs w:val="23"/>
          <w:lang w:val="pl-PL"/>
        </w:rPr>
        <w:t>do 21 dni włącznie – 1 pkt</w:t>
      </w:r>
      <w:r w:rsidRPr="00D5609F">
        <w:rPr>
          <w:rFonts w:eastAsia="Times New Roman"/>
          <w:b/>
          <w:sz w:val="23"/>
          <w:szCs w:val="23"/>
          <w:lang w:val="pl-PL"/>
        </w:rPr>
        <w:t xml:space="preserve"> </w:t>
      </w:r>
    </w:p>
    <w:p w14:paraId="2A69A69C" w14:textId="77777777" w:rsidR="00134D6B" w:rsidRDefault="00134D6B" w:rsidP="00D5609F">
      <w:pPr>
        <w:pStyle w:val="Tekstpodstawowy"/>
        <w:keepLines/>
        <w:snapToGrid w:val="0"/>
        <w:spacing w:after="0"/>
        <w:jc w:val="center"/>
        <w:rPr>
          <w:rFonts w:eastAsia="Times New Roman"/>
          <w:b/>
          <w:sz w:val="23"/>
          <w:szCs w:val="23"/>
          <w:lang w:val="pl-PL"/>
        </w:rPr>
      </w:pPr>
    </w:p>
    <w:p w14:paraId="17CC8BB4" w14:textId="3DB38106" w:rsidR="00D5609F" w:rsidRPr="00D5609F" w:rsidRDefault="00D5609F" w:rsidP="00D5609F">
      <w:pPr>
        <w:pStyle w:val="Tekstpodstawowy"/>
        <w:keepLines/>
        <w:snapToGrid w:val="0"/>
        <w:spacing w:after="0"/>
        <w:jc w:val="center"/>
        <w:rPr>
          <w:b/>
          <w:sz w:val="23"/>
          <w:szCs w:val="23"/>
          <w:lang w:val="pl-PL"/>
        </w:rPr>
      </w:pPr>
      <w:r w:rsidRPr="00D5609F">
        <w:rPr>
          <w:rFonts w:eastAsia="Times New Roman"/>
          <w:b/>
          <w:sz w:val="23"/>
          <w:szCs w:val="23"/>
          <w:lang w:val="pl-PL"/>
        </w:rPr>
        <w:t xml:space="preserve">UWAGA </w:t>
      </w:r>
    </w:p>
    <w:p w14:paraId="2C7B28A5" w14:textId="6362570D" w:rsidR="00D5609F" w:rsidRDefault="00D5609F" w:rsidP="00D5609F">
      <w:pPr>
        <w:rPr>
          <w:rFonts w:eastAsia="Times New Roman"/>
          <w:sz w:val="23"/>
          <w:szCs w:val="23"/>
        </w:rPr>
      </w:pPr>
      <w:r w:rsidRPr="00D5609F">
        <w:rPr>
          <w:rFonts w:ascii="Times New Roman" w:hAnsi="Times New Roman"/>
          <w:sz w:val="23"/>
          <w:szCs w:val="23"/>
        </w:rPr>
        <w:t>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przypadku,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gdy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Wykonawca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w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formularzu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oferty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nie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poda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terminu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realizacji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, </w:t>
      </w:r>
      <w:r w:rsidRPr="00D5609F">
        <w:rPr>
          <w:rFonts w:ascii="Times New Roman" w:hAnsi="Times New Roman"/>
          <w:sz w:val="23"/>
          <w:szCs w:val="23"/>
        </w:rPr>
        <w:t>Zamawiający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przyjmie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termin powyżej 14 dni (do 21 dni włącznie) i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przyzna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Wykonawcy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1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pkt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do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oceny</w:t>
      </w:r>
      <w:r w:rsidRPr="00D5609F">
        <w:rPr>
          <w:rFonts w:ascii="Times New Roman" w:eastAsia="Times New Roman" w:hAnsi="Times New Roman"/>
          <w:sz w:val="23"/>
          <w:szCs w:val="23"/>
        </w:rPr>
        <w:t xml:space="preserve"> </w:t>
      </w:r>
      <w:r w:rsidRPr="00D5609F">
        <w:rPr>
          <w:rFonts w:ascii="Times New Roman" w:hAnsi="Times New Roman"/>
          <w:sz w:val="23"/>
          <w:szCs w:val="23"/>
        </w:rPr>
        <w:t>oferty.</w:t>
      </w:r>
    </w:p>
    <w:p w14:paraId="4EB2892B" w14:textId="77777777" w:rsidR="00912434" w:rsidRPr="00D5609F" w:rsidRDefault="00912434" w:rsidP="00D5609F">
      <w:pPr>
        <w:rPr>
          <w:rFonts w:eastAsia="Times New Roman"/>
          <w:sz w:val="23"/>
          <w:szCs w:val="23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39A1E6D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70A53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25</w:t>
      </w:r>
      <w:r w:rsidR="00D5609F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.08</w:t>
      </w:r>
      <w:r w:rsidR="00B92888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02A9E8BE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D5609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/27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problemów technicznych związanych z otwarciem lub wydrukiem e-maila, spowodowanych niezastosowaniem się do zaleceń z punktów b), c) konsekwencje powyższego 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57DBE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5609F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2022-03-22T13:46:00Z</cp:lastPrinted>
  <dcterms:created xsi:type="dcterms:W3CDTF">2022-08-11T11:00:00Z</dcterms:created>
  <dcterms:modified xsi:type="dcterms:W3CDTF">2022-08-19T07:30:00Z</dcterms:modified>
</cp:coreProperties>
</file>