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poz.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09ED19E0" w:rsidR="005E4251" w:rsidRPr="00944AD6" w:rsidRDefault="009E4C85" w:rsidP="009E4C85">
      <w:pPr>
        <w:spacing w:line="276" w:lineRule="auto"/>
        <w:rPr>
          <w:rFonts w:eastAsiaTheme="minorHAnsi"/>
          <w:b/>
          <w:lang w:eastAsia="en-US"/>
        </w:rPr>
      </w:pPr>
      <w:r w:rsidRPr="009E4C85">
        <w:rPr>
          <w:rFonts w:eastAsiaTheme="minorHAnsi"/>
          <w:b/>
          <w:lang w:eastAsia="en-US"/>
        </w:rPr>
        <w:t>Dostawa odczynników laboratoryjnych do badań realizowanych w ramach projektu pt. „Centrum Badania i Wdrażania Strategii Wsp</w:t>
      </w:r>
      <w:r w:rsidR="0088463C">
        <w:rPr>
          <w:rFonts w:eastAsiaTheme="minorHAnsi"/>
          <w:b/>
          <w:lang w:eastAsia="en-US"/>
        </w:rPr>
        <w:t>ierających Zdrowe Starzenie” – 3</w:t>
      </w:r>
      <w:r w:rsidRPr="009E4C85">
        <w:rPr>
          <w:rFonts w:eastAsiaTheme="minorHAnsi"/>
          <w:b/>
          <w:lang w:eastAsia="en-US"/>
        </w:rPr>
        <w:t xml:space="preserve"> części</w:t>
      </w:r>
      <w:r>
        <w:rPr>
          <w:b/>
          <w:caps/>
        </w:rPr>
        <w:t>.</w:t>
      </w:r>
    </w:p>
    <w:p w14:paraId="4C704EB9" w14:textId="783DD1D5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9E4C85">
        <w:rPr>
          <w:b/>
          <w:caps/>
          <w:sz w:val="22"/>
          <w:szCs w:val="22"/>
        </w:rPr>
        <w:t xml:space="preserve"> ZP/16</w:t>
      </w:r>
      <w:r w:rsidR="00C63C1B">
        <w:rPr>
          <w:b/>
          <w:caps/>
          <w:sz w:val="22"/>
          <w:szCs w:val="22"/>
        </w:rPr>
        <w:t>/2022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D06EE91" w14:textId="6DC0C46E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="009E4C85"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DFB0B1D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656291CA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7F4E3FE" w14:textId="6F968F32" w:rsidR="00EA2D63" w:rsidRDefault="00EA2D63" w:rsidP="00EA2D63">
      <w:pPr>
        <w:spacing w:before="120" w:after="120"/>
        <w:jc w:val="both"/>
        <w:rPr>
          <w:sz w:val="20"/>
          <w:szCs w:val="20"/>
        </w:rPr>
      </w:pPr>
    </w:p>
    <w:p w14:paraId="6E5DFF1B" w14:textId="5F502F23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2710B382" w14:textId="3D08C0E9" w:rsidR="00F8472D" w:rsidRDefault="00F8472D" w:rsidP="00F8472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6C35014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DE3DE8A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9DD34B7" w14:textId="3FE4DE3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63C2F7D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DF6B489" w14:textId="20C513E5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="009E4C85"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C78DBC9" w14:textId="77777777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3 tygo</w:t>
      </w:r>
      <w:r w:rsidRPr="001E050E">
        <w:rPr>
          <w:b/>
          <w:iCs/>
          <w:sz w:val="20"/>
          <w:szCs w:val="20"/>
        </w:rPr>
        <w:t>dni włącznie</w:t>
      </w:r>
    </w:p>
    <w:p w14:paraId="375D2FF1" w14:textId="77777777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5 tygodni włącznie</w:t>
      </w:r>
    </w:p>
    <w:p w14:paraId="0D04FD6E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7E0058DD" w14:textId="137B2660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0D3E5C7A" w14:textId="3F85C9BA" w:rsidR="00F8472D" w:rsidRPr="00DF6EA5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  <w:bookmarkStart w:id="0" w:name="_GoBack"/>
      <w:bookmarkEnd w:id="0"/>
    </w:p>
    <w:p w14:paraId="2C6E7B94" w14:textId="737B38CD" w:rsidR="00F8472D" w:rsidRPr="00DF6EA5" w:rsidRDefault="00F8472D" w:rsidP="00F8472D">
      <w:pPr>
        <w:spacing w:line="360" w:lineRule="auto"/>
        <w:rPr>
          <w:b/>
          <w:sz w:val="20"/>
          <w:szCs w:val="20"/>
        </w:rPr>
      </w:pPr>
      <w:r w:rsidRPr="00DF6EA5">
        <w:rPr>
          <w:sz w:val="20"/>
          <w:szCs w:val="20"/>
        </w:rPr>
        <w:t xml:space="preserve">1. </w:t>
      </w:r>
      <w:r w:rsidRPr="00DF6EA5">
        <w:rPr>
          <w:sz w:val="20"/>
          <w:szCs w:val="20"/>
        </w:rPr>
        <w:tab/>
        <w:t>Oferuję(</w:t>
      </w:r>
      <w:proofErr w:type="spellStart"/>
      <w:r w:rsidRPr="00DF6EA5">
        <w:rPr>
          <w:sz w:val="20"/>
          <w:szCs w:val="20"/>
        </w:rPr>
        <w:t>emy</w:t>
      </w:r>
      <w:proofErr w:type="spellEnd"/>
      <w:r w:rsidRPr="00DF6EA5">
        <w:rPr>
          <w:sz w:val="20"/>
          <w:szCs w:val="20"/>
        </w:rPr>
        <w:t>) wykonanie przedmiotu zamówienia za cenę:</w:t>
      </w:r>
    </w:p>
    <w:p w14:paraId="2587ACA4" w14:textId="77777777" w:rsidR="00F8472D" w:rsidRPr="00DF6EA5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DF6EA5">
        <w:rPr>
          <w:b/>
          <w:sz w:val="20"/>
          <w:szCs w:val="20"/>
        </w:rPr>
        <w:t>cena brutto …………………………. zł.</w:t>
      </w:r>
    </w:p>
    <w:p w14:paraId="60F6DB2E" w14:textId="77777777" w:rsidR="00F8472D" w:rsidRPr="00DF6EA5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DF6EA5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943581D" w14:textId="4C128D49" w:rsidR="00F8472D" w:rsidRPr="00DF6EA5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netto ………………………….. zł.</w:t>
      </w:r>
    </w:p>
    <w:p w14:paraId="279839A9" w14:textId="77777777" w:rsidR="00F8472D" w:rsidRPr="00DF6EA5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DF6EA5">
        <w:rPr>
          <w:iCs/>
          <w:sz w:val="20"/>
          <w:szCs w:val="20"/>
        </w:rPr>
        <w:t>podatek VAT ……… %, .......................................................... zł</w:t>
      </w:r>
      <w:r w:rsidRPr="00DF6EA5">
        <w:rPr>
          <w:b/>
          <w:sz w:val="20"/>
          <w:szCs w:val="20"/>
        </w:rPr>
        <w:t xml:space="preserve"> </w:t>
      </w:r>
    </w:p>
    <w:p w14:paraId="15E8DC3E" w14:textId="77777777" w:rsidR="00F8472D" w:rsidRPr="00DF6EA5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 w:rsidRPr="00DF6EA5">
        <w:rPr>
          <w:iCs/>
          <w:sz w:val="20"/>
          <w:szCs w:val="20"/>
        </w:rPr>
        <w:t>2. Oświadczam(y), że zobowiązujemy się zrealizować zamówienie w terminie**:</w:t>
      </w:r>
    </w:p>
    <w:p w14:paraId="2155F3D1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3 tygodni włącznie</w:t>
      </w:r>
    </w:p>
    <w:p w14:paraId="7413768C" w14:textId="77777777" w:rsidR="00F8472D" w:rsidRPr="00DF6EA5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 w:rsidRPr="00DF6EA5">
        <w:rPr>
          <w:b/>
          <w:iCs/>
          <w:sz w:val="20"/>
          <w:szCs w:val="20"/>
        </w:rPr>
        <w:t>od daty zawarcia umowy do 5 tygodni włącznie</w:t>
      </w:r>
    </w:p>
    <w:p w14:paraId="29B7D82A" w14:textId="77777777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 w:rsidRPr="00DF6EA5">
        <w:rPr>
          <w:i/>
          <w:iCs/>
          <w:sz w:val="20"/>
          <w:szCs w:val="20"/>
        </w:rPr>
        <w:t>**należy zaznaczyć właściwe</w:t>
      </w:r>
    </w:p>
    <w:p w14:paraId="767BFA4D" w14:textId="0CEC8E1D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>nić zgodnie z oferowanymi częściami zamówienia. Części, na które Wykonawca nie składa oferty należy przekreślić</w:t>
      </w:r>
      <w:r w:rsidR="009E4C85">
        <w:rPr>
          <w:iCs/>
          <w:color w:val="000000" w:themeColor="text1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7F016632" w14:textId="3ABB9B07" w:rsidR="00640424" w:rsidRDefault="005749F7" w:rsidP="00EF450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4A372067" w14:textId="77777777" w:rsidR="009E4C85" w:rsidRPr="00EF4505" w:rsidRDefault="009E4C85" w:rsidP="009E4C85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8463C">
        <w:rPr>
          <w:b/>
          <w:caps/>
          <w:sz w:val="20"/>
          <w:szCs w:val="20"/>
        </w:rPr>
      </w:r>
      <w:r w:rsidR="0088463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8463C">
        <w:rPr>
          <w:b/>
          <w:caps/>
          <w:sz w:val="20"/>
          <w:szCs w:val="20"/>
        </w:rPr>
      </w:r>
      <w:r w:rsidR="0088463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8463C">
        <w:rPr>
          <w:b/>
          <w:caps/>
          <w:sz w:val="20"/>
          <w:szCs w:val="20"/>
        </w:rPr>
      </w:r>
      <w:r w:rsidR="0088463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8463C">
        <w:rPr>
          <w:b/>
          <w:caps/>
          <w:sz w:val="20"/>
          <w:szCs w:val="20"/>
        </w:rPr>
      </w:r>
      <w:r w:rsidR="0088463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8463C">
        <w:rPr>
          <w:b/>
          <w:caps/>
          <w:sz w:val="20"/>
          <w:szCs w:val="20"/>
        </w:rPr>
      </w:r>
      <w:r w:rsidR="0088463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8463C">
        <w:rPr>
          <w:b/>
          <w:caps/>
          <w:sz w:val="20"/>
          <w:szCs w:val="20"/>
        </w:rPr>
      </w:r>
      <w:r w:rsidR="0088463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77777777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6C600CB2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18ED2ECF" w14:textId="77777777" w:rsidR="00EF4505" w:rsidRPr="00EF4505" w:rsidRDefault="00EF4505" w:rsidP="00EF4505">
      <w:pPr>
        <w:spacing w:before="120" w:line="276" w:lineRule="auto"/>
        <w:rPr>
          <w:b/>
          <w:caps/>
          <w:sz w:val="20"/>
          <w:szCs w:val="20"/>
        </w:rPr>
      </w:pPr>
    </w:p>
    <w:p w14:paraId="496CD3DD" w14:textId="7F3E6D1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C266" w16cex:dateUtc="2022-06-07T10:26:00Z"/>
  <w16cex:commentExtensible w16cex:durableId="2649C2EE" w16cex:dateUtc="2022-06-0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7FB40" w16cid:durableId="2649C23F"/>
  <w16cid:commentId w16cid:paraId="534B6CBE" w16cid:durableId="2649C266"/>
  <w16cid:commentId w16cid:paraId="32DD2933" w16cid:durableId="2649C2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C62C" w14:textId="77777777" w:rsidR="001D7E40" w:rsidRDefault="001D7E40" w:rsidP="005749F7">
      <w:r>
        <w:separator/>
      </w:r>
    </w:p>
  </w:endnote>
  <w:endnote w:type="continuationSeparator" w:id="0">
    <w:p w14:paraId="1B3590D0" w14:textId="77777777" w:rsidR="001D7E40" w:rsidRDefault="001D7E40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5FD7" w14:textId="77777777" w:rsidR="001D7E40" w:rsidRDefault="001D7E40" w:rsidP="005749F7">
      <w:r>
        <w:separator/>
      </w:r>
    </w:p>
  </w:footnote>
  <w:footnote w:type="continuationSeparator" w:id="0">
    <w:p w14:paraId="59B6CE34" w14:textId="77777777" w:rsidR="001D7E40" w:rsidRDefault="001D7E40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33210"/>
    <w:rsid w:val="00262DCD"/>
    <w:rsid w:val="002A07B7"/>
    <w:rsid w:val="002D74C2"/>
    <w:rsid w:val="003107EE"/>
    <w:rsid w:val="00326A59"/>
    <w:rsid w:val="00377F08"/>
    <w:rsid w:val="00395736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10D8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B1154"/>
    <w:rsid w:val="00BC35CB"/>
    <w:rsid w:val="00BD7851"/>
    <w:rsid w:val="00BE6D0B"/>
    <w:rsid w:val="00C632EF"/>
    <w:rsid w:val="00C63C1B"/>
    <w:rsid w:val="00C70F7D"/>
    <w:rsid w:val="00CA44BC"/>
    <w:rsid w:val="00CD64A4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5831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2022-06-07T10:28:00Z</dcterms:created>
  <dcterms:modified xsi:type="dcterms:W3CDTF">2022-08-11T09:19:00Z</dcterms:modified>
</cp:coreProperties>
</file>