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E0CE03" w14:textId="6262200E" w:rsidR="00C71E31" w:rsidRPr="003E4BDA" w:rsidRDefault="00C71E31" w:rsidP="004B32A1">
      <w:pPr>
        <w:spacing w:after="0" w:line="276" w:lineRule="auto"/>
        <w:jc w:val="right"/>
        <w:rPr>
          <w:rFonts w:ascii="Times New Roman" w:eastAsia="Times New Roman" w:hAnsi="Times New Roman" w:cs="Times New Roman"/>
          <w:b/>
          <w:sz w:val="23"/>
          <w:szCs w:val="23"/>
          <w:lang w:eastAsia="pl-PL"/>
        </w:rPr>
      </w:pPr>
      <w:r w:rsidRPr="003E4BDA">
        <w:rPr>
          <w:rFonts w:ascii="Times New Roman" w:eastAsia="Times New Roman" w:hAnsi="Times New Roman" w:cs="Times New Roman"/>
          <w:b/>
          <w:sz w:val="23"/>
          <w:szCs w:val="23"/>
          <w:lang w:eastAsia="pl-PL"/>
        </w:rPr>
        <w:t xml:space="preserve">Załącznik nr </w:t>
      </w:r>
      <w:r w:rsidR="003E4BDA" w:rsidRPr="003E4BDA">
        <w:rPr>
          <w:rFonts w:ascii="Times New Roman" w:eastAsia="Times New Roman" w:hAnsi="Times New Roman" w:cs="Times New Roman"/>
          <w:b/>
          <w:sz w:val="23"/>
          <w:szCs w:val="23"/>
          <w:lang w:eastAsia="pl-PL"/>
        </w:rPr>
        <w:t>5</w:t>
      </w:r>
      <w:r w:rsidRPr="003E4BDA">
        <w:rPr>
          <w:rFonts w:ascii="Times New Roman" w:eastAsia="Times New Roman" w:hAnsi="Times New Roman" w:cs="Times New Roman"/>
          <w:b/>
          <w:sz w:val="23"/>
          <w:szCs w:val="23"/>
          <w:lang w:eastAsia="pl-PL"/>
        </w:rPr>
        <w:t xml:space="preserve"> do </w:t>
      </w:r>
      <w:r w:rsidR="00E428A6" w:rsidRPr="003E4BDA">
        <w:rPr>
          <w:rFonts w:ascii="Times New Roman" w:eastAsia="Times New Roman" w:hAnsi="Times New Roman" w:cs="Times New Roman"/>
          <w:b/>
          <w:sz w:val="23"/>
          <w:szCs w:val="23"/>
          <w:lang w:eastAsia="pl-PL"/>
        </w:rPr>
        <w:t>SWZ</w:t>
      </w:r>
    </w:p>
    <w:p w14:paraId="015A2E4E" w14:textId="77777777" w:rsidR="00C71E31" w:rsidRPr="003E4BDA" w:rsidRDefault="00C71E31" w:rsidP="004B32A1">
      <w:pPr>
        <w:spacing w:after="0" w:line="276" w:lineRule="auto"/>
        <w:jc w:val="center"/>
        <w:rPr>
          <w:rFonts w:ascii="Times New Roman" w:eastAsia="Times New Roman" w:hAnsi="Times New Roman" w:cs="Times New Roman"/>
          <w:b/>
          <w:color w:val="FF0000"/>
          <w:sz w:val="23"/>
          <w:szCs w:val="23"/>
          <w:lang w:eastAsia="pl-PL"/>
        </w:rPr>
      </w:pPr>
    </w:p>
    <w:p w14:paraId="192F9EEA" w14:textId="424C3A02" w:rsidR="00C71E31" w:rsidRPr="003E4BDA" w:rsidRDefault="00C71E31" w:rsidP="004B32A1">
      <w:pPr>
        <w:spacing w:after="0" w:line="276" w:lineRule="auto"/>
        <w:jc w:val="center"/>
        <w:rPr>
          <w:rFonts w:ascii="Times New Roman" w:eastAsia="Times New Roman" w:hAnsi="Times New Roman" w:cs="Times New Roman"/>
          <w:b/>
          <w:color w:val="FF0000"/>
          <w:sz w:val="23"/>
          <w:szCs w:val="23"/>
          <w:lang w:eastAsia="pl-PL"/>
        </w:rPr>
      </w:pPr>
      <w:r w:rsidRPr="003E4BDA">
        <w:rPr>
          <w:rFonts w:ascii="Times New Roman" w:eastAsia="Times New Roman" w:hAnsi="Times New Roman" w:cs="Times New Roman"/>
          <w:b/>
          <w:color w:val="FF0000"/>
          <w:sz w:val="23"/>
          <w:szCs w:val="23"/>
          <w:lang w:eastAsia="pl-PL"/>
        </w:rPr>
        <w:t>Projekt</w:t>
      </w:r>
    </w:p>
    <w:p w14:paraId="665ABD86" w14:textId="6FE35585" w:rsidR="00C71E31" w:rsidRPr="003E4BDA" w:rsidRDefault="00C71E31" w:rsidP="004B32A1">
      <w:pPr>
        <w:spacing w:after="0" w:line="276" w:lineRule="auto"/>
        <w:jc w:val="center"/>
        <w:rPr>
          <w:rFonts w:ascii="Times New Roman" w:eastAsia="Times New Roman" w:hAnsi="Times New Roman" w:cs="Times New Roman"/>
          <w:b/>
          <w:color w:val="FF0000"/>
          <w:sz w:val="23"/>
          <w:szCs w:val="23"/>
          <w:lang w:eastAsia="pl-PL"/>
        </w:rPr>
      </w:pPr>
      <w:r w:rsidRPr="003E4BDA">
        <w:rPr>
          <w:rFonts w:ascii="Times New Roman" w:eastAsia="Times New Roman" w:hAnsi="Times New Roman" w:cs="Times New Roman"/>
          <w:b/>
          <w:color w:val="FF0000"/>
          <w:sz w:val="23"/>
          <w:szCs w:val="23"/>
          <w:lang w:eastAsia="pl-PL"/>
        </w:rPr>
        <w:t>Umowa zostanie uzupełniona adekwatnie do treści wybranej oferty</w:t>
      </w:r>
    </w:p>
    <w:p w14:paraId="581CF4C9" w14:textId="77777777" w:rsidR="00E428A6" w:rsidRPr="003E4BDA" w:rsidRDefault="00E428A6" w:rsidP="004B32A1">
      <w:pPr>
        <w:spacing w:after="0" w:line="276" w:lineRule="auto"/>
        <w:jc w:val="center"/>
        <w:rPr>
          <w:rFonts w:ascii="Times New Roman" w:eastAsia="Times New Roman" w:hAnsi="Times New Roman" w:cs="Times New Roman"/>
          <w:b/>
          <w:sz w:val="23"/>
          <w:szCs w:val="23"/>
          <w:lang w:eastAsia="pl-PL"/>
        </w:rPr>
      </w:pPr>
    </w:p>
    <w:p w14:paraId="35756C28" w14:textId="52F04382" w:rsidR="00CB5D28" w:rsidRPr="003E4BDA" w:rsidRDefault="00CB5D28" w:rsidP="004B32A1">
      <w:pPr>
        <w:spacing w:after="0" w:line="276" w:lineRule="auto"/>
        <w:jc w:val="center"/>
        <w:rPr>
          <w:rFonts w:ascii="Times New Roman" w:eastAsia="Times New Roman" w:hAnsi="Times New Roman" w:cs="Times New Roman"/>
          <w:b/>
          <w:sz w:val="23"/>
          <w:szCs w:val="23"/>
          <w:lang w:eastAsia="pl-PL"/>
        </w:rPr>
      </w:pPr>
      <w:r w:rsidRPr="003E4BDA">
        <w:rPr>
          <w:rFonts w:ascii="Times New Roman" w:eastAsia="Times New Roman" w:hAnsi="Times New Roman" w:cs="Times New Roman"/>
          <w:b/>
          <w:sz w:val="23"/>
          <w:szCs w:val="23"/>
          <w:lang w:eastAsia="pl-PL"/>
        </w:rPr>
        <w:t>UMOWA</w:t>
      </w:r>
    </w:p>
    <w:p w14:paraId="74C314F8" w14:textId="6513533A" w:rsidR="00CB5D28" w:rsidRPr="003E4BDA" w:rsidRDefault="004C0BAE" w:rsidP="004B32A1">
      <w:pPr>
        <w:spacing w:after="0" w:line="276" w:lineRule="auto"/>
        <w:jc w:val="center"/>
        <w:rPr>
          <w:rFonts w:ascii="Times New Roman" w:eastAsia="Times New Roman" w:hAnsi="Times New Roman" w:cs="Times New Roman"/>
          <w:b/>
          <w:sz w:val="23"/>
          <w:szCs w:val="23"/>
          <w:lang w:eastAsia="pl-PL"/>
        </w:rPr>
      </w:pPr>
      <w:r w:rsidRPr="003E4BDA">
        <w:rPr>
          <w:rFonts w:ascii="Times New Roman" w:eastAsia="Times New Roman" w:hAnsi="Times New Roman" w:cs="Times New Roman"/>
          <w:b/>
          <w:sz w:val="23"/>
          <w:szCs w:val="23"/>
          <w:lang w:eastAsia="pl-PL"/>
        </w:rPr>
        <w:t xml:space="preserve">Nr </w:t>
      </w:r>
      <w:r w:rsidR="004B32A1" w:rsidRPr="003E4BDA">
        <w:rPr>
          <w:rFonts w:ascii="Times New Roman" w:eastAsia="Times New Roman" w:hAnsi="Times New Roman" w:cs="Times New Roman"/>
          <w:b/>
          <w:sz w:val="23"/>
          <w:szCs w:val="23"/>
          <w:lang w:eastAsia="pl-PL"/>
        </w:rPr>
        <w:t>…………………..</w:t>
      </w:r>
    </w:p>
    <w:p w14:paraId="7B085125" w14:textId="77777777" w:rsidR="00CB5D28" w:rsidRPr="003E4BDA" w:rsidRDefault="00CB5D28" w:rsidP="004B32A1">
      <w:pPr>
        <w:spacing w:after="0" w:line="276" w:lineRule="auto"/>
        <w:jc w:val="both"/>
        <w:rPr>
          <w:rFonts w:ascii="Times New Roman" w:eastAsia="Times New Roman" w:hAnsi="Times New Roman" w:cs="Times New Roman"/>
          <w:b/>
          <w:sz w:val="23"/>
          <w:szCs w:val="23"/>
          <w:lang w:eastAsia="pl-PL"/>
        </w:rPr>
      </w:pPr>
    </w:p>
    <w:p w14:paraId="091DFDBE" w14:textId="77777777" w:rsidR="00CB5D28" w:rsidRPr="003E4BDA" w:rsidRDefault="00CB5D28" w:rsidP="004B32A1">
      <w:pPr>
        <w:spacing w:after="0" w:line="276" w:lineRule="auto"/>
        <w:jc w:val="both"/>
        <w:rPr>
          <w:rFonts w:ascii="Times New Roman" w:eastAsia="Times New Roman" w:hAnsi="Times New Roman" w:cs="Times New Roman"/>
          <w:sz w:val="23"/>
          <w:szCs w:val="23"/>
          <w:lang w:eastAsia="pl-PL"/>
        </w:rPr>
      </w:pPr>
      <w:r w:rsidRPr="003E4BDA">
        <w:rPr>
          <w:rFonts w:ascii="Times New Roman" w:eastAsia="Times New Roman" w:hAnsi="Times New Roman" w:cs="Times New Roman"/>
          <w:sz w:val="23"/>
          <w:szCs w:val="23"/>
          <w:lang w:eastAsia="pl-PL"/>
        </w:rPr>
        <w:t>zawarta w Katowicach w dniu ………………… pomiędzy:</w:t>
      </w:r>
    </w:p>
    <w:p w14:paraId="5E9C1AE4" w14:textId="77777777" w:rsidR="00CB5D28" w:rsidRPr="003E4BDA" w:rsidRDefault="00CB5D28" w:rsidP="004B32A1">
      <w:pPr>
        <w:spacing w:after="0" w:line="276" w:lineRule="auto"/>
        <w:jc w:val="both"/>
        <w:rPr>
          <w:rFonts w:ascii="Times New Roman" w:eastAsia="Times New Roman" w:hAnsi="Times New Roman" w:cs="Times New Roman"/>
          <w:sz w:val="23"/>
          <w:szCs w:val="23"/>
          <w:lang w:eastAsia="pl-PL"/>
        </w:rPr>
      </w:pPr>
    </w:p>
    <w:p w14:paraId="52F6D512" w14:textId="3CDB2F1D" w:rsidR="00FA15F4" w:rsidRPr="003E4BDA" w:rsidRDefault="00FA15F4" w:rsidP="004B32A1">
      <w:pPr>
        <w:spacing w:line="276" w:lineRule="auto"/>
        <w:jc w:val="both"/>
        <w:rPr>
          <w:rFonts w:ascii="Times New Roman" w:hAnsi="Times New Roman" w:cs="Times New Roman"/>
          <w:sz w:val="23"/>
          <w:szCs w:val="23"/>
        </w:rPr>
      </w:pPr>
      <w:r w:rsidRPr="003E4BDA">
        <w:rPr>
          <w:rFonts w:ascii="Times New Roman" w:hAnsi="Times New Roman" w:cs="Times New Roman"/>
          <w:sz w:val="23"/>
          <w:szCs w:val="23"/>
        </w:rPr>
        <w:t xml:space="preserve">Akademią Wychowania Fizycznego im. Jerzego Kukuczki w Katowicach; 40-065 Katowice, ul. Mikołowska 72A, utworzoną na podstawie Rozporządzenia Rady Ministrów z dnia </w:t>
      </w:r>
      <w:r w:rsidR="004B32A1" w:rsidRPr="003E4BDA">
        <w:rPr>
          <w:rFonts w:ascii="Times New Roman" w:hAnsi="Times New Roman" w:cs="Times New Roman"/>
          <w:sz w:val="23"/>
          <w:szCs w:val="23"/>
        </w:rPr>
        <w:br/>
      </w:r>
      <w:r w:rsidRPr="003E4BDA">
        <w:rPr>
          <w:rFonts w:ascii="Times New Roman" w:hAnsi="Times New Roman" w:cs="Times New Roman"/>
          <w:sz w:val="23"/>
          <w:szCs w:val="23"/>
        </w:rPr>
        <w:t xml:space="preserve">1 września 1970 roku w sprawie utworzenia Wyższej Szkoły Wychowania Fizycznego </w:t>
      </w:r>
      <w:r w:rsidR="004B32A1" w:rsidRPr="003E4BDA">
        <w:rPr>
          <w:rFonts w:ascii="Times New Roman" w:hAnsi="Times New Roman" w:cs="Times New Roman"/>
          <w:sz w:val="23"/>
          <w:szCs w:val="23"/>
        </w:rPr>
        <w:br/>
      </w:r>
      <w:r w:rsidRPr="003E4BDA">
        <w:rPr>
          <w:rFonts w:ascii="Times New Roman" w:hAnsi="Times New Roman" w:cs="Times New Roman"/>
          <w:sz w:val="23"/>
          <w:szCs w:val="23"/>
        </w:rPr>
        <w:t>w Katowicach  (Dz. U. Nr  22, poz. 182) NIP 634-019-53-42, REGON 000327882</w:t>
      </w:r>
      <w:r w:rsidR="00BA14ED" w:rsidRPr="003E4BDA">
        <w:rPr>
          <w:rFonts w:ascii="Times New Roman" w:hAnsi="Times New Roman" w:cs="Times New Roman"/>
          <w:sz w:val="23"/>
          <w:szCs w:val="23"/>
        </w:rPr>
        <w:t>, BDO</w:t>
      </w:r>
      <w:r w:rsidR="00DE0C9C" w:rsidRPr="003E4BDA">
        <w:rPr>
          <w:rFonts w:ascii="Times New Roman" w:hAnsi="Times New Roman" w:cs="Times New Roman"/>
          <w:sz w:val="23"/>
          <w:szCs w:val="23"/>
        </w:rPr>
        <w:t xml:space="preserve"> 000045919,</w:t>
      </w:r>
    </w:p>
    <w:p w14:paraId="62590833" w14:textId="0B08CF17" w:rsidR="00FA15F4" w:rsidRPr="003E4BDA" w:rsidRDefault="00FA15F4" w:rsidP="004B32A1">
      <w:pPr>
        <w:spacing w:line="276" w:lineRule="auto"/>
        <w:jc w:val="both"/>
        <w:rPr>
          <w:rFonts w:ascii="Times New Roman" w:hAnsi="Times New Roman" w:cs="Times New Roman"/>
          <w:sz w:val="23"/>
          <w:szCs w:val="23"/>
        </w:rPr>
      </w:pPr>
      <w:r w:rsidRPr="003E4BDA">
        <w:rPr>
          <w:rFonts w:ascii="Times New Roman" w:hAnsi="Times New Roman" w:cs="Times New Roman"/>
          <w:sz w:val="23"/>
          <w:szCs w:val="23"/>
        </w:rPr>
        <w:t xml:space="preserve">którą reprezentuje </w:t>
      </w:r>
    </w:p>
    <w:p w14:paraId="6BFD5023" w14:textId="027FFA36" w:rsidR="00FA15F4" w:rsidRPr="003E4BDA" w:rsidRDefault="00FA15F4" w:rsidP="004B32A1">
      <w:pPr>
        <w:spacing w:line="276" w:lineRule="auto"/>
        <w:jc w:val="both"/>
        <w:rPr>
          <w:rFonts w:ascii="Times New Roman" w:hAnsi="Times New Roman" w:cs="Times New Roman"/>
          <w:sz w:val="23"/>
          <w:szCs w:val="23"/>
        </w:rPr>
      </w:pPr>
      <w:r w:rsidRPr="003E4BDA">
        <w:rPr>
          <w:rFonts w:ascii="Times New Roman" w:hAnsi="Times New Roman" w:cs="Times New Roman"/>
          <w:sz w:val="23"/>
          <w:szCs w:val="23"/>
        </w:rPr>
        <w:t>……………………………………………………….</w:t>
      </w:r>
    </w:p>
    <w:p w14:paraId="0D68ADC6" w14:textId="77777777" w:rsidR="00CB5D28" w:rsidRPr="003E4BDA" w:rsidRDefault="00CB5D28" w:rsidP="004B32A1">
      <w:pPr>
        <w:spacing w:after="0" w:line="276" w:lineRule="auto"/>
        <w:jc w:val="both"/>
        <w:rPr>
          <w:rFonts w:ascii="Times New Roman" w:eastAsia="Times New Roman" w:hAnsi="Times New Roman" w:cs="Times New Roman"/>
          <w:bCs/>
          <w:sz w:val="23"/>
          <w:szCs w:val="23"/>
          <w:lang w:eastAsia="pl-PL"/>
        </w:rPr>
      </w:pPr>
      <w:r w:rsidRPr="003E4BDA">
        <w:rPr>
          <w:rFonts w:ascii="Times New Roman" w:eastAsia="Times New Roman" w:hAnsi="Times New Roman" w:cs="Times New Roman"/>
          <w:bCs/>
          <w:sz w:val="23"/>
          <w:szCs w:val="23"/>
          <w:lang w:eastAsia="pl-PL"/>
        </w:rPr>
        <w:t>zwaną dalej „</w:t>
      </w:r>
      <w:r w:rsidRPr="003E4BDA">
        <w:rPr>
          <w:rFonts w:ascii="Times New Roman" w:eastAsia="Times New Roman" w:hAnsi="Times New Roman" w:cs="Times New Roman"/>
          <w:b/>
          <w:bCs/>
          <w:sz w:val="23"/>
          <w:szCs w:val="23"/>
          <w:lang w:eastAsia="pl-PL"/>
        </w:rPr>
        <w:t>Zamawiającym”,</w:t>
      </w:r>
      <w:r w:rsidRPr="003E4BDA">
        <w:rPr>
          <w:rFonts w:ascii="Times New Roman" w:eastAsia="Times New Roman" w:hAnsi="Times New Roman" w:cs="Times New Roman"/>
          <w:bCs/>
          <w:sz w:val="23"/>
          <w:szCs w:val="23"/>
          <w:lang w:eastAsia="pl-PL"/>
        </w:rPr>
        <w:t xml:space="preserve"> </w:t>
      </w:r>
    </w:p>
    <w:p w14:paraId="03DF2D05" w14:textId="77777777" w:rsidR="00CB5D28" w:rsidRPr="003E4BDA" w:rsidRDefault="00CB5D28" w:rsidP="004B32A1">
      <w:pPr>
        <w:spacing w:after="0" w:line="276" w:lineRule="auto"/>
        <w:jc w:val="both"/>
        <w:rPr>
          <w:rFonts w:ascii="Times New Roman" w:eastAsia="Times New Roman" w:hAnsi="Times New Roman" w:cs="Times New Roman"/>
          <w:bCs/>
          <w:sz w:val="23"/>
          <w:szCs w:val="23"/>
          <w:lang w:eastAsia="pl-PL"/>
        </w:rPr>
      </w:pPr>
    </w:p>
    <w:p w14:paraId="23CED31D" w14:textId="77777777" w:rsidR="00CB5D28" w:rsidRPr="003E4BDA" w:rsidRDefault="00CB5D28" w:rsidP="004B32A1">
      <w:pPr>
        <w:spacing w:after="0" w:line="276" w:lineRule="auto"/>
        <w:jc w:val="both"/>
        <w:rPr>
          <w:rFonts w:ascii="Times New Roman" w:eastAsia="Times New Roman" w:hAnsi="Times New Roman" w:cs="Times New Roman"/>
          <w:b/>
          <w:bCs/>
          <w:sz w:val="23"/>
          <w:szCs w:val="23"/>
          <w:lang w:eastAsia="pl-PL"/>
        </w:rPr>
      </w:pPr>
      <w:r w:rsidRPr="003E4BDA">
        <w:rPr>
          <w:rFonts w:ascii="Times New Roman" w:eastAsia="Times New Roman" w:hAnsi="Times New Roman" w:cs="Times New Roman"/>
          <w:b/>
          <w:bCs/>
          <w:sz w:val="23"/>
          <w:szCs w:val="23"/>
          <w:lang w:eastAsia="pl-PL"/>
        </w:rPr>
        <w:t xml:space="preserve">a </w:t>
      </w:r>
    </w:p>
    <w:p w14:paraId="7DF5B3F2" w14:textId="77777777" w:rsidR="00FA15F4" w:rsidRPr="003E4BDA" w:rsidRDefault="00FA15F4" w:rsidP="004B32A1">
      <w:pPr>
        <w:pStyle w:val="Default"/>
        <w:spacing w:line="276" w:lineRule="auto"/>
        <w:jc w:val="both"/>
        <w:rPr>
          <w:rFonts w:ascii="Times New Roman" w:hAnsi="Times New Roman" w:cs="Times New Roman"/>
          <w:color w:val="auto"/>
          <w:sz w:val="23"/>
          <w:szCs w:val="23"/>
        </w:rPr>
      </w:pPr>
    </w:p>
    <w:p w14:paraId="56055575" w14:textId="77777777" w:rsidR="00FA15F4" w:rsidRPr="003E4BDA" w:rsidRDefault="00FA15F4" w:rsidP="004B32A1">
      <w:pPr>
        <w:pStyle w:val="Default"/>
        <w:spacing w:line="276" w:lineRule="auto"/>
        <w:jc w:val="both"/>
        <w:rPr>
          <w:rFonts w:ascii="Times New Roman" w:hAnsi="Times New Roman" w:cs="Times New Roman"/>
          <w:color w:val="auto"/>
          <w:sz w:val="23"/>
          <w:szCs w:val="23"/>
        </w:rPr>
      </w:pPr>
      <w:r w:rsidRPr="003E4BDA">
        <w:rPr>
          <w:rFonts w:ascii="Times New Roman" w:hAnsi="Times New Roman" w:cs="Times New Roman"/>
          <w:b/>
          <w:bCs/>
          <w:i/>
          <w:iCs/>
          <w:color w:val="auto"/>
          <w:sz w:val="23"/>
          <w:szCs w:val="23"/>
        </w:rPr>
        <w:t xml:space="preserve">[w przypadku spółek handlowych] </w:t>
      </w:r>
    </w:p>
    <w:p w14:paraId="25AC3DCD" w14:textId="77777777" w:rsidR="00FA15F4" w:rsidRPr="003E4BDA" w:rsidRDefault="00FA15F4" w:rsidP="004B32A1">
      <w:pPr>
        <w:pStyle w:val="Default"/>
        <w:spacing w:line="276" w:lineRule="auto"/>
        <w:jc w:val="both"/>
        <w:rPr>
          <w:rFonts w:ascii="Times New Roman" w:hAnsi="Times New Roman" w:cs="Times New Roman"/>
          <w:color w:val="auto"/>
          <w:sz w:val="23"/>
          <w:szCs w:val="23"/>
        </w:rPr>
      </w:pPr>
      <w:r w:rsidRPr="003E4BDA">
        <w:rPr>
          <w:rFonts w:ascii="Times New Roman" w:hAnsi="Times New Roman" w:cs="Times New Roman"/>
          <w:b/>
          <w:bCs/>
          <w:color w:val="auto"/>
          <w:sz w:val="23"/>
          <w:szCs w:val="23"/>
        </w:rPr>
        <w:t>………………….. z siedzibą w ………………</w:t>
      </w:r>
      <w:r w:rsidRPr="003E4BDA">
        <w:rPr>
          <w:rFonts w:ascii="Times New Roman" w:hAnsi="Times New Roman" w:cs="Times New Roman"/>
          <w:color w:val="auto"/>
          <w:sz w:val="23"/>
          <w:szCs w:val="23"/>
        </w:rPr>
        <w:t xml:space="preserve">, przy ul. ………………., kod …–….., zarejestrowaną w Rejestrze Przedsiębiorców Krajowego Rejestru Sądowego prowadzonym przez Sąd Rejonowy w ……………, …. Wydział Gospodarczy KRS pod numerem: ………………, o kapitale zakładowym w wysokości ……………………… PLN, będącą podatnikiem VAT, NIP: …………….., REGON: ……………………, Zarząd w składzie: ………………., reprezentowaną przez: </w:t>
      </w:r>
    </w:p>
    <w:p w14:paraId="5BCBA236" w14:textId="77777777" w:rsidR="00FA15F4" w:rsidRPr="003E4BDA" w:rsidRDefault="00FA15F4" w:rsidP="004B32A1">
      <w:pPr>
        <w:pStyle w:val="Default"/>
        <w:spacing w:line="276" w:lineRule="auto"/>
        <w:jc w:val="both"/>
        <w:rPr>
          <w:rFonts w:ascii="Times New Roman" w:hAnsi="Times New Roman" w:cs="Times New Roman"/>
          <w:color w:val="auto"/>
          <w:sz w:val="23"/>
          <w:szCs w:val="23"/>
        </w:rPr>
      </w:pPr>
      <w:r w:rsidRPr="003E4BDA">
        <w:rPr>
          <w:rFonts w:ascii="Times New Roman" w:hAnsi="Times New Roman" w:cs="Times New Roman"/>
          <w:color w:val="auto"/>
          <w:sz w:val="23"/>
          <w:szCs w:val="23"/>
        </w:rPr>
        <w:t xml:space="preserve">…………………………………………………………. </w:t>
      </w:r>
    </w:p>
    <w:p w14:paraId="2E1AC90F" w14:textId="77777777" w:rsidR="00FA15F4" w:rsidRPr="003E4BDA" w:rsidRDefault="00FA15F4" w:rsidP="004B32A1">
      <w:pPr>
        <w:pStyle w:val="Default"/>
        <w:spacing w:line="276" w:lineRule="auto"/>
        <w:jc w:val="both"/>
        <w:rPr>
          <w:rFonts w:ascii="Times New Roman" w:hAnsi="Times New Roman" w:cs="Times New Roman"/>
          <w:color w:val="auto"/>
          <w:sz w:val="23"/>
          <w:szCs w:val="23"/>
        </w:rPr>
      </w:pPr>
      <w:r w:rsidRPr="003E4BDA">
        <w:rPr>
          <w:rFonts w:ascii="Times New Roman" w:hAnsi="Times New Roman" w:cs="Times New Roman"/>
          <w:b/>
          <w:bCs/>
          <w:i/>
          <w:iCs/>
          <w:color w:val="auto"/>
          <w:sz w:val="23"/>
          <w:szCs w:val="23"/>
        </w:rPr>
        <w:t xml:space="preserve">[w przypadku osób fizycznych prowadzących działalność gospodarczą] </w:t>
      </w:r>
    </w:p>
    <w:p w14:paraId="54A01D50" w14:textId="77777777" w:rsidR="00FA15F4" w:rsidRPr="003E4BDA" w:rsidRDefault="00FA15F4" w:rsidP="004B32A1">
      <w:pPr>
        <w:pStyle w:val="Default"/>
        <w:spacing w:line="276" w:lineRule="auto"/>
        <w:jc w:val="both"/>
        <w:rPr>
          <w:rFonts w:ascii="Times New Roman" w:hAnsi="Times New Roman" w:cs="Times New Roman"/>
          <w:color w:val="auto"/>
          <w:sz w:val="23"/>
          <w:szCs w:val="23"/>
        </w:rPr>
      </w:pPr>
      <w:r w:rsidRPr="003E4BDA">
        <w:rPr>
          <w:rFonts w:ascii="Times New Roman" w:hAnsi="Times New Roman" w:cs="Times New Roman"/>
          <w:b/>
          <w:bCs/>
          <w:color w:val="auto"/>
          <w:sz w:val="23"/>
          <w:szCs w:val="23"/>
        </w:rPr>
        <w:t>…………………….</w:t>
      </w:r>
      <w:r w:rsidRPr="003E4BDA">
        <w:rPr>
          <w:rFonts w:ascii="Times New Roman" w:hAnsi="Times New Roman" w:cs="Times New Roman"/>
          <w:color w:val="auto"/>
          <w:sz w:val="23"/>
          <w:szCs w:val="23"/>
        </w:rPr>
        <w:t xml:space="preserve">, prowadzącym działalność gospodarczą </w:t>
      </w:r>
      <w:r w:rsidRPr="003E4BDA">
        <w:rPr>
          <w:rFonts w:ascii="Times New Roman" w:hAnsi="Times New Roman" w:cs="Times New Roman"/>
          <w:b/>
          <w:bCs/>
          <w:color w:val="auto"/>
          <w:sz w:val="23"/>
          <w:szCs w:val="23"/>
        </w:rPr>
        <w:t>pod firmą ……………………….. z siedzibą w ……………….</w:t>
      </w:r>
      <w:r w:rsidRPr="003E4BDA">
        <w:rPr>
          <w:rFonts w:ascii="Times New Roman" w:hAnsi="Times New Roman" w:cs="Times New Roman"/>
          <w:color w:val="auto"/>
          <w:sz w:val="23"/>
          <w:szCs w:val="23"/>
        </w:rPr>
        <w:t xml:space="preserve">, przy ul. ………………., kod …– ……, wpisanym do Centralnej Ewidencji i Informacji o Działalności Gospodarczej, zam. w ……………………….., przy ul. …………………………, kod ….–……, NIP: …………………, REGON: ……………………., PESEL ……………………., </w:t>
      </w:r>
    </w:p>
    <w:p w14:paraId="1D91703D" w14:textId="77777777" w:rsidR="00FA15F4" w:rsidRPr="003E4BDA" w:rsidRDefault="00FA15F4" w:rsidP="004B32A1">
      <w:pPr>
        <w:pStyle w:val="Default"/>
        <w:spacing w:line="276" w:lineRule="auto"/>
        <w:jc w:val="both"/>
        <w:rPr>
          <w:rFonts w:ascii="Times New Roman" w:hAnsi="Times New Roman" w:cs="Times New Roman"/>
          <w:color w:val="auto"/>
          <w:sz w:val="23"/>
          <w:szCs w:val="23"/>
        </w:rPr>
      </w:pPr>
      <w:r w:rsidRPr="003E4BDA">
        <w:rPr>
          <w:rFonts w:ascii="Times New Roman" w:hAnsi="Times New Roman" w:cs="Times New Roman"/>
          <w:b/>
          <w:bCs/>
          <w:i/>
          <w:iCs/>
          <w:color w:val="auto"/>
          <w:sz w:val="23"/>
          <w:szCs w:val="23"/>
        </w:rPr>
        <w:t xml:space="preserve">[w przypadku spółek cywilnych] </w:t>
      </w:r>
    </w:p>
    <w:p w14:paraId="6F8B9665" w14:textId="77777777" w:rsidR="00FA15F4" w:rsidRPr="003E4BDA" w:rsidRDefault="00FA15F4" w:rsidP="004B32A1">
      <w:pPr>
        <w:pStyle w:val="Default"/>
        <w:spacing w:line="276" w:lineRule="auto"/>
        <w:jc w:val="both"/>
        <w:rPr>
          <w:rFonts w:ascii="Times New Roman" w:hAnsi="Times New Roman" w:cs="Times New Roman"/>
          <w:color w:val="auto"/>
          <w:sz w:val="23"/>
          <w:szCs w:val="23"/>
        </w:rPr>
      </w:pPr>
      <w:r w:rsidRPr="003E4BDA">
        <w:rPr>
          <w:rFonts w:ascii="Times New Roman" w:hAnsi="Times New Roman" w:cs="Times New Roman"/>
          <w:b/>
          <w:bCs/>
          <w:color w:val="auto"/>
          <w:sz w:val="23"/>
          <w:szCs w:val="23"/>
        </w:rPr>
        <w:t>...................................................</w:t>
      </w:r>
      <w:r w:rsidRPr="003E4BDA">
        <w:rPr>
          <w:rFonts w:ascii="Times New Roman" w:hAnsi="Times New Roman" w:cs="Times New Roman"/>
          <w:color w:val="auto"/>
          <w:sz w:val="23"/>
          <w:szCs w:val="23"/>
        </w:rPr>
        <w:t xml:space="preserve">, zam. w ………………………….., przy ul. ……………………….., kod …–…, PESEL: …….…….. i </w:t>
      </w:r>
      <w:r w:rsidRPr="003E4BDA">
        <w:rPr>
          <w:rFonts w:ascii="Times New Roman" w:hAnsi="Times New Roman" w:cs="Times New Roman"/>
          <w:b/>
          <w:bCs/>
          <w:color w:val="auto"/>
          <w:sz w:val="23"/>
          <w:szCs w:val="23"/>
        </w:rPr>
        <w:t>...........................................</w:t>
      </w:r>
      <w:r w:rsidRPr="003E4BDA">
        <w:rPr>
          <w:rFonts w:ascii="Times New Roman" w:hAnsi="Times New Roman" w:cs="Times New Roman"/>
          <w:color w:val="auto"/>
          <w:sz w:val="23"/>
          <w:szCs w:val="23"/>
        </w:rPr>
        <w:t xml:space="preserve">, zam. w ………………………, przy ul. …………………………, kod …–….., PESEL: ……..…….., prowadzącymi działalność gospodarczą w formie spółki cywilnej pod nazwą </w:t>
      </w:r>
      <w:r w:rsidRPr="003E4BDA">
        <w:rPr>
          <w:rFonts w:ascii="Times New Roman" w:hAnsi="Times New Roman" w:cs="Times New Roman"/>
          <w:b/>
          <w:bCs/>
          <w:color w:val="auto"/>
          <w:sz w:val="23"/>
          <w:szCs w:val="23"/>
        </w:rPr>
        <w:t>............................................ z siedzibą w ...........................</w:t>
      </w:r>
      <w:r w:rsidRPr="003E4BDA">
        <w:rPr>
          <w:rFonts w:ascii="Times New Roman" w:hAnsi="Times New Roman" w:cs="Times New Roman"/>
          <w:color w:val="auto"/>
          <w:sz w:val="23"/>
          <w:szCs w:val="23"/>
        </w:rPr>
        <w:t xml:space="preserve">, przy ul. ............................, kod …–…., NIP: ......................, REGON: ……………….,……, wpisanymi do Centralnej Ewidencji i Informacji o Działalności Gospodarczej, reprezentowanymi przez: </w:t>
      </w:r>
    </w:p>
    <w:p w14:paraId="59159069" w14:textId="77777777" w:rsidR="00FA15F4" w:rsidRPr="003E4BDA" w:rsidRDefault="00FA15F4" w:rsidP="004B32A1">
      <w:pPr>
        <w:pStyle w:val="Default"/>
        <w:spacing w:line="276" w:lineRule="auto"/>
        <w:jc w:val="both"/>
        <w:rPr>
          <w:rFonts w:ascii="Times New Roman" w:hAnsi="Times New Roman" w:cs="Times New Roman"/>
          <w:color w:val="auto"/>
          <w:sz w:val="23"/>
          <w:szCs w:val="23"/>
        </w:rPr>
      </w:pPr>
      <w:r w:rsidRPr="003E4BDA">
        <w:rPr>
          <w:rFonts w:ascii="Times New Roman" w:hAnsi="Times New Roman" w:cs="Times New Roman"/>
          <w:color w:val="auto"/>
          <w:sz w:val="23"/>
          <w:szCs w:val="23"/>
        </w:rPr>
        <w:t xml:space="preserve">…………………………………………………………. </w:t>
      </w:r>
    </w:p>
    <w:p w14:paraId="2B51DF64" w14:textId="77777777" w:rsidR="00FA15F4" w:rsidRPr="003E4BDA" w:rsidRDefault="00FA15F4" w:rsidP="004B32A1">
      <w:pPr>
        <w:tabs>
          <w:tab w:val="left" w:pos="373"/>
          <w:tab w:val="left" w:pos="720"/>
        </w:tabs>
        <w:spacing w:line="276" w:lineRule="auto"/>
        <w:jc w:val="both"/>
        <w:rPr>
          <w:rFonts w:ascii="Times New Roman" w:hAnsi="Times New Roman" w:cs="Times New Roman"/>
          <w:sz w:val="23"/>
          <w:szCs w:val="23"/>
        </w:rPr>
      </w:pPr>
    </w:p>
    <w:p w14:paraId="7EF3D199" w14:textId="77777777" w:rsidR="00FA15F4" w:rsidRPr="003E4BDA" w:rsidRDefault="00FA15F4" w:rsidP="004B32A1">
      <w:pPr>
        <w:tabs>
          <w:tab w:val="left" w:pos="373"/>
          <w:tab w:val="left" w:pos="720"/>
        </w:tabs>
        <w:spacing w:line="276" w:lineRule="auto"/>
        <w:jc w:val="both"/>
        <w:rPr>
          <w:rFonts w:ascii="Times New Roman" w:hAnsi="Times New Roman" w:cs="Times New Roman"/>
          <w:sz w:val="23"/>
          <w:szCs w:val="23"/>
        </w:rPr>
      </w:pPr>
      <w:r w:rsidRPr="003E4BDA">
        <w:rPr>
          <w:rFonts w:ascii="Times New Roman" w:hAnsi="Times New Roman" w:cs="Times New Roman"/>
          <w:sz w:val="23"/>
          <w:szCs w:val="23"/>
        </w:rPr>
        <w:lastRenderedPageBreak/>
        <w:t>zwanym/ną w dalszej treści umowy „Wykonawcą”</w:t>
      </w:r>
    </w:p>
    <w:p w14:paraId="33913732" w14:textId="77777777" w:rsidR="00CB5D28" w:rsidRPr="003E4BDA" w:rsidRDefault="00CB5D28" w:rsidP="004B32A1">
      <w:pPr>
        <w:spacing w:after="0" w:line="276" w:lineRule="auto"/>
        <w:jc w:val="both"/>
        <w:rPr>
          <w:rFonts w:ascii="Times New Roman" w:eastAsia="Times New Roman" w:hAnsi="Times New Roman" w:cs="Times New Roman"/>
          <w:b/>
          <w:bCs/>
          <w:sz w:val="23"/>
          <w:szCs w:val="23"/>
          <w:lang w:eastAsia="pl-PL"/>
        </w:rPr>
      </w:pPr>
      <w:r w:rsidRPr="003E4BDA">
        <w:rPr>
          <w:rFonts w:ascii="Times New Roman" w:eastAsia="Times New Roman" w:hAnsi="Times New Roman" w:cs="Times New Roman"/>
          <w:bCs/>
          <w:sz w:val="23"/>
          <w:szCs w:val="23"/>
          <w:lang w:eastAsia="pl-PL"/>
        </w:rPr>
        <w:t>zwanymi łącznie w dalszej części niniejszej Umowy</w:t>
      </w:r>
      <w:r w:rsidRPr="003E4BDA">
        <w:rPr>
          <w:rFonts w:ascii="Times New Roman" w:eastAsia="Times New Roman" w:hAnsi="Times New Roman" w:cs="Times New Roman"/>
          <w:b/>
          <w:bCs/>
          <w:sz w:val="23"/>
          <w:szCs w:val="23"/>
          <w:lang w:eastAsia="pl-PL"/>
        </w:rPr>
        <w:t xml:space="preserve"> „Stronami”.</w:t>
      </w:r>
    </w:p>
    <w:p w14:paraId="64FF4CB5" w14:textId="77777777" w:rsidR="00CB5D28" w:rsidRPr="003E4BDA" w:rsidRDefault="00CB5D28" w:rsidP="004B32A1">
      <w:pPr>
        <w:spacing w:after="0" w:line="276" w:lineRule="auto"/>
        <w:jc w:val="both"/>
        <w:rPr>
          <w:rFonts w:ascii="Times New Roman" w:eastAsia="Times New Roman" w:hAnsi="Times New Roman" w:cs="Times New Roman"/>
          <w:bCs/>
          <w:sz w:val="23"/>
          <w:szCs w:val="23"/>
          <w:lang w:eastAsia="pl-PL"/>
        </w:rPr>
      </w:pPr>
    </w:p>
    <w:p w14:paraId="28CB5197" w14:textId="77777777" w:rsidR="00D616EE" w:rsidRPr="003E4BDA" w:rsidRDefault="00D616EE" w:rsidP="004B32A1">
      <w:pPr>
        <w:spacing w:after="0" w:line="276" w:lineRule="auto"/>
        <w:jc w:val="both"/>
        <w:rPr>
          <w:rFonts w:ascii="Times New Roman" w:hAnsi="Times New Roman" w:cs="Times New Roman"/>
          <w:b/>
          <w:bCs/>
          <w:sz w:val="23"/>
          <w:szCs w:val="23"/>
        </w:rPr>
      </w:pPr>
    </w:p>
    <w:p w14:paraId="558CB31A" w14:textId="77777777" w:rsidR="00FA15F4" w:rsidRPr="003E4BDA" w:rsidRDefault="00FA15F4" w:rsidP="004B32A1">
      <w:pPr>
        <w:spacing w:line="276" w:lineRule="auto"/>
        <w:jc w:val="center"/>
        <w:rPr>
          <w:rFonts w:ascii="Times New Roman" w:hAnsi="Times New Roman" w:cs="Times New Roman"/>
          <w:b/>
          <w:sz w:val="23"/>
          <w:szCs w:val="23"/>
        </w:rPr>
      </w:pPr>
      <w:r w:rsidRPr="003E4BDA">
        <w:rPr>
          <w:rFonts w:ascii="Times New Roman" w:eastAsia="Yu Gothic" w:hAnsi="Times New Roman" w:cs="Times New Roman"/>
          <w:b/>
          <w:sz w:val="23"/>
          <w:szCs w:val="23"/>
        </w:rPr>
        <w:t>§</w:t>
      </w:r>
      <w:r w:rsidRPr="003E4BDA">
        <w:rPr>
          <w:rFonts w:ascii="Times New Roman" w:hAnsi="Times New Roman" w:cs="Times New Roman"/>
          <w:b/>
          <w:sz w:val="23"/>
          <w:szCs w:val="23"/>
        </w:rPr>
        <w:t>1</w:t>
      </w:r>
    </w:p>
    <w:p w14:paraId="11BFDC2B" w14:textId="77777777" w:rsidR="00FA15F4" w:rsidRPr="003E4BDA" w:rsidRDefault="00FA15F4" w:rsidP="004B32A1">
      <w:pPr>
        <w:spacing w:line="276" w:lineRule="auto"/>
        <w:jc w:val="center"/>
        <w:rPr>
          <w:rFonts w:ascii="Times New Roman" w:hAnsi="Times New Roman" w:cs="Times New Roman"/>
          <w:b/>
          <w:sz w:val="23"/>
          <w:szCs w:val="23"/>
        </w:rPr>
      </w:pPr>
      <w:r w:rsidRPr="003E4BDA">
        <w:rPr>
          <w:rFonts w:ascii="Times New Roman" w:hAnsi="Times New Roman" w:cs="Times New Roman"/>
          <w:b/>
          <w:sz w:val="23"/>
          <w:szCs w:val="23"/>
        </w:rPr>
        <w:t>Przedmiot umowy</w:t>
      </w:r>
    </w:p>
    <w:p w14:paraId="1D1B67D2" w14:textId="4A867C96" w:rsidR="008758C4" w:rsidRPr="003E4BDA" w:rsidRDefault="008758C4" w:rsidP="004B32A1">
      <w:pPr>
        <w:pStyle w:val="Akapitzlist"/>
        <w:numPr>
          <w:ilvl w:val="0"/>
          <w:numId w:val="32"/>
        </w:numPr>
        <w:spacing w:after="0" w:line="276" w:lineRule="auto"/>
        <w:jc w:val="both"/>
        <w:rPr>
          <w:rFonts w:ascii="Times New Roman" w:hAnsi="Times New Roman" w:cs="Times New Roman"/>
          <w:sz w:val="23"/>
          <w:szCs w:val="23"/>
        </w:rPr>
      </w:pPr>
      <w:r w:rsidRPr="003E4BDA">
        <w:rPr>
          <w:rFonts w:ascii="Times New Roman" w:hAnsi="Times New Roman" w:cs="Times New Roman"/>
          <w:sz w:val="23"/>
          <w:szCs w:val="23"/>
          <w:shd w:val="clear" w:color="auto" w:fill="FFFFFF"/>
        </w:rPr>
        <w:t>Wykonawca zobowiązuje się przenieść na Zamawiającego własność rzec</w:t>
      </w:r>
      <w:r w:rsidR="007A521F" w:rsidRPr="003E4BDA">
        <w:rPr>
          <w:rFonts w:ascii="Times New Roman" w:hAnsi="Times New Roman" w:cs="Times New Roman"/>
          <w:sz w:val="23"/>
          <w:szCs w:val="23"/>
          <w:shd w:val="clear" w:color="auto" w:fill="FFFFFF"/>
        </w:rPr>
        <w:t>zy wskazanych w ust. 2 lit.</w:t>
      </w:r>
      <w:r w:rsidRPr="003E4BDA">
        <w:rPr>
          <w:rFonts w:ascii="Times New Roman" w:hAnsi="Times New Roman" w:cs="Times New Roman"/>
          <w:sz w:val="23"/>
          <w:szCs w:val="23"/>
          <w:shd w:val="clear" w:color="auto" w:fill="FFFFFF"/>
        </w:rPr>
        <w:t>… i wydać mu rzeczy w tym zapisie wskazane, a Zamawiający zobowiązuje się rzeczy te odebrać i zapłacić sprzedawcy cenę określoną w §</w:t>
      </w:r>
      <w:r w:rsidR="00792ED8" w:rsidRPr="003E4BDA">
        <w:rPr>
          <w:rFonts w:ascii="Times New Roman" w:hAnsi="Times New Roman" w:cs="Times New Roman"/>
          <w:sz w:val="23"/>
          <w:szCs w:val="23"/>
          <w:shd w:val="clear" w:color="auto" w:fill="FFFFFF"/>
        </w:rPr>
        <w:t>4</w:t>
      </w:r>
      <w:r w:rsidR="007A521F" w:rsidRPr="003E4BDA">
        <w:rPr>
          <w:rFonts w:ascii="Times New Roman" w:hAnsi="Times New Roman" w:cs="Times New Roman"/>
          <w:sz w:val="23"/>
          <w:szCs w:val="23"/>
          <w:shd w:val="clear" w:color="auto" w:fill="FFFFFF"/>
        </w:rPr>
        <w:t xml:space="preserve"> ust.1</w:t>
      </w:r>
      <w:r w:rsidRPr="003E4BDA">
        <w:rPr>
          <w:rFonts w:ascii="Times New Roman" w:hAnsi="Times New Roman" w:cs="Times New Roman"/>
          <w:sz w:val="23"/>
          <w:szCs w:val="23"/>
          <w:shd w:val="clear" w:color="auto" w:fill="FFFFFF"/>
        </w:rPr>
        <w:t xml:space="preserve">. </w:t>
      </w:r>
    </w:p>
    <w:p w14:paraId="0C02B046" w14:textId="77777777" w:rsidR="003F7C6D" w:rsidRPr="003E4BDA" w:rsidRDefault="008758C4" w:rsidP="003F7C6D">
      <w:pPr>
        <w:pStyle w:val="Akapitzlist"/>
        <w:numPr>
          <w:ilvl w:val="0"/>
          <w:numId w:val="32"/>
        </w:numPr>
        <w:spacing w:after="0" w:line="276" w:lineRule="auto"/>
        <w:jc w:val="both"/>
        <w:rPr>
          <w:rFonts w:ascii="Times New Roman" w:hAnsi="Times New Roman" w:cs="Times New Roman"/>
          <w:sz w:val="23"/>
          <w:szCs w:val="23"/>
        </w:rPr>
      </w:pPr>
      <w:r w:rsidRPr="003E4BDA">
        <w:rPr>
          <w:rFonts w:ascii="Times New Roman" w:hAnsi="Times New Roman" w:cs="Times New Roman"/>
          <w:sz w:val="23"/>
          <w:szCs w:val="23"/>
          <w:shd w:val="clear" w:color="auto" w:fill="FFFFFF"/>
        </w:rPr>
        <w:t>Przedmiotem umowy jest sprzedaż na rzecz Zamawiającego następujących rzeczy</w:t>
      </w:r>
      <w:r w:rsidR="00E428A6" w:rsidRPr="003E4BDA">
        <w:rPr>
          <w:rFonts w:ascii="Times New Roman" w:hAnsi="Times New Roman" w:cs="Times New Roman"/>
          <w:color w:val="FF0000"/>
          <w:sz w:val="23"/>
          <w:szCs w:val="23"/>
        </w:rPr>
        <w:t>*</w:t>
      </w:r>
      <w:r w:rsidRPr="003E4BDA">
        <w:rPr>
          <w:rFonts w:ascii="Times New Roman" w:hAnsi="Times New Roman" w:cs="Times New Roman"/>
          <w:sz w:val="23"/>
          <w:szCs w:val="23"/>
          <w:shd w:val="clear" w:color="auto" w:fill="FFFFFF"/>
        </w:rPr>
        <w:t>:</w:t>
      </w:r>
    </w:p>
    <w:p w14:paraId="02CAC0A1" w14:textId="780236CB" w:rsidR="003F7C6D" w:rsidRPr="003E4BDA" w:rsidRDefault="003F7C6D" w:rsidP="003F7C6D">
      <w:pPr>
        <w:pStyle w:val="Akapitzlist"/>
        <w:spacing w:after="0" w:line="276" w:lineRule="auto"/>
        <w:jc w:val="both"/>
        <w:rPr>
          <w:rFonts w:ascii="Times New Roman" w:hAnsi="Times New Roman" w:cs="Times New Roman"/>
          <w:sz w:val="23"/>
          <w:szCs w:val="23"/>
        </w:rPr>
      </w:pPr>
      <w:r w:rsidRPr="003E4BDA">
        <w:rPr>
          <w:rFonts w:ascii="Times New Roman" w:hAnsi="Times New Roman" w:cs="Times New Roman"/>
          <w:sz w:val="23"/>
          <w:szCs w:val="23"/>
        </w:rPr>
        <w:t xml:space="preserve">1) </w:t>
      </w:r>
      <w:r w:rsidR="00626995" w:rsidRPr="003E4BDA">
        <w:rPr>
          <w:rFonts w:ascii="Times New Roman" w:hAnsi="Times New Roman" w:cs="Times New Roman"/>
          <w:b/>
          <w:sz w:val="23"/>
          <w:szCs w:val="23"/>
        </w:rPr>
        <w:t>CZĘŚĆ 1. Dostawa 900 szt. probówek do uzyskania komórek jednojądrzastych krwi obwodowej;</w:t>
      </w:r>
    </w:p>
    <w:p w14:paraId="3ACDD3FC" w14:textId="12DAD0C9" w:rsidR="003F7C6D" w:rsidRPr="003E4BDA" w:rsidRDefault="003F7C6D" w:rsidP="003F7C6D">
      <w:pPr>
        <w:pStyle w:val="Akapitzlist"/>
        <w:spacing w:after="0" w:line="276" w:lineRule="auto"/>
        <w:jc w:val="both"/>
        <w:rPr>
          <w:rFonts w:ascii="Times New Roman" w:hAnsi="Times New Roman" w:cs="Times New Roman"/>
          <w:sz w:val="23"/>
          <w:szCs w:val="23"/>
        </w:rPr>
      </w:pPr>
      <w:r w:rsidRPr="003E4BDA">
        <w:rPr>
          <w:rFonts w:ascii="Times New Roman" w:hAnsi="Times New Roman" w:cs="Times New Roman"/>
          <w:sz w:val="23"/>
          <w:szCs w:val="23"/>
        </w:rPr>
        <w:t xml:space="preserve">2) </w:t>
      </w:r>
      <w:r w:rsidR="00626995" w:rsidRPr="003E4BDA">
        <w:rPr>
          <w:rFonts w:ascii="Times New Roman" w:hAnsi="Times New Roman" w:cs="Times New Roman"/>
          <w:b/>
          <w:sz w:val="23"/>
          <w:szCs w:val="23"/>
        </w:rPr>
        <w:t>CZĘŚĆ 2. Dostawa zestawu odczynników umożliwiającego przeprowadzenie 400 reakcji odwrotnej transkrypcji;</w:t>
      </w:r>
    </w:p>
    <w:p w14:paraId="26559E09" w14:textId="2637BAEF" w:rsidR="003F7C6D" w:rsidRPr="003E4BDA" w:rsidRDefault="003F7C6D" w:rsidP="003F7C6D">
      <w:pPr>
        <w:pStyle w:val="Akapitzlist"/>
        <w:spacing w:after="0" w:line="276" w:lineRule="auto"/>
        <w:jc w:val="both"/>
        <w:rPr>
          <w:rFonts w:ascii="Times New Roman" w:hAnsi="Times New Roman" w:cs="Times New Roman"/>
          <w:sz w:val="23"/>
          <w:szCs w:val="23"/>
        </w:rPr>
      </w:pPr>
      <w:r w:rsidRPr="003E4BDA">
        <w:rPr>
          <w:rFonts w:ascii="Times New Roman" w:hAnsi="Times New Roman" w:cs="Times New Roman"/>
          <w:sz w:val="23"/>
          <w:szCs w:val="23"/>
        </w:rPr>
        <w:t xml:space="preserve">3) </w:t>
      </w:r>
      <w:r w:rsidR="00626995" w:rsidRPr="003E4BDA">
        <w:rPr>
          <w:rFonts w:ascii="Times New Roman" w:hAnsi="Times New Roman" w:cs="Times New Roman"/>
          <w:b/>
          <w:sz w:val="23"/>
          <w:szCs w:val="23"/>
        </w:rPr>
        <w:t>CZĘŚĆ 3. Dostawa tabletek do sporządzania buforu pozwalających na uzyskanie 10 litrów 1-krotnego roztworu roboczego;</w:t>
      </w:r>
    </w:p>
    <w:p w14:paraId="3563AAA5" w14:textId="1BFE92AA" w:rsidR="003F7C6D" w:rsidRPr="003E4BDA" w:rsidRDefault="003F7C6D" w:rsidP="003F7C6D">
      <w:pPr>
        <w:pStyle w:val="Akapitzlist"/>
        <w:spacing w:after="0" w:line="276" w:lineRule="auto"/>
        <w:jc w:val="both"/>
        <w:rPr>
          <w:rFonts w:ascii="Times New Roman" w:hAnsi="Times New Roman" w:cs="Times New Roman"/>
          <w:sz w:val="23"/>
          <w:szCs w:val="23"/>
        </w:rPr>
      </w:pPr>
      <w:r w:rsidRPr="003E4BDA">
        <w:rPr>
          <w:rFonts w:ascii="Times New Roman" w:hAnsi="Times New Roman" w:cs="Times New Roman"/>
          <w:sz w:val="23"/>
          <w:szCs w:val="23"/>
        </w:rPr>
        <w:t xml:space="preserve">4) </w:t>
      </w:r>
      <w:r w:rsidR="00626995" w:rsidRPr="003E4BDA">
        <w:rPr>
          <w:rFonts w:ascii="Times New Roman" w:hAnsi="Times New Roman" w:cs="Times New Roman"/>
          <w:b/>
          <w:sz w:val="23"/>
          <w:szCs w:val="23"/>
        </w:rPr>
        <w:t>CZĘŚĆ 4. Dostawa zestawu odczynników (master mix) do przeprowadzenia reakcji PCR w czasie rzeczywistym z zastosowaniem barwnika SYBR Green. Ilość: 5000 reakcji;</w:t>
      </w:r>
    </w:p>
    <w:p w14:paraId="295F1CD4" w14:textId="7E60BE0D" w:rsidR="003F7C6D" w:rsidRPr="003E4BDA" w:rsidRDefault="003F7C6D" w:rsidP="003F7C6D">
      <w:pPr>
        <w:pStyle w:val="Akapitzlist"/>
        <w:spacing w:after="0" w:line="276" w:lineRule="auto"/>
        <w:jc w:val="both"/>
        <w:rPr>
          <w:rFonts w:ascii="Times New Roman" w:hAnsi="Times New Roman" w:cs="Times New Roman"/>
          <w:sz w:val="23"/>
          <w:szCs w:val="23"/>
        </w:rPr>
      </w:pPr>
      <w:r w:rsidRPr="003E4BDA">
        <w:rPr>
          <w:rFonts w:ascii="Times New Roman" w:hAnsi="Times New Roman" w:cs="Times New Roman"/>
          <w:sz w:val="23"/>
          <w:szCs w:val="23"/>
        </w:rPr>
        <w:t xml:space="preserve">5) </w:t>
      </w:r>
      <w:r w:rsidR="00626995" w:rsidRPr="003E4BDA">
        <w:rPr>
          <w:rFonts w:ascii="Times New Roman" w:hAnsi="Times New Roman" w:cs="Times New Roman"/>
          <w:b/>
          <w:sz w:val="23"/>
          <w:szCs w:val="23"/>
        </w:rPr>
        <w:t>CZĘŚĆ 5.  Dostawa oligonukleotydów niemodyfikowanych o długości 15-28 nt do przeprowadzenia reakcji PCR. Łączna ilość: 750 nt;</w:t>
      </w:r>
    </w:p>
    <w:p w14:paraId="4CA779A3" w14:textId="0DE84351" w:rsidR="003F7C6D" w:rsidRPr="003E4BDA" w:rsidRDefault="003F7C6D" w:rsidP="003F7C6D">
      <w:pPr>
        <w:pStyle w:val="Akapitzlist"/>
        <w:spacing w:after="0" w:line="276" w:lineRule="auto"/>
        <w:jc w:val="both"/>
        <w:rPr>
          <w:rFonts w:ascii="Times New Roman" w:hAnsi="Times New Roman" w:cs="Times New Roman"/>
          <w:sz w:val="23"/>
          <w:szCs w:val="23"/>
        </w:rPr>
      </w:pPr>
      <w:r w:rsidRPr="003E4BDA">
        <w:rPr>
          <w:rFonts w:ascii="Times New Roman" w:hAnsi="Times New Roman" w:cs="Times New Roman"/>
          <w:sz w:val="23"/>
          <w:szCs w:val="23"/>
        </w:rPr>
        <w:t xml:space="preserve">6) </w:t>
      </w:r>
      <w:r w:rsidR="00626995" w:rsidRPr="003E4BDA">
        <w:rPr>
          <w:rFonts w:ascii="Times New Roman" w:hAnsi="Times New Roman" w:cs="Times New Roman"/>
          <w:b/>
          <w:sz w:val="23"/>
          <w:szCs w:val="23"/>
        </w:rPr>
        <w:t>CZĘŚĆ 6. Dostawa wstępnie barwionego wzorca wielkości białek. Ilość: 2 x 250 μl;</w:t>
      </w:r>
    </w:p>
    <w:p w14:paraId="6AB63383" w14:textId="04CFA877" w:rsidR="003F7C6D" w:rsidRPr="003E4BDA" w:rsidRDefault="003F7C6D" w:rsidP="003F7C6D">
      <w:pPr>
        <w:pStyle w:val="Akapitzlist"/>
        <w:spacing w:after="0" w:line="276" w:lineRule="auto"/>
        <w:jc w:val="both"/>
        <w:rPr>
          <w:rFonts w:ascii="Times New Roman" w:hAnsi="Times New Roman" w:cs="Times New Roman"/>
          <w:sz w:val="23"/>
          <w:szCs w:val="23"/>
        </w:rPr>
      </w:pPr>
      <w:r w:rsidRPr="003E4BDA">
        <w:rPr>
          <w:rFonts w:ascii="Times New Roman" w:hAnsi="Times New Roman" w:cs="Times New Roman"/>
          <w:sz w:val="23"/>
          <w:szCs w:val="23"/>
        </w:rPr>
        <w:t xml:space="preserve">7) </w:t>
      </w:r>
      <w:r w:rsidR="00626995" w:rsidRPr="003E4BDA">
        <w:rPr>
          <w:rFonts w:ascii="Times New Roman" w:hAnsi="Times New Roman" w:cs="Times New Roman"/>
          <w:b/>
          <w:sz w:val="23"/>
          <w:szCs w:val="23"/>
        </w:rPr>
        <w:t>CZĘŚĆ 7. Dostawa mikromacierzy do badania ludzkiego mRNA. Zestaw mikromacierzy oligonukleotydowych do analizy ludzkiego mRNA kompatybilny ze skanerem Agilent SureScan, do analizy 72 próbek;</w:t>
      </w:r>
    </w:p>
    <w:p w14:paraId="475F9127" w14:textId="6AD2E950" w:rsidR="003F7C6D" w:rsidRPr="003E4BDA" w:rsidRDefault="003F7C6D" w:rsidP="003F7C6D">
      <w:pPr>
        <w:pStyle w:val="Akapitzlist"/>
        <w:spacing w:after="0" w:line="276" w:lineRule="auto"/>
        <w:jc w:val="both"/>
        <w:rPr>
          <w:rFonts w:ascii="Times New Roman" w:hAnsi="Times New Roman" w:cs="Times New Roman"/>
          <w:sz w:val="23"/>
          <w:szCs w:val="23"/>
        </w:rPr>
      </w:pPr>
      <w:r w:rsidRPr="003E4BDA">
        <w:rPr>
          <w:rFonts w:ascii="Times New Roman" w:hAnsi="Times New Roman" w:cs="Times New Roman"/>
          <w:sz w:val="23"/>
          <w:szCs w:val="23"/>
        </w:rPr>
        <w:t xml:space="preserve">8) </w:t>
      </w:r>
      <w:r w:rsidR="00626995" w:rsidRPr="003E4BDA">
        <w:rPr>
          <w:rFonts w:ascii="Times New Roman" w:hAnsi="Times New Roman" w:cs="Times New Roman"/>
          <w:b/>
          <w:sz w:val="23"/>
          <w:szCs w:val="23"/>
        </w:rPr>
        <w:t>CZĘŚĆ 8. Dostawa zestawu odczynników pozwalających na oznaczenie wolnego neurotroficznego czynnika pochodzenia mózgowego (BDNF) metodą immunoenzymatyczną (ELISA). Ilość 4 x 96 reakcji;</w:t>
      </w:r>
    </w:p>
    <w:p w14:paraId="4E1BEEF5" w14:textId="12B35AC5" w:rsidR="003F7C6D" w:rsidRPr="003E4BDA" w:rsidRDefault="003F7C6D" w:rsidP="003F7C6D">
      <w:pPr>
        <w:pStyle w:val="Akapitzlist"/>
        <w:spacing w:after="0" w:line="276" w:lineRule="auto"/>
        <w:jc w:val="both"/>
        <w:rPr>
          <w:rFonts w:ascii="Times New Roman" w:hAnsi="Times New Roman" w:cs="Times New Roman"/>
          <w:sz w:val="23"/>
          <w:szCs w:val="23"/>
        </w:rPr>
      </w:pPr>
      <w:r w:rsidRPr="003E4BDA">
        <w:rPr>
          <w:rFonts w:ascii="Times New Roman" w:hAnsi="Times New Roman" w:cs="Times New Roman"/>
          <w:sz w:val="23"/>
          <w:szCs w:val="23"/>
        </w:rPr>
        <w:t xml:space="preserve">9) </w:t>
      </w:r>
      <w:r w:rsidR="00626995" w:rsidRPr="003E4BDA">
        <w:rPr>
          <w:rFonts w:ascii="Times New Roman" w:hAnsi="Times New Roman" w:cs="Times New Roman"/>
          <w:b/>
          <w:sz w:val="23"/>
          <w:szCs w:val="23"/>
        </w:rPr>
        <w:t>CZĘŚĆ 9.  Dostawa zestawu odczynników pozwalających na oznaczenie interleukiny-6 (IL-6) w surowicy ludzkiej metodą immunoenzymatyczną (ELISA). Ilość 2 x 96 reakcji;</w:t>
      </w:r>
    </w:p>
    <w:p w14:paraId="6F99F122" w14:textId="7D74E746" w:rsidR="003F7C6D" w:rsidRPr="003E4BDA" w:rsidRDefault="003F7C6D" w:rsidP="003F7C6D">
      <w:pPr>
        <w:pStyle w:val="Akapitzlist"/>
        <w:spacing w:after="0" w:line="276" w:lineRule="auto"/>
        <w:jc w:val="both"/>
        <w:rPr>
          <w:rFonts w:ascii="Times New Roman" w:hAnsi="Times New Roman" w:cs="Times New Roman"/>
          <w:sz w:val="23"/>
          <w:szCs w:val="23"/>
        </w:rPr>
      </w:pPr>
      <w:r w:rsidRPr="003E4BDA">
        <w:rPr>
          <w:rFonts w:ascii="Times New Roman" w:hAnsi="Times New Roman" w:cs="Times New Roman"/>
          <w:sz w:val="23"/>
          <w:szCs w:val="23"/>
        </w:rPr>
        <w:t xml:space="preserve">10) </w:t>
      </w:r>
      <w:r w:rsidR="00626995" w:rsidRPr="003E4BDA">
        <w:rPr>
          <w:rFonts w:ascii="Times New Roman" w:hAnsi="Times New Roman" w:cs="Times New Roman"/>
          <w:b/>
          <w:sz w:val="23"/>
          <w:szCs w:val="23"/>
        </w:rPr>
        <w:t>CZĘŚĆ 10. Dostawa zestawu odczynników pozwalających na oznaczenie N-końcowego propeptydu prokolagenu  typu 1 (PINP) w surowicy ludzkiej metodą immunoenzymatyczną (ELISA). Ilość 2 x 96 reakcji;</w:t>
      </w:r>
    </w:p>
    <w:p w14:paraId="6CE674B6" w14:textId="18BDB2F2" w:rsidR="003F7C6D" w:rsidRPr="003E4BDA" w:rsidRDefault="003F7C6D" w:rsidP="003F7C6D">
      <w:pPr>
        <w:pStyle w:val="Akapitzlist"/>
        <w:spacing w:after="0" w:line="276" w:lineRule="auto"/>
        <w:jc w:val="both"/>
        <w:rPr>
          <w:rFonts w:ascii="Times New Roman" w:hAnsi="Times New Roman" w:cs="Times New Roman"/>
          <w:sz w:val="23"/>
          <w:szCs w:val="23"/>
        </w:rPr>
      </w:pPr>
      <w:r w:rsidRPr="003E4BDA">
        <w:rPr>
          <w:rFonts w:ascii="Times New Roman" w:hAnsi="Times New Roman" w:cs="Times New Roman"/>
          <w:sz w:val="23"/>
          <w:szCs w:val="23"/>
        </w:rPr>
        <w:t xml:space="preserve">11) </w:t>
      </w:r>
      <w:r w:rsidR="00626995" w:rsidRPr="003E4BDA">
        <w:rPr>
          <w:rFonts w:ascii="Times New Roman" w:hAnsi="Times New Roman" w:cs="Times New Roman"/>
          <w:b/>
          <w:sz w:val="23"/>
          <w:szCs w:val="23"/>
        </w:rPr>
        <w:t>CZĘŚĆ 11. Dostawa zestawu odczynników pozwalających na oznaczenie C-końcowego usieciowionego telopeptydu łańcucha kolagenu typu I (CTX-1) w surowicy ludzkiej metodą immunoenzymatyczną (ELISA). Ilość 2 x 96 reakcji;</w:t>
      </w:r>
    </w:p>
    <w:p w14:paraId="6664AA71" w14:textId="0BFDBC0F" w:rsidR="003F7C6D" w:rsidRPr="003E4BDA" w:rsidRDefault="003F7C6D" w:rsidP="003F7C6D">
      <w:pPr>
        <w:pStyle w:val="Akapitzlist"/>
        <w:spacing w:after="0" w:line="276" w:lineRule="auto"/>
        <w:jc w:val="both"/>
        <w:rPr>
          <w:rFonts w:ascii="Times New Roman" w:hAnsi="Times New Roman" w:cs="Times New Roman"/>
          <w:sz w:val="23"/>
          <w:szCs w:val="23"/>
        </w:rPr>
      </w:pPr>
      <w:r w:rsidRPr="003E4BDA">
        <w:rPr>
          <w:rFonts w:ascii="Times New Roman" w:hAnsi="Times New Roman" w:cs="Times New Roman"/>
          <w:sz w:val="23"/>
          <w:szCs w:val="23"/>
        </w:rPr>
        <w:t xml:space="preserve">12) </w:t>
      </w:r>
      <w:r w:rsidR="00626995" w:rsidRPr="003E4BDA">
        <w:rPr>
          <w:rFonts w:ascii="Times New Roman" w:hAnsi="Times New Roman" w:cs="Times New Roman"/>
          <w:b/>
          <w:sz w:val="23"/>
          <w:szCs w:val="23"/>
        </w:rPr>
        <w:t>CZĘŚĆ 12. Dostawa zestawu odczynników do oznaczeń biochemicznych, kompatybilnych z automatycznym analizatorem Epoll 200 (firmy Alpha Diagnostics) oraz analizatorem immunochemicznym Hipro. Ilość oznaczeń 500;</w:t>
      </w:r>
    </w:p>
    <w:p w14:paraId="569E41FC" w14:textId="29863C29" w:rsidR="003F7C6D" w:rsidRPr="003E4BDA" w:rsidRDefault="003F7C6D" w:rsidP="003F7C6D">
      <w:pPr>
        <w:pStyle w:val="Akapitzlist"/>
        <w:spacing w:after="0" w:line="276" w:lineRule="auto"/>
        <w:jc w:val="both"/>
        <w:rPr>
          <w:rFonts w:ascii="Times New Roman" w:hAnsi="Times New Roman" w:cs="Times New Roman"/>
          <w:sz w:val="23"/>
          <w:szCs w:val="23"/>
        </w:rPr>
      </w:pPr>
      <w:r w:rsidRPr="003E4BDA">
        <w:rPr>
          <w:rFonts w:ascii="Times New Roman" w:hAnsi="Times New Roman" w:cs="Times New Roman"/>
          <w:sz w:val="23"/>
          <w:szCs w:val="23"/>
        </w:rPr>
        <w:t xml:space="preserve">13) </w:t>
      </w:r>
      <w:r w:rsidR="00626995" w:rsidRPr="003E4BDA">
        <w:rPr>
          <w:rFonts w:ascii="Times New Roman" w:hAnsi="Times New Roman" w:cs="Times New Roman"/>
          <w:b/>
          <w:sz w:val="23"/>
          <w:szCs w:val="23"/>
        </w:rPr>
        <w:t>CZĘŚĆ 13. Dostawa zestawu odczynników pozwalających na ilościową ocenę RNA w zakresie od 20 ng do 1000 ng z zastosowaniem aparatu Qubit Fluorometer 4. Ilość: 200 reakcji;</w:t>
      </w:r>
    </w:p>
    <w:p w14:paraId="5E405EE1" w14:textId="377DAD9F" w:rsidR="003F7C6D" w:rsidRPr="003E4BDA" w:rsidRDefault="003F7C6D" w:rsidP="003F7C6D">
      <w:pPr>
        <w:pStyle w:val="Akapitzlist"/>
        <w:spacing w:after="0" w:line="276" w:lineRule="auto"/>
        <w:jc w:val="both"/>
        <w:rPr>
          <w:rFonts w:ascii="Times New Roman" w:hAnsi="Times New Roman" w:cs="Times New Roman"/>
          <w:sz w:val="23"/>
          <w:szCs w:val="23"/>
        </w:rPr>
      </w:pPr>
      <w:r w:rsidRPr="003E4BDA">
        <w:rPr>
          <w:rFonts w:ascii="Times New Roman" w:hAnsi="Times New Roman" w:cs="Times New Roman"/>
          <w:sz w:val="23"/>
          <w:szCs w:val="23"/>
        </w:rPr>
        <w:t xml:space="preserve">14) </w:t>
      </w:r>
      <w:r w:rsidR="00626995" w:rsidRPr="003E4BDA">
        <w:rPr>
          <w:rFonts w:ascii="Times New Roman" w:hAnsi="Times New Roman" w:cs="Times New Roman"/>
          <w:b/>
          <w:sz w:val="23"/>
          <w:szCs w:val="23"/>
        </w:rPr>
        <w:t>CZĘŚĆ 14. Dostawa kasety do transferu kompatybilnej z systemem Trans-Blot Turbo Transfer System (Bio-Rad). Ilość: 1 kaseta;</w:t>
      </w:r>
    </w:p>
    <w:p w14:paraId="55E846F0" w14:textId="560379B2" w:rsidR="003F7C6D" w:rsidRPr="003E4BDA" w:rsidRDefault="003F7C6D" w:rsidP="003F7C6D">
      <w:pPr>
        <w:pStyle w:val="Akapitzlist"/>
        <w:spacing w:after="0" w:line="276" w:lineRule="auto"/>
        <w:jc w:val="both"/>
        <w:rPr>
          <w:rFonts w:ascii="Times New Roman" w:hAnsi="Times New Roman" w:cs="Times New Roman"/>
          <w:sz w:val="23"/>
          <w:szCs w:val="23"/>
        </w:rPr>
      </w:pPr>
      <w:r w:rsidRPr="003E4BDA">
        <w:rPr>
          <w:rFonts w:ascii="Times New Roman" w:hAnsi="Times New Roman" w:cs="Times New Roman"/>
          <w:sz w:val="23"/>
          <w:szCs w:val="23"/>
        </w:rPr>
        <w:lastRenderedPageBreak/>
        <w:t xml:space="preserve">15) </w:t>
      </w:r>
      <w:r w:rsidR="00626995" w:rsidRPr="003E4BDA">
        <w:rPr>
          <w:rFonts w:ascii="Times New Roman" w:hAnsi="Times New Roman" w:cs="Times New Roman"/>
          <w:b/>
          <w:sz w:val="23"/>
          <w:szCs w:val="23"/>
        </w:rPr>
        <w:t>CZĘŚĆ 15. Dostawa zestawu odczynników pozwalających na oznaczenie greliny w osoczu ludzkim metodą immunoenzymatyczną (ELISA). Ilość 2 x 96 reakcji;</w:t>
      </w:r>
    </w:p>
    <w:p w14:paraId="3E9C0E3D" w14:textId="36A852F3" w:rsidR="003F7C6D" w:rsidRPr="003E4BDA" w:rsidRDefault="003F7C6D" w:rsidP="003F7C6D">
      <w:pPr>
        <w:pStyle w:val="Akapitzlist"/>
        <w:spacing w:after="0" w:line="276" w:lineRule="auto"/>
        <w:jc w:val="both"/>
        <w:rPr>
          <w:rFonts w:ascii="Times New Roman" w:hAnsi="Times New Roman" w:cs="Times New Roman"/>
          <w:sz w:val="23"/>
          <w:szCs w:val="23"/>
        </w:rPr>
      </w:pPr>
      <w:r w:rsidRPr="003E4BDA">
        <w:rPr>
          <w:rFonts w:ascii="Times New Roman" w:hAnsi="Times New Roman" w:cs="Times New Roman"/>
          <w:sz w:val="23"/>
          <w:szCs w:val="23"/>
        </w:rPr>
        <w:t xml:space="preserve">16) </w:t>
      </w:r>
      <w:r w:rsidR="00626995" w:rsidRPr="003E4BDA">
        <w:rPr>
          <w:rFonts w:ascii="Times New Roman" w:hAnsi="Times New Roman" w:cs="Times New Roman"/>
          <w:b/>
          <w:sz w:val="23"/>
          <w:szCs w:val="23"/>
        </w:rPr>
        <w:t>CZĘŚĆ 16. Dostawa zestawu odczynników pozwalających na oznaczenie leptyny w osoczu ludzkim metodą immunoenzymatyczną (ELISA). Ilość 2 x 96 reakcji;</w:t>
      </w:r>
    </w:p>
    <w:p w14:paraId="720C418E" w14:textId="77777777" w:rsidR="003F7C6D" w:rsidRPr="003E4BDA" w:rsidRDefault="003F7C6D" w:rsidP="003F7C6D">
      <w:pPr>
        <w:pStyle w:val="Akapitzlist"/>
        <w:spacing w:after="0" w:line="276" w:lineRule="auto"/>
        <w:jc w:val="both"/>
        <w:rPr>
          <w:rFonts w:ascii="Times New Roman" w:hAnsi="Times New Roman" w:cs="Times New Roman"/>
          <w:sz w:val="23"/>
          <w:szCs w:val="23"/>
        </w:rPr>
      </w:pPr>
      <w:r w:rsidRPr="003E4BDA">
        <w:rPr>
          <w:rFonts w:ascii="Times New Roman" w:hAnsi="Times New Roman" w:cs="Times New Roman"/>
          <w:sz w:val="23"/>
          <w:szCs w:val="23"/>
        </w:rPr>
        <w:t xml:space="preserve">17) </w:t>
      </w:r>
      <w:r w:rsidR="00626995" w:rsidRPr="003E4BDA">
        <w:rPr>
          <w:rFonts w:ascii="Times New Roman" w:hAnsi="Times New Roman" w:cs="Times New Roman"/>
          <w:b/>
          <w:sz w:val="23"/>
          <w:szCs w:val="23"/>
        </w:rPr>
        <w:t>CZĘŚĆ 17. Dostawa zestawu odczynników pozwalających na oznaczenie insuliny w osoczu ludzkim metodą immunoenzymatyczną (ELISA). Ilość 2 x 96 reakcji;</w:t>
      </w:r>
    </w:p>
    <w:p w14:paraId="528161DC" w14:textId="77777777" w:rsidR="003F7C6D" w:rsidRPr="003E4BDA" w:rsidRDefault="003F7C6D" w:rsidP="003F7C6D">
      <w:pPr>
        <w:pStyle w:val="Akapitzlist"/>
        <w:spacing w:after="0" w:line="276" w:lineRule="auto"/>
        <w:jc w:val="both"/>
        <w:rPr>
          <w:rFonts w:ascii="Times New Roman" w:hAnsi="Times New Roman" w:cs="Times New Roman"/>
          <w:sz w:val="23"/>
          <w:szCs w:val="23"/>
        </w:rPr>
      </w:pPr>
      <w:r w:rsidRPr="003E4BDA">
        <w:rPr>
          <w:rFonts w:ascii="Times New Roman" w:hAnsi="Times New Roman" w:cs="Times New Roman"/>
          <w:sz w:val="23"/>
          <w:szCs w:val="23"/>
        </w:rPr>
        <w:t xml:space="preserve">18) </w:t>
      </w:r>
      <w:r w:rsidR="00626995" w:rsidRPr="003E4BDA">
        <w:rPr>
          <w:rFonts w:ascii="Times New Roman" w:hAnsi="Times New Roman" w:cs="Times New Roman"/>
          <w:b/>
          <w:sz w:val="23"/>
          <w:szCs w:val="23"/>
        </w:rPr>
        <w:t>CZĘŚĆ 18. Dostawa ultraczystej, wolnej od nukleaz, nie traktowanej DEPC wody RT-PCR Grade. Ilość: 30 mL – ilość: 30 mL;</w:t>
      </w:r>
    </w:p>
    <w:p w14:paraId="4F9D87BF" w14:textId="77777777" w:rsidR="003F7C6D" w:rsidRPr="003E4BDA" w:rsidRDefault="003F7C6D" w:rsidP="003F7C6D">
      <w:pPr>
        <w:pStyle w:val="Akapitzlist"/>
        <w:spacing w:after="0" w:line="276" w:lineRule="auto"/>
        <w:jc w:val="both"/>
        <w:rPr>
          <w:rFonts w:ascii="Times New Roman" w:hAnsi="Times New Roman" w:cs="Times New Roman"/>
          <w:sz w:val="23"/>
          <w:szCs w:val="23"/>
        </w:rPr>
      </w:pPr>
      <w:r w:rsidRPr="003E4BDA">
        <w:rPr>
          <w:rFonts w:ascii="Times New Roman" w:hAnsi="Times New Roman" w:cs="Times New Roman"/>
          <w:sz w:val="23"/>
          <w:szCs w:val="23"/>
        </w:rPr>
        <w:t xml:space="preserve">19) </w:t>
      </w:r>
      <w:r w:rsidR="00626995" w:rsidRPr="003E4BDA">
        <w:rPr>
          <w:rFonts w:ascii="Times New Roman" w:hAnsi="Times New Roman" w:cs="Times New Roman"/>
          <w:b/>
          <w:sz w:val="23"/>
          <w:szCs w:val="23"/>
        </w:rPr>
        <w:t>CZĘŚĆ 19. Dostawa zestawu odczynników pozwalających na izolację genomowego DNA ze świeżych i mrożonych płynów biologicznych z wykorzystaniem złoża elucyjnego. Ilość 150 reakcji – ilość: odpowiednia dla przeprowadzenia 150 reakcji.</w:t>
      </w:r>
    </w:p>
    <w:p w14:paraId="03C7A46C" w14:textId="77777777" w:rsidR="003F7C6D" w:rsidRPr="003E4BDA" w:rsidRDefault="003F7C6D" w:rsidP="003F7C6D">
      <w:pPr>
        <w:pStyle w:val="Akapitzlist"/>
        <w:spacing w:after="0" w:line="276" w:lineRule="auto"/>
        <w:jc w:val="both"/>
        <w:rPr>
          <w:rFonts w:ascii="Times New Roman" w:hAnsi="Times New Roman" w:cs="Times New Roman"/>
          <w:sz w:val="23"/>
          <w:szCs w:val="23"/>
        </w:rPr>
      </w:pPr>
      <w:r w:rsidRPr="003E4BDA">
        <w:rPr>
          <w:rFonts w:ascii="Times New Roman" w:hAnsi="Times New Roman" w:cs="Times New Roman"/>
          <w:sz w:val="23"/>
          <w:szCs w:val="23"/>
        </w:rPr>
        <w:t xml:space="preserve">20) </w:t>
      </w:r>
      <w:r w:rsidR="00626995" w:rsidRPr="003E4BDA">
        <w:rPr>
          <w:rFonts w:ascii="Times New Roman" w:hAnsi="Times New Roman" w:cs="Times New Roman"/>
          <w:b/>
          <w:sz w:val="23"/>
          <w:szCs w:val="23"/>
        </w:rPr>
        <w:t>CZĘŚĆ 20. Dostawa gotowego zestawu odczynników pozwalających na oznaczenie iryzyny metodą immunoenzymatyczną (ELISA) – ilość: możliwość wykonania oznaczeń 96 prób;</w:t>
      </w:r>
    </w:p>
    <w:p w14:paraId="36CCDB84" w14:textId="77777777" w:rsidR="003F7C6D" w:rsidRPr="003E4BDA" w:rsidRDefault="003F7C6D" w:rsidP="003F7C6D">
      <w:pPr>
        <w:pStyle w:val="Akapitzlist"/>
        <w:spacing w:after="0" w:line="276" w:lineRule="auto"/>
        <w:jc w:val="both"/>
        <w:rPr>
          <w:rFonts w:ascii="Times New Roman" w:hAnsi="Times New Roman" w:cs="Times New Roman"/>
          <w:sz w:val="23"/>
          <w:szCs w:val="23"/>
        </w:rPr>
      </w:pPr>
      <w:r w:rsidRPr="003E4BDA">
        <w:rPr>
          <w:rFonts w:ascii="Times New Roman" w:hAnsi="Times New Roman" w:cs="Times New Roman"/>
          <w:sz w:val="23"/>
          <w:szCs w:val="23"/>
        </w:rPr>
        <w:t xml:space="preserve">21) </w:t>
      </w:r>
      <w:r w:rsidR="00626995" w:rsidRPr="003E4BDA">
        <w:rPr>
          <w:rFonts w:ascii="Times New Roman" w:hAnsi="Times New Roman" w:cs="Times New Roman"/>
          <w:b/>
          <w:sz w:val="23"/>
          <w:szCs w:val="23"/>
        </w:rPr>
        <w:t>CZĘŚĆ 21. Dostawa Hydrogen peroxide H2O2 30% (perhydrol) – ilość: 500 ml;</w:t>
      </w:r>
    </w:p>
    <w:p w14:paraId="5213B7C0" w14:textId="77777777" w:rsidR="003F7C6D" w:rsidRPr="003E4BDA" w:rsidRDefault="003F7C6D" w:rsidP="003F7C6D">
      <w:pPr>
        <w:pStyle w:val="Akapitzlist"/>
        <w:spacing w:after="0" w:line="276" w:lineRule="auto"/>
        <w:jc w:val="both"/>
        <w:rPr>
          <w:rFonts w:ascii="Times New Roman" w:hAnsi="Times New Roman" w:cs="Times New Roman"/>
          <w:sz w:val="23"/>
          <w:szCs w:val="23"/>
        </w:rPr>
      </w:pPr>
      <w:r w:rsidRPr="003E4BDA">
        <w:rPr>
          <w:rFonts w:ascii="Times New Roman" w:hAnsi="Times New Roman" w:cs="Times New Roman"/>
          <w:sz w:val="23"/>
          <w:szCs w:val="23"/>
        </w:rPr>
        <w:t xml:space="preserve">22) </w:t>
      </w:r>
      <w:r w:rsidR="00626995" w:rsidRPr="003E4BDA">
        <w:rPr>
          <w:rFonts w:ascii="Times New Roman" w:hAnsi="Times New Roman" w:cs="Times New Roman"/>
          <w:b/>
          <w:sz w:val="23"/>
          <w:szCs w:val="23"/>
        </w:rPr>
        <w:t>CZĘŚĆ 22. Dostawa roztworu buforowego pH 7,00 – ilość: 10 opakowań;</w:t>
      </w:r>
    </w:p>
    <w:p w14:paraId="6A1487DC" w14:textId="77777777" w:rsidR="003F7C6D" w:rsidRPr="003E4BDA" w:rsidRDefault="003F7C6D" w:rsidP="003F7C6D">
      <w:pPr>
        <w:pStyle w:val="Akapitzlist"/>
        <w:spacing w:after="0" w:line="276" w:lineRule="auto"/>
        <w:jc w:val="both"/>
        <w:rPr>
          <w:rFonts w:ascii="Times New Roman" w:hAnsi="Times New Roman" w:cs="Times New Roman"/>
          <w:sz w:val="23"/>
          <w:szCs w:val="23"/>
        </w:rPr>
      </w:pPr>
      <w:r w:rsidRPr="003E4BDA">
        <w:rPr>
          <w:rFonts w:ascii="Times New Roman" w:hAnsi="Times New Roman" w:cs="Times New Roman"/>
          <w:sz w:val="23"/>
          <w:szCs w:val="23"/>
        </w:rPr>
        <w:t xml:space="preserve">23) </w:t>
      </w:r>
      <w:r w:rsidR="00626995" w:rsidRPr="003E4BDA">
        <w:rPr>
          <w:rFonts w:ascii="Times New Roman" w:hAnsi="Times New Roman" w:cs="Times New Roman"/>
          <w:b/>
          <w:sz w:val="23"/>
          <w:szCs w:val="23"/>
        </w:rPr>
        <w:t>CZĘŚĆ 23. Dostawa fenozolu – ilość: 1 opakowanie;</w:t>
      </w:r>
    </w:p>
    <w:p w14:paraId="64EFD47D" w14:textId="77777777" w:rsidR="003F7C6D" w:rsidRPr="003E4BDA" w:rsidRDefault="003F7C6D" w:rsidP="003F7C6D">
      <w:pPr>
        <w:pStyle w:val="Akapitzlist"/>
        <w:spacing w:after="0" w:line="276" w:lineRule="auto"/>
        <w:jc w:val="both"/>
        <w:rPr>
          <w:rFonts w:ascii="Times New Roman" w:hAnsi="Times New Roman" w:cs="Times New Roman"/>
          <w:sz w:val="23"/>
          <w:szCs w:val="23"/>
        </w:rPr>
      </w:pPr>
      <w:r w:rsidRPr="003E4BDA">
        <w:rPr>
          <w:rFonts w:ascii="Times New Roman" w:hAnsi="Times New Roman" w:cs="Times New Roman"/>
          <w:sz w:val="23"/>
          <w:szCs w:val="23"/>
        </w:rPr>
        <w:t xml:space="preserve">24) </w:t>
      </w:r>
      <w:r w:rsidR="00626995" w:rsidRPr="003E4BDA">
        <w:rPr>
          <w:rFonts w:ascii="Times New Roman" w:hAnsi="Times New Roman" w:cs="Times New Roman"/>
          <w:b/>
          <w:sz w:val="23"/>
          <w:szCs w:val="23"/>
        </w:rPr>
        <w:t>CZĘŚĆ 24. Dostawa RBCL (red blood cell lysis buffer) – ilość: 3 opakowania;</w:t>
      </w:r>
    </w:p>
    <w:p w14:paraId="462BD72B" w14:textId="77777777" w:rsidR="003F7C6D" w:rsidRPr="003E4BDA" w:rsidRDefault="003F7C6D" w:rsidP="003F7C6D">
      <w:pPr>
        <w:pStyle w:val="Akapitzlist"/>
        <w:spacing w:after="0" w:line="276" w:lineRule="auto"/>
        <w:jc w:val="both"/>
        <w:rPr>
          <w:rFonts w:ascii="Times New Roman" w:hAnsi="Times New Roman" w:cs="Times New Roman"/>
          <w:sz w:val="23"/>
          <w:szCs w:val="23"/>
        </w:rPr>
      </w:pPr>
      <w:r w:rsidRPr="003E4BDA">
        <w:rPr>
          <w:rFonts w:ascii="Times New Roman" w:hAnsi="Times New Roman" w:cs="Times New Roman"/>
          <w:sz w:val="23"/>
          <w:szCs w:val="23"/>
        </w:rPr>
        <w:t xml:space="preserve">25) </w:t>
      </w:r>
      <w:r w:rsidR="00626995" w:rsidRPr="003E4BDA">
        <w:rPr>
          <w:rFonts w:ascii="Times New Roman" w:hAnsi="Times New Roman" w:cs="Times New Roman"/>
          <w:b/>
          <w:sz w:val="23"/>
          <w:szCs w:val="23"/>
        </w:rPr>
        <w:t>CZĘŚĆ 25. Dostawa chlorofromu – ilość: 1 opakowanie;</w:t>
      </w:r>
    </w:p>
    <w:p w14:paraId="12DF9794" w14:textId="77777777" w:rsidR="003F7C6D" w:rsidRPr="003E4BDA" w:rsidRDefault="003F7C6D" w:rsidP="003F7C6D">
      <w:pPr>
        <w:pStyle w:val="Akapitzlist"/>
        <w:spacing w:after="0" w:line="276" w:lineRule="auto"/>
        <w:jc w:val="both"/>
        <w:rPr>
          <w:rFonts w:ascii="Times New Roman" w:hAnsi="Times New Roman" w:cs="Times New Roman"/>
          <w:sz w:val="23"/>
          <w:szCs w:val="23"/>
        </w:rPr>
      </w:pPr>
      <w:r w:rsidRPr="003E4BDA">
        <w:rPr>
          <w:rFonts w:ascii="Times New Roman" w:hAnsi="Times New Roman" w:cs="Times New Roman"/>
          <w:sz w:val="23"/>
          <w:szCs w:val="23"/>
        </w:rPr>
        <w:t xml:space="preserve">26) </w:t>
      </w:r>
      <w:r w:rsidR="00626995" w:rsidRPr="003E4BDA">
        <w:rPr>
          <w:rFonts w:ascii="Times New Roman" w:hAnsi="Times New Roman" w:cs="Times New Roman"/>
          <w:b/>
          <w:sz w:val="23"/>
          <w:szCs w:val="23"/>
        </w:rPr>
        <w:t>CZĘŚĆ 26. Dostawa izopropanolu-2 99,5% - ilość: 2 opakowania;</w:t>
      </w:r>
    </w:p>
    <w:p w14:paraId="2B93A1D3" w14:textId="77777777" w:rsidR="003F7C6D" w:rsidRPr="003E4BDA" w:rsidRDefault="003F7C6D" w:rsidP="003F7C6D">
      <w:pPr>
        <w:pStyle w:val="Akapitzlist"/>
        <w:spacing w:after="0" w:line="276" w:lineRule="auto"/>
        <w:jc w:val="both"/>
        <w:rPr>
          <w:rFonts w:ascii="Times New Roman" w:hAnsi="Times New Roman" w:cs="Times New Roman"/>
          <w:sz w:val="23"/>
          <w:szCs w:val="23"/>
        </w:rPr>
      </w:pPr>
      <w:r w:rsidRPr="003E4BDA">
        <w:rPr>
          <w:rFonts w:ascii="Times New Roman" w:hAnsi="Times New Roman" w:cs="Times New Roman"/>
          <w:sz w:val="23"/>
          <w:szCs w:val="23"/>
        </w:rPr>
        <w:t xml:space="preserve">27) </w:t>
      </w:r>
      <w:r w:rsidR="00626995" w:rsidRPr="003E4BDA">
        <w:rPr>
          <w:rFonts w:ascii="Times New Roman" w:hAnsi="Times New Roman" w:cs="Times New Roman"/>
          <w:b/>
          <w:sz w:val="23"/>
          <w:szCs w:val="23"/>
        </w:rPr>
        <w:t>CZĘŚĆ 27. Dostawa ethanol 96%(v/v) – ilość: 6 opakowań;</w:t>
      </w:r>
    </w:p>
    <w:p w14:paraId="3DB15CDF" w14:textId="77777777" w:rsidR="003F7C6D" w:rsidRPr="003E4BDA" w:rsidRDefault="003F7C6D" w:rsidP="003F7C6D">
      <w:pPr>
        <w:pStyle w:val="Akapitzlist"/>
        <w:spacing w:after="0" w:line="276" w:lineRule="auto"/>
        <w:jc w:val="both"/>
        <w:rPr>
          <w:rFonts w:ascii="Times New Roman" w:hAnsi="Times New Roman" w:cs="Times New Roman"/>
          <w:sz w:val="23"/>
          <w:szCs w:val="23"/>
        </w:rPr>
      </w:pPr>
      <w:r w:rsidRPr="003E4BDA">
        <w:rPr>
          <w:rFonts w:ascii="Times New Roman" w:hAnsi="Times New Roman" w:cs="Times New Roman"/>
          <w:sz w:val="23"/>
          <w:szCs w:val="23"/>
        </w:rPr>
        <w:t xml:space="preserve">28) </w:t>
      </w:r>
      <w:r w:rsidR="00626995" w:rsidRPr="003E4BDA">
        <w:rPr>
          <w:rFonts w:ascii="Times New Roman" w:hAnsi="Times New Roman" w:cs="Times New Roman"/>
          <w:b/>
          <w:sz w:val="23"/>
          <w:szCs w:val="23"/>
        </w:rPr>
        <w:t>CZĘŚĆ 28. Dostawa gotowego zestawu odczynników do oznaczenia hemoglobiny (Hb, Haemoglobin) – ilość: 4 zestawy;</w:t>
      </w:r>
    </w:p>
    <w:p w14:paraId="40B96770" w14:textId="77777777" w:rsidR="003F7C6D" w:rsidRPr="003E4BDA" w:rsidRDefault="003F7C6D" w:rsidP="003F7C6D">
      <w:pPr>
        <w:pStyle w:val="Akapitzlist"/>
        <w:spacing w:after="0" w:line="276" w:lineRule="auto"/>
        <w:jc w:val="both"/>
        <w:rPr>
          <w:rFonts w:ascii="Times New Roman" w:hAnsi="Times New Roman" w:cs="Times New Roman"/>
          <w:sz w:val="23"/>
          <w:szCs w:val="23"/>
        </w:rPr>
      </w:pPr>
      <w:r w:rsidRPr="003E4BDA">
        <w:rPr>
          <w:rFonts w:ascii="Times New Roman" w:hAnsi="Times New Roman" w:cs="Times New Roman"/>
          <w:sz w:val="23"/>
          <w:szCs w:val="23"/>
        </w:rPr>
        <w:t xml:space="preserve">29) </w:t>
      </w:r>
      <w:r w:rsidR="00626995" w:rsidRPr="003E4BDA">
        <w:rPr>
          <w:rFonts w:ascii="Times New Roman" w:hAnsi="Times New Roman" w:cs="Times New Roman"/>
          <w:b/>
          <w:sz w:val="23"/>
          <w:szCs w:val="23"/>
        </w:rPr>
        <w:t>CZĘŚĆ 29. Dostawa gotowego zestawu odczynników do oznaczenia Peroksydazy Glutationowej (GPX, Glutatione Peroxidase) – ilość: 7 zestawów;</w:t>
      </w:r>
    </w:p>
    <w:p w14:paraId="1720D0B9" w14:textId="77777777" w:rsidR="003F7C6D" w:rsidRPr="003E4BDA" w:rsidRDefault="003F7C6D" w:rsidP="003F7C6D">
      <w:pPr>
        <w:pStyle w:val="Akapitzlist"/>
        <w:spacing w:after="0" w:line="276" w:lineRule="auto"/>
        <w:jc w:val="both"/>
        <w:rPr>
          <w:rFonts w:ascii="Times New Roman" w:hAnsi="Times New Roman" w:cs="Times New Roman"/>
          <w:sz w:val="23"/>
          <w:szCs w:val="23"/>
        </w:rPr>
      </w:pPr>
      <w:r w:rsidRPr="003E4BDA">
        <w:rPr>
          <w:rFonts w:ascii="Times New Roman" w:hAnsi="Times New Roman" w:cs="Times New Roman"/>
          <w:sz w:val="23"/>
          <w:szCs w:val="23"/>
        </w:rPr>
        <w:t xml:space="preserve">30) </w:t>
      </w:r>
      <w:r w:rsidR="00626995" w:rsidRPr="003E4BDA">
        <w:rPr>
          <w:rFonts w:ascii="Times New Roman" w:hAnsi="Times New Roman" w:cs="Times New Roman"/>
          <w:b/>
          <w:sz w:val="23"/>
          <w:szCs w:val="23"/>
        </w:rPr>
        <w:t>CZĘŚĆ 30. Dostawa gotowego zestawu odczynników do oznaczenia Dysmutazy Ponadtlenkowej (SOD, Superoxide dismutase) – ilość: 6 zestawów;</w:t>
      </w:r>
    </w:p>
    <w:p w14:paraId="524E0CA0" w14:textId="77777777" w:rsidR="003F7C6D" w:rsidRPr="003E4BDA" w:rsidRDefault="003F7C6D" w:rsidP="003F7C6D">
      <w:pPr>
        <w:pStyle w:val="Akapitzlist"/>
        <w:spacing w:after="0" w:line="276" w:lineRule="auto"/>
        <w:jc w:val="both"/>
        <w:rPr>
          <w:rFonts w:ascii="Times New Roman" w:hAnsi="Times New Roman" w:cs="Times New Roman"/>
          <w:sz w:val="23"/>
          <w:szCs w:val="23"/>
        </w:rPr>
      </w:pPr>
      <w:r w:rsidRPr="003E4BDA">
        <w:rPr>
          <w:rFonts w:ascii="Times New Roman" w:hAnsi="Times New Roman" w:cs="Times New Roman"/>
          <w:sz w:val="23"/>
          <w:szCs w:val="23"/>
        </w:rPr>
        <w:t xml:space="preserve">31) </w:t>
      </w:r>
      <w:r w:rsidR="00626995" w:rsidRPr="003E4BDA">
        <w:rPr>
          <w:rFonts w:ascii="Times New Roman" w:hAnsi="Times New Roman" w:cs="Times New Roman"/>
          <w:b/>
          <w:sz w:val="23"/>
          <w:szCs w:val="23"/>
        </w:rPr>
        <w:t>CZĘŚĆ 31. Dostawa gotowego zestawu odczynników do oznaczenia kwasu moczowego (UA) – ilość: 6 zestawów;</w:t>
      </w:r>
    </w:p>
    <w:p w14:paraId="20C62AB0" w14:textId="77777777" w:rsidR="003F7C6D" w:rsidRPr="003E4BDA" w:rsidRDefault="003F7C6D" w:rsidP="003F7C6D">
      <w:pPr>
        <w:pStyle w:val="Akapitzlist"/>
        <w:spacing w:after="0" w:line="276" w:lineRule="auto"/>
        <w:jc w:val="both"/>
        <w:rPr>
          <w:rFonts w:ascii="Times New Roman" w:hAnsi="Times New Roman" w:cs="Times New Roman"/>
          <w:b/>
          <w:sz w:val="23"/>
          <w:szCs w:val="23"/>
        </w:rPr>
      </w:pPr>
      <w:r w:rsidRPr="003E4BDA">
        <w:rPr>
          <w:rFonts w:ascii="Times New Roman" w:hAnsi="Times New Roman" w:cs="Times New Roman"/>
          <w:sz w:val="23"/>
          <w:szCs w:val="23"/>
        </w:rPr>
        <w:t xml:space="preserve">32) </w:t>
      </w:r>
      <w:r w:rsidR="00626995" w:rsidRPr="003E4BDA">
        <w:rPr>
          <w:rFonts w:ascii="Times New Roman" w:hAnsi="Times New Roman" w:cs="Times New Roman"/>
          <w:b/>
          <w:sz w:val="23"/>
          <w:szCs w:val="23"/>
        </w:rPr>
        <w:t>CZĘŚĆ 32. Dostawa gotowego zestawu odczynników do oznaczenia kinazy kreaty</w:t>
      </w:r>
      <w:r w:rsidRPr="003E4BDA">
        <w:rPr>
          <w:rFonts w:ascii="Times New Roman" w:hAnsi="Times New Roman" w:cs="Times New Roman"/>
          <w:b/>
          <w:sz w:val="23"/>
          <w:szCs w:val="23"/>
        </w:rPr>
        <w:t>nowej (CK) – ilość: 11 zestawów</w:t>
      </w:r>
    </w:p>
    <w:p w14:paraId="3FD380C5" w14:textId="77777777" w:rsidR="003F7C6D" w:rsidRPr="003E4BDA" w:rsidRDefault="003F7C6D" w:rsidP="003F7C6D">
      <w:pPr>
        <w:pStyle w:val="Akapitzlist"/>
        <w:spacing w:after="0" w:line="276" w:lineRule="auto"/>
        <w:jc w:val="both"/>
        <w:rPr>
          <w:rFonts w:ascii="Times New Roman" w:hAnsi="Times New Roman" w:cs="Times New Roman"/>
          <w:b/>
          <w:sz w:val="23"/>
          <w:szCs w:val="23"/>
        </w:rPr>
      </w:pPr>
      <w:r w:rsidRPr="003E4BDA">
        <w:rPr>
          <w:rFonts w:ascii="Times New Roman" w:hAnsi="Times New Roman" w:cs="Times New Roman"/>
          <w:sz w:val="23"/>
          <w:szCs w:val="23"/>
        </w:rPr>
        <w:t xml:space="preserve">33) </w:t>
      </w:r>
      <w:r w:rsidR="00626995" w:rsidRPr="003E4BDA">
        <w:rPr>
          <w:rFonts w:ascii="Times New Roman" w:hAnsi="Times New Roman" w:cs="Times New Roman"/>
          <w:b/>
          <w:sz w:val="23"/>
          <w:szCs w:val="23"/>
        </w:rPr>
        <w:t>CZĘŚĆ 33. Dostawa gotowego zestawu odczynników do oznaczenia dehydrogenazy mleczanowej (LDH) – ilość: 9 zestawów.</w:t>
      </w:r>
    </w:p>
    <w:p w14:paraId="0128D91D" w14:textId="5EBF2357" w:rsidR="008758C4" w:rsidRPr="003E4BDA" w:rsidRDefault="008758C4" w:rsidP="003F7C6D">
      <w:pPr>
        <w:pStyle w:val="Akapitzlist"/>
        <w:spacing w:after="0" w:line="276" w:lineRule="auto"/>
        <w:jc w:val="both"/>
        <w:rPr>
          <w:rFonts w:ascii="Times New Roman" w:hAnsi="Times New Roman" w:cs="Times New Roman"/>
          <w:color w:val="FF0000"/>
          <w:sz w:val="23"/>
          <w:szCs w:val="23"/>
        </w:rPr>
      </w:pPr>
      <w:r w:rsidRPr="003E4BDA">
        <w:rPr>
          <w:rFonts w:ascii="Times New Roman" w:hAnsi="Times New Roman" w:cs="Times New Roman"/>
          <w:color w:val="FF0000"/>
          <w:sz w:val="23"/>
          <w:szCs w:val="23"/>
        </w:rPr>
        <w:t xml:space="preserve">* w </w:t>
      </w:r>
      <w:r w:rsidR="003E4BDA">
        <w:rPr>
          <w:rFonts w:ascii="Times New Roman" w:hAnsi="Times New Roman" w:cs="Times New Roman"/>
          <w:color w:val="FF0000"/>
          <w:sz w:val="23"/>
          <w:szCs w:val="23"/>
        </w:rPr>
        <w:t>zależności od oferty wykonawcy. Niewłaściwe zapisy zostaną wykreślone</w:t>
      </w:r>
      <w:r w:rsidRPr="003E4BDA">
        <w:rPr>
          <w:rFonts w:ascii="Times New Roman" w:hAnsi="Times New Roman" w:cs="Times New Roman"/>
          <w:color w:val="FF0000"/>
          <w:sz w:val="23"/>
          <w:szCs w:val="23"/>
        </w:rPr>
        <w:t xml:space="preserve"> </w:t>
      </w:r>
    </w:p>
    <w:p w14:paraId="6CB8AFB3" w14:textId="77777777" w:rsidR="003E4BDA" w:rsidRDefault="003E4BDA" w:rsidP="004B32A1">
      <w:pPr>
        <w:pStyle w:val="Akapitzlist"/>
        <w:spacing w:after="0" w:line="276" w:lineRule="auto"/>
        <w:ind w:left="0"/>
        <w:jc w:val="center"/>
        <w:rPr>
          <w:rFonts w:ascii="Times New Roman" w:hAnsi="Times New Roman" w:cs="Times New Roman"/>
          <w:b/>
          <w:bCs/>
          <w:sz w:val="23"/>
          <w:szCs w:val="23"/>
        </w:rPr>
      </w:pPr>
    </w:p>
    <w:p w14:paraId="7B35D092" w14:textId="65BBB26B" w:rsidR="00C717CC" w:rsidRPr="003E4BDA" w:rsidRDefault="00C717CC" w:rsidP="004B32A1">
      <w:pPr>
        <w:pStyle w:val="Akapitzlist"/>
        <w:spacing w:after="0" w:line="276" w:lineRule="auto"/>
        <w:ind w:left="0"/>
        <w:jc w:val="center"/>
        <w:rPr>
          <w:rFonts w:ascii="Times New Roman" w:hAnsi="Times New Roman" w:cs="Times New Roman"/>
          <w:b/>
          <w:bCs/>
          <w:sz w:val="23"/>
          <w:szCs w:val="23"/>
        </w:rPr>
      </w:pPr>
      <w:r w:rsidRPr="003E4BDA">
        <w:rPr>
          <w:rFonts w:ascii="Times New Roman" w:hAnsi="Times New Roman" w:cs="Times New Roman"/>
          <w:b/>
          <w:bCs/>
          <w:sz w:val="23"/>
          <w:szCs w:val="23"/>
        </w:rPr>
        <w:t>§2</w:t>
      </w:r>
    </w:p>
    <w:p w14:paraId="07BAFABE" w14:textId="77777777" w:rsidR="00C717CC" w:rsidRPr="003E4BDA" w:rsidRDefault="00C717CC" w:rsidP="004B32A1">
      <w:pPr>
        <w:pStyle w:val="Akapitzlist"/>
        <w:spacing w:line="276" w:lineRule="auto"/>
        <w:ind w:left="0"/>
        <w:jc w:val="center"/>
        <w:rPr>
          <w:rFonts w:ascii="Times New Roman" w:hAnsi="Times New Roman" w:cs="Times New Roman"/>
          <w:sz w:val="23"/>
          <w:szCs w:val="23"/>
        </w:rPr>
      </w:pPr>
      <w:r w:rsidRPr="003E4BDA">
        <w:rPr>
          <w:rFonts w:ascii="Times New Roman" w:hAnsi="Times New Roman" w:cs="Times New Roman"/>
          <w:b/>
          <w:sz w:val="23"/>
          <w:szCs w:val="23"/>
        </w:rPr>
        <w:t>Zasady świadczenia usług</w:t>
      </w:r>
    </w:p>
    <w:p w14:paraId="77F4C29F" w14:textId="4D3B4089" w:rsidR="00C717CC" w:rsidRPr="003E4BDA" w:rsidRDefault="00C717CC" w:rsidP="004B32A1">
      <w:pPr>
        <w:numPr>
          <w:ilvl w:val="0"/>
          <w:numId w:val="21"/>
        </w:numPr>
        <w:spacing w:after="0" w:line="276" w:lineRule="auto"/>
        <w:jc w:val="both"/>
        <w:rPr>
          <w:rFonts w:ascii="Times New Roman" w:hAnsi="Times New Roman" w:cs="Times New Roman"/>
          <w:sz w:val="23"/>
          <w:szCs w:val="23"/>
        </w:rPr>
      </w:pPr>
      <w:r w:rsidRPr="003E4BDA">
        <w:rPr>
          <w:rFonts w:ascii="Times New Roman" w:hAnsi="Times New Roman" w:cs="Times New Roman"/>
          <w:sz w:val="23"/>
          <w:szCs w:val="23"/>
        </w:rPr>
        <w:t xml:space="preserve">Wykonawca zobowiązuje się </w:t>
      </w:r>
      <w:r w:rsidR="008758C4" w:rsidRPr="003E4BDA">
        <w:rPr>
          <w:rFonts w:ascii="Times New Roman" w:hAnsi="Times New Roman" w:cs="Times New Roman"/>
          <w:sz w:val="23"/>
          <w:szCs w:val="23"/>
        </w:rPr>
        <w:t>dostarczyć</w:t>
      </w:r>
      <w:r w:rsidR="003F7C6D" w:rsidRPr="003E4BDA">
        <w:rPr>
          <w:rFonts w:ascii="Times New Roman" w:hAnsi="Times New Roman" w:cs="Times New Roman"/>
          <w:sz w:val="23"/>
          <w:szCs w:val="23"/>
        </w:rPr>
        <w:t>/dostarczać</w:t>
      </w:r>
      <w:r w:rsidR="003F7C6D" w:rsidRPr="003E4BDA">
        <w:rPr>
          <w:rFonts w:ascii="Times New Roman" w:hAnsi="Times New Roman" w:cs="Times New Roman"/>
          <w:color w:val="FF0000"/>
          <w:sz w:val="23"/>
          <w:szCs w:val="23"/>
        </w:rPr>
        <w:t>*</w:t>
      </w:r>
      <w:r w:rsidR="008758C4" w:rsidRPr="003E4BDA">
        <w:rPr>
          <w:rFonts w:ascii="Times New Roman" w:hAnsi="Times New Roman" w:cs="Times New Roman"/>
          <w:sz w:val="23"/>
          <w:szCs w:val="23"/>
        </w:rPr>
        <w:t xml:space="preserve"> </w:t>
      </w:r>
      <w:r w:rsidR="009B3B09" w:rsidRPr="003E4BDA">
        <w:rPr>
          <w:rFonts w:ascii="Times New Roman" w:hAnsi="Times New Roman" w:cs="Times New Roman"/>
          <w:sz w:val="23"/>
          <w:szCs w:val="23"/>
        </w:rPr>
        <w:t>przedmi</w:t>
      </w:r>
      <w:r w:rsidR="003F7C6D" w:rsidRPr="003E4BDA">
        <w:rPr>
          <w:rFonts w:ascii="Times New Roman" w:hAnsi="Times New Roman" w:cs="Times New Roman"/>
          <w:sz w:val="23"/>
          <w:szCs w:val="23"/>
        </w:rPr>
        <w:t>ot wskazany w §1 ust. 2 pkt</w:t>
      </w:r>
      <w:r w:rsidR="007A521F" w:rsidRPr="003E4BDA">
        <w:rPr>
          <w:rFonts w:ascii="Times New Roman" w:hAnsi="Times New Roman" w:cs="Times New Roman"/>
          <w:sz w:val="23"/>
          <w:szCs w:val="23"/>
        </w:rPr>
        <w:t xml:space="preserve"> </w:t>
      </w:r>
      <w:r w:rsidR="003F7C6D" w:rsidRPr="003E4BDA">
        <w:rPr>
          <w:rFonts w:ascii="Times New Roman" w:hAnsi="Times New Roman" w:cs="Times New Roman"/>
          <w:sz w:val="23"/>
          <w:szCs w:val="23"/>
        </w:rPr>
        <w:t xml:space="preserve">… </w:t>
      </w:r>
      <w:r w:rsidRPr="003E4BDA">
        <w:rPr>
          <w:rFonts w:ascii="Times New Roman" w:hAnsi="Times New Roman" w:cs="Times New Roman"/>
          <w:sz w:val="23"/>
          <w:szCs w:val="23"/>
        </w:rPr>
        <w:t>niniejszej Umowy z najwyższą starannością, przy uwzględnieniu profesjonalnego charakteru prowadzonej działalności.</w:t>
      </w:r>
    </w:p>
    <w:p w14:paraId="75279DB6" w14:textId="3AF362E8" w:rsidR="003F7C6D" w:rsidRPr="003E4BDA" w:rsidRDefault="003F7C6D" w:rsidP="003F7C6D">
      <w:pPr>
        <w:spacing w:after="0" w:line="276" w:lineRule="auto"/>
        <w:ind w:left="720"/>
        <w:jc w:val="both"/>
        <w:rPr>
          <w:rFonts w:ascii="Times New Roman" w:hAnsi="Times New Roman" w:cs="Times New Roman"/>
          <w:color w:val="FF0000"/>
          <w:sz w:val="23"/>
          <w:szCs w:val="23"/>
        </w:rPr>
      </w:pPr>
      <w:r w:rsidRPr="003E4BDA">
        <w:rPr>
          <w:rFonts w:ascii="Times New Roman" w:hAnsi="Times New Roman" w:cs="Times New Roman"/>
          <w:color w:val="FF0000"/>
          <w:sz w:val="23"/>
          <w:szCs w:val="23"/>
        </w:rPr>
        <w:t>*w przypadku części 5 lub 12 zamówienia</w:t>
      </w:r>
    </w:p>
    <w:p w14:paraId="15985C0E" w14:textId="213B8658" w:rsidR="00C717CC" w:rsidRPr="003E4BDA" w:rsidRDefault="00C717CC" w:rsidP="004B32A1">
      <w:pPr>
        <w:numPr>
          <w:ilvl w:val="0"/>
          <w:numId w:val="21"/>
        </w:numPr>
        <w:spacing w:after="0" w:line="276" w:lineRule="auto"/>
        <w:jc w:val="both"/>
        <w:rPr>
          <w:rFonts w:ascii="Times New Roman" w:hAnsi="Times New Roman" w:cs="Times New Roman"/>
          <w:sz w:val="23"/>
          <w:szCs w:val="23"/>
        </w:rPr>
      </w:pPr>
      <w:r w:rsidRPr="003E4BDA">
        <w:rPr>
          <w:rFonts w:ascii="Times New Roman" w:hAnsi="Times New Roman" w:cs="Times New Roman"/>
          <w:sz w:val="23"/>
          <w:szCs w:val="23"/>
        </w:rPr>
        <w:t>Wykonawca ponosi wobec Zamawiającego odpowiedzialność za wyrządzone szkody będące następstwem nienależytego wykonania</w:t>
      </w:r>
      <w:r w:rsidR="003F7C6D" w:rsidRPr="003E4BDA">
        <w:rPr>
          <w:rFonts w:ascii="Times New Roman" w:hAnsi="Times New Roman" w:cs="Times New Roman"/>
          <w:sz w:val="23"/>
          <w:szCs w:val="23"/>
        </w:rPr>
        <w:t>/wykonywania</w:t>
      </w:r>
      <w:r w:rsidR="003F7C6D" w:rsidRPr="003E4BDA">
        <w:rPr>
          <w:rFonts w:ascii="Times New Roman" w:hAnsi="Times New Roman" w:cs="Times New Roman"/>
          <w:color w:val="FF0000"/>
          <w:sz w:val="23"/>
          <w:szCs w:val="23"/>
        </w:rPr>
        <w:t>*</w:t>
      </w:r>
      <w:r w:rsidRPr="003E4BDA">
        <w:rPr>
          <w:rFonts w:ascii="Times New Roman" w:hAnsi="Times New Roman" w:cs="Times New Roman"/>
          <w:sz w:val="23"/>
          <w:szCs w:val="23"/>
        </w:rPr>
        <w:t xml:space="preserve"> </w:t>
      </w:r>
      <w:r w:rsidR="003F7C6D" w:rsidRPr="003E4BDA">
        <w:rPr>
          <w:rFonts w:ascii="Times New Roman" w:hAnsi="Times New Roman" w:cs="Times New Roman"/>
          <w:sz w:val="23"/>
          <w:szCs w:val="23"/>
        </w:rPr>
        <w:t>dostaw</w:t>
      </w:r>
      <w:r w:rsidRPr="003E4BDA">
        <w:rPr>
          <w:rFonts w:ascii="Times New Roman" w:hAnsi="Times New Roman" w:cs="Times New Roman"/>
          <w:sz w:val="23"/>
          <w:szCs w:val="23"/>
        </w:rPr>
        <w:t xml:space="preserve"> objętych umową.</w:t>
      </w:r>
    </w:p>
    <w:p w14:paraId="515CD781" w14:textId="58EBE406" w:rsidR="003F7C6D" w:rsidRPr="003E4BDA" w:rsidRDefault="003F7C6D" w:rsidP="003F7C6D">
      <w:pPr>
        <w:pStyle w:val="Akapitzlist"/>
        <w:spacing w:after="0" w:line="276" w:lineRule="auto"/>
        <w:jc w:val="both"/>
        <w:rPr>
          <w:rFonts w:ascii="Times New Roman" w:hAnsi="Times New Roman" w:cs="Times New Roman"/>
          <w:color w:val="FF0000"/>
          <w:sz w:val="23"/>
          <w:szCs w:val="23"/>
        </w:rPr>
      </w:pPr>
      <w:r w:rsidRPr="003E4BDA">
        <w:rPr>
          <w:rFonts w:ascii="Times New Roman" w:hAnsi="Times New Roman" w:cs="Times New Roman"/>
          <w:color w:val="FF0000"/>
          <w:sz w:val="23"/>
          <w:szCs w:val="23"/>
        </w:rPr>
        <w:t>*w przypadku części 5 lub 12 zamówienia</w:t>
      </w:r>
    </w:p>
    <w:p w14:paraId="79ED17D7" w14:textId="6CFE286C" w:rsidR="00795DA4" w:rsidRPr="003E4BDA" w:rsidRDefault="00795DA4" w:rsidP="004B32A1">
      <w:pPr>
        <w:pStyle w:val="Akapitzlist"/>
        <w:numPr>
          <w:ilvl w:val="0"/>
          <w:numId w:val="21"/>
        </w:numPr>
        <w:suppressAutoHyphens/>
        <w:spacing w:after="0" w:line="276" w:lineRule="auto"/>
        <w:jc w:val="both"/>
        <w:rPr>
          <w:rFonts w:ascii="Times New Roman" w:hAnsi="Times New Roman" w:cs="Times New Roman"/>
          <w:sz w:val="23"/>
          <w:szCs w:val="23"/>
        </w:rPr>
      </w:pPr>
      <w:r w:rsidRPr="003E4BDA">
        <w:rPr>
          <w:rFonts w:ascii="Times New Roman" w:hAnsi="Times New Roman" w:cs="Times New Roman"/>
          <w:sz w:val="23"/>
          <w:szCs w:val="23"/>
        </w:rPr>
        <w:t xml:space="preserve">Dostarczany przedmiot umowy musi odpowiadać opisowi przedmiotu zamówienia zgodnie z załącznikiem nr 1 do umowy. </w:t>
      </w:r>
    </w:p>
    <w:p w14:paraId="17B88DB1" w14:textId="62622B0D" w:rsidR="00795DA4" w:rsidRPr="003E4BDA" w:rsidRDefault="000E0990" w:rsidP="004B32A1">
      <w:pPr>
        <w:numPr>
          <w:ilvl w:val="0"/>
          <w:numId w:val="21"/>
        </w:numPr>
        <w:suppressAutoHyphens/>
        <w:spacing w:after="0" w:line="276" w:lineRule="auto"/>
        <w:jc w:val="both"/>
        <w:rPr>
          <w:rFonts w:ascii="Times New Roman" w:hAnsi="Times New Roman" w:cs="Times New Roman"/>
          <w:sz w:val="23"/>
          <w:szCs w:val="23"/>
        </w:rPr>
      </w:pPr>
      <w:r w:rsidRPr="003E4BDA">
        <w:rPr>
          <w:rFonts w:ascii="Times New Roman" w:hAnsi="Times New Roman" w:cs="Times New Roman"/>
          <w:sz w:val="23"/>
          <w:szCs w:val="23"/>
        </w:rPr>
        <w:lastRenderedPageBreak/>
        <w:t xml:space="preserve">Rzeczy objęte </w:t>
      </w:r>
      <w:r w:rsidR="00795DA4" w:rsidRPr="003E4BDA">
        <w:rPr>
          <w:rFonts w:ascii="Times New Roman" w:hAnsi="Times New Roman" w:cs="Times New Roman"/>
          <w:sz w:val="23"/>
          <w:szCs w:val="23"/>
        </w:rPr>
        <w:t>przedmiotem niniejszej umowy muszą spełniać wymagania wynikające z przepisów bezpieczeństwa i higieny pracy oraz wymagania i normy określone w opisach technicznych.</w:t>
      </w:r>
    </w:p>
    <w:p w14:paraId="1E207913" w14:textId="77777777" w:rsidR="00795DA4" w:rsidRPr="003E4BDA"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3E4BDA">
        <w:rPr>
          <w:rFonts w:ascii="Times New Roman" w:hAnsi="Times New Roman" w:cs="Times New Roman"/>
          <w:sz w:val="23"/>
          <w:szCs w:val="23"/>
        </w:rPr>
        <w:t>Dostarczany przedmiot umowy:</w:t>
      </w:r>
    </w:p>
    <w:p w14:paraId="5ED1831A" w14:textId="29539D2A" w:rsidR="00795DA4" w:rsidRPr="003E4BDA" w:rsidRDefault="00795DA4" w:rsidP="004B32A1">
      <w:pPr>
        <w:numPr>
          <w:ilvl w:val="0"/>
          <w:numId w:val="31"/>
        </w:numPr>
        <w:suppressAutoHyphens/>
        <w:spacing w:after="0" w:line="276" w:lineRule="auto"/>
        <w:jc w:val="both"/>
        <w:rPr>
          <w:rFonts w:ascii="Times New Roman" w:hAnsi="Times New Roman" w:cs="Times New Roman"/>
          <w:sz w:val="23"/>
          <w:szCs w:val="23"/>
        </w:rPr>
      </w:pPr>
      <w:r w:rsidRPr="003E4BDA">
        <w:rPr>
          <w:rFonts w:ascii="Times New Roman" w:hAnsi="Times New Roman" w:cs="Times New Roman"/>
          <w:sz w:val="23"/>
          <w:szCs w:val="23"/>
        </w:rPr>
        <w:t xml:space="preserve">nie </w:t>
      </w:r>
      <w:r w:rsidR="009B3B09" w:rsidRPr="003E4BDA">
        <w:rPr>
          <w:rFonts w:ascii="Times New Roman" w:hAnsi="Times New Roman" w:cs="Times New Roman"/>
          <w:sz w:val="23"/>
          <w:szCs w:val="23"/>
        </w:rPr>
        <w:t>może</w:t>
      </w:r>
      <w:r w:rsidRPr="003E4BDA">
        <w:rPr>
          <w:rFonts w:ascii="Times New Roman" w:hAnsi="Times New Roman" w:cs="Times New Roman"/>
          <w:sz w:val="23"/>
          <w:szCs w:val="23"/>
        </w:rPr>
        <w:t xml:space="preserve"> być używany we wcześniejszych projektach,</w:t>
      </w:r>
    </w:p>
    <w:p w14:paraId="269F54F0" w14:textId="5B36900F" w:rsidR="00795DA4" w:rsidRPr="003E4BDA" w:rsidRDefault="00795DA4" w:rsidP="004B32A1">
      <w:pPr>
        <w:numPr>
          <w:ilvl w:val="0"/>
          <w:numId w:val="31"/>
        </w:numPr>
        <w:suppressAutoHyphens/>
        <w:spacing w:after="0" w:line="276" w:lineRule="auto"/>
        <w:jc w:val="both"/>
        <w:rPr>
          <w:rFonts w:ascii="Times New Roman" w:hAnsi="Times New Roman" w:cs="Times New Roman"/>
          <w:sz w:val="23"/>
          <w:szCs w:val="23"/>
        </w:rPr>
      </w:pPr>
      <w:r w:rsidRPr="003E4BDA">
        <w:rPr>
          <w:rFonts w:ascii="Times New Roman" w:hAnsi="Times New Roman" w:cs="Times New Roman"/>
          <w:sz w:val="23"/>
          <w:szCs w:val="23"/>
        </w:rPr>
        <w:t>nie m</w:t>
      </w:r>
      <w:r w:rsidR="009B3B09" w:rsidRPr="003E4BDA">
        <w:rPr>
          <w:rFonts w:ascii="Times New Roman" w:hAnsi="Times New Roman" w:cs="Times New Roman"/>
          <w:sz w:val="23"/>
          <w:szCs w:val="23"/>
        </w:rPr>
        <w:t>oże</w:t>
      </w:r>
      <w:r w:rsidRPr="003E4BDA">
        <w:rPr>
          <w:rFonts w:ascii="Times New Roman" w:hAnsi="Times New Roman" w:cs="Times New Roman"/>
          <w:sz w:val="23"/>
          <w:szCs w:val="23"/>
        </w:rPr>
        <w:t xml:space="preserve"> być przedmiotem praw osób trzecich, </w:t>
      </w:r>
    </w:p>
    <w:p w14:paraId="498A4285" w14:textId="2A6D6F3C" w:rsidR="00795DA4" w:rsidRPr="003E4BDA" w:rsidRDefault="00795DA4" w:rsidP="004B32A1">
      <w:pPr>
        <w:numPr>
          <w:ilvl w:val="0"/>
          <w:numId w:val="31"/>
        </w:numPr>
        <w:suppressAutoHyphens/>
        <w:spacing w:after="0" w:line="276" w:lineRule="auto"/>
        <w:jc w:val="both"/>
        <w:rPr>
          <w:rFonts w:ascii="Times New Roman" w:hAnsi="Times New Roman" w:cs="Times New Roman"/>
          <w:sz w:val="23"/>
          <w:szCs w:val="23"/>
        </w:rPr>
      </w:pPr>
      <w:r w:rsidRPr="003E4BDA">
        <w:rPr>
          <w:rFonts w:ascii="Times New Roman" w:hAnsi="Times New Roman" w:cs="Times New Roman"/>
          <w:sz w:val="23"/>
          <w:szCs w:val="23"/>
        </w:rPr>
        <w:t>m</w:t>
      </w:r>
      <w:r w:rsidR="009B3B09" w:rsidRPr="003E4BDA">
        <w:rPr>
          <w:rFonts w:ascii="Times New Roman" w:hAnsi="Times New Roman" w:cs="Times New Roman"/>
          <w:sz w:val="23"/>
          <w:szCs w:val="23"/>
        </w:rPr>
        <w:t>usi</w:t>
      </w:r>
      <w:r w:rsidRPr="003E4BDA">
        <w:rPr>
          <w:rFonts w:ascii="Times New Roman" w:hAnsi="Times New Roman" w:cs="Times New Roman"/>
          <w:sz w:val="23"/>
          <w:szCs w:val="23"/>
        </w:rPr>
        <w:t xml:space="preserve"> być fabrycznie nowy</w:t>
      </w:r>
      <w:r w:rsidR="009B3B09" w:rsidRPr="003E4BDA">
        <w:rPr>
          <w:rFonts w:ascii="Times New Roman" w:hAnsi="Times New Roman" w:cs="Times New Roman"/>
          <w:sz w:val="23"/>
          <w:szCs w:val="23"/>
        </w:rPr>
        <w:t xml:space="preserve">. </w:t>
      </w:r>
    </w:p>
    <w:p w14:paraId="61804F60" w14:textId="0D5243F5" w:rsidR="00795DA4" w:rsidRPr="003E4BDA"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3E4BDA">
        <w:rPr>
          <w:rFonts w:ascii="Times New Roman" w:hAnsi="Times New Roman" w:cs="Times New Roman"/>
          <w:sz w:val="23"/>
          <w:szCs w:val="23"/>
        </w:rPr>
        <w:t xml:space="preserve">W przypadku stwierdzenia przez Zamawiającego w trakcie przyjęcia przedmiotu umowy, że dostarczony przedmiot umowy nie posiada właściwości określonych w </w:t>
      </w:r>
      <w:r w:rsidR="00196C9D" w:rsidRPr="003E4BDA">
        <w:rPr>
          <w:rFonts w:ascii="Times New Roman" w:hAnsi="Times New Roman" w:cs="Times New Roman"/>
          <w:sz w:val="23"/>
          <w:szCs w:val="23"/>
        </w:rPr>
        <w:t>ust. 3-5</w:t>
      </w:r>
      <w:r w:rsidRPr="003E4BDA">
        <w:rPr>
          <w:rFonts w:ascii="Times New Roman" w:hAnsi="Times New Roman" w:cs="Times New Roman"/>
          <w:sz w:val="23"/>
          <w:szCs w:val="23"/>
        </w:rPr>
        <w:t xml:space="preserve">, niezgodności dostarczonego przedmiotu umowy z opisem zawartym w </w:t>
      </w:r>
      <w:r w:rsidR="003E4BDA">
        <w:rPr>
          <w:rFonts w:ascii="Times New Roman" w:hAnsi="Times New Roman" w:cs="Times New Roman"/>
          <w:sz w:val="23"/>
          <w:szCs w:val="23"/>
        </w:rPr>
        <w:t>opisie przedmiotu zamówienia</w:t>
      </w:r>
      <w:r w:rsidRPr="003E4BDA">
        <w:rPr>
          <w:rFonts w:ascii="Times New Roman" w:hAnsi="Times New Roman" w:cs="Times New Roman"/>
          <w:sz w:val="23"/>
          <w:szCs w:val="23"/>
        </w:rPr>
        <w:t xml:space="preserve"> lub innych wad, Zamawiający zgłosi to Wykonawcy, który niezwłocznie w nieprzekraczalnym terminie 3 dni roboczych uzupełni braki ilościowe w przedmiocie umowy lub wymieni przedmiot umowy na nieposiadający wad.</w:t>
      </w:r>
    </w:p>
    <w:p w14:paraId="1271FAA8" w14:textId="77777777" w:rsidR="00795DA4" w:rsidRPr="003E4BDA"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3E4BDA">
        <w:rPr>
          <w:rFonts w:ascii="Times New Roman" w:hAnsi="Times New Roman" w:cs="Times New Roman"/>
          <w:sz w:val="23"/>
          <w:szCs w:val="23"/>
        </w:rPr>
        <w:t>W przypadku stwierdzenia przez Zamawiającego, niezgodności przedmiotu umowy z opisem przedmiotu zamówienia, braku oznakowania dostarczonego przedmiotu umowy lub innych wad, do dnia usunięcia tych uchybień Zamawiający będzie uważał zamówienie za niezrealizowane.</w:t>
      </w:r>
    </w:p>
    <w:p w14:paraId="39A9BE45" w14:textId="77777777" w:rsidR="00795DA4" w:rsidRPr="003E4BDA"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3E4BDA">
        <w:rPr>
          <w:rFonts w:ascii="Times New Roman" w:hAnsi="Times New Roman" w:cs="Times New Roman"/>
          <w:sz w:val="23"/>
          <w:szCs w:val="23"/>
        </w:rPr>
        <w:t>W przypadku konieczności uzupełnienia braków ilościowych, wymiany przedmiotu umowy na nieposiadający wad, Wykonawca dokona tych czynności na własny koszt i ryzyko – swoimi środkami transportu.</w:t>
      </w:r>
    </w:p>
    <w:p w14:paraId="3FF54298" w14:textId="76481FB6" w:rsidR="00795DA4" w:rsidRPr="003E4BDA"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3E4BDA">
        <w:rPr>
          <w:rFonts w:ascii="Times New Roman" w:hAnsi="Times New Roman" w:cs="Times New Roman"/>
          <w:sz w:val="23"/>
          <w:szCs w:val="23"/>
        </w:rPr>
        <w:t>Jeżeli w trakcie zastosowania przedmiotu umowy ujawnią się wady, których nie można było stwierdzić w trakcie przyjęcia przedmiotu umowy Zamawiający zgłosi reklamację Wykonawcy, który w terminie do 5 dni roboczych rozpatrzy reklamację i w przypadku uznania reklamacji Zamawiającego za zasadną wymieni reklamowany przedmiot umowy na nieposiadający wad lub poinformuje Zamawiającego o powodach nie uznania reklamacji.</w:t>
      </w:r>
    </w:p>
    <w:p w14:paraId="3F089FC7" w14:textId="13685EBB" w:rsidR="00795DA4" w:rsidRPr="003E4BDA"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3E4BDA">
        <w:rPr>
          <w:rFonts w:ascii="Times New Roman" w:hAnsi="Times New Roman" w:cs="Times New Roman"/>
          <w:sz w:val="23"/>
          <w:szCs w:val="23"/>
        </w:rPr>
        <w:t>W przypadku konieczności wymiany reklamowanego przedmiotu umowy na nieposiadający wad, Wykonawca dokona tych czynności na własny koszt i ryzyko – swoimi środkami transportu w terminie 2 dni roboczych od dnia uznania reklamacji.</w:t>
      </w:r>
    </w:p>
    <w:p w14:paraId="360C0E21" w14:textId="4B06D42E" w:rsidR="00161968" w:rsidRPr="003E4BDA" w:rsidRDefault="001D037B" w:rsidP="004B32A1">
      <w:pPr>
        <w:pStyle w:val="Tekstpodstawowy"/>
        <w:widowControl w:val="0"/>
        <w:numPr>
          <w:ilvl w:val="0"/>
          <w:numId w:val="21"/>
        </w:numPr>
        <w:spacing w:after="0" w:line="276" w:lineRule="auto"/>
        <w:jc w:val="both"/>
      </w:pPr>
      <w:r w:rsidRPr="003E4BDA">
        <w:t xml:space="preserve">Dostawa przedmiotu umowy odbywać się będzie do </w:t>
      </w:r>
      <w:r w:rsidR="000E0990" w:rsidRPr="003E4BDA">
        <w:t xml:space="preserve">siedziby Zamawiającego do </w:t>
      </w:r>
      <w:r w:rsidRPr="003E4BDA">
        <w:t xml:space="preserve">miejsc przez </w:t>
      </w:r>
      <w:r w:rsidR="000E0990" w:rsidRPr="003E4BDA">
        <w:t>niego wskazanych</w:t>
      </w:r>
      <w:r w:rsidRPr="003E4BDA">
        <w:t>.</w:t>
      </w:r>
    </w:p>
    <w:p w14:paraId="4D59FBBA" w14:textId="5EF761FF" w:rsidR="00934A09" w:rsidRDefault="00616FE3" w:rsidP="003E4BDA">
      <w:pPr>
        <w:pStyle w:val="Tekstpodstawowy"/>
        <w:widowControl w:val="0"/>
        <w:numPr>
          <w:ilvl w:val="0"/>
          <w:numId w:val="21"/>
        </w:numPr>
        <w:spacing w:after="0" w:line="276" w:lineRule="auto"/>
        <w:jc w:val="both"/>
      </w:pPr>
      <w:r w:rsidRPr="003E4BDA">
        <w:t xml:space="preserve">Wykonawca zobowiązuje się dostarczać przedmiot umowy wskazany w §1 ust. 2 pkt .... sukcesywnie </w:t>
      </w:r>
      <w:r w:rsidR="00EB7412" w:rsidRPr="003E4BDA">
        <w:t>w okresie obowiązywania umowy. Przedmiot umowy</w:t>
      </w:r>
      <w:r w:rsidR="003E4BDA">
        <w:t xml:space="preserve"> będzie dostarczany </w:t>
      </w:r>
      <w:r w:rsidR="00EB7412" w:rsidRPr="003E4BDA">
        <w:t>w odstępach czasu do 8 tygodni</w:t>
      </w:r>
      <w:r w:rsidR="003E4BDA">
        <w:t xml:space="preserve"> </w:t>
      </w:r>
      <w:r w:rsidR="006759BB">
        <w:t xml:space="preserve">przez okres obowiązywania części umowy dla tej części, </w:t>
      </w:r>
      <w:r w:rsidR="003E4BDA">
        <w:t>w ilościach wskazanych przez Zamawiającego</w:t>
      </w:r>
      <w:r w:rsidR="00EB7412" w:rsidRPr="003E4BDA">
        <w:t>. Zamawiający je</w:t>
      </w:r>
      <w:r w:rsidR="003E4BDA">
        <w:t>dnorazowo może zamówić odczynnik</w:t>
      </w:r>
      <w:r w:rsidR="00934A09">
        <w:t xml:space="preserve"> wskazany w:</w:t>
      </w:r>
    </w:p>
    <w:p w14:paraId="2F6842BA" w14:textId="23BCFA6D" w:rsidR="00616FE3" w:rsidRDefault="00934A09" w:rsidP="00934A09">
      <w:pPr>
        <w:pStyle w:val="Tekstpodstawowy"/>
        <w:widowControl w:val="0"/>
        <w:spacing w:after="0" w:line="276" w:lineRule="auto"/>
        <w:ind w:left="720"/>
        <w:jc w:val="both"/>
        <w:rPr>
          <w:color w:val="FF0000"/>
        </w:rPr>
      </w:pPr>
      <w:r>
        <w:t xml:space="preserve">a) </w:t>
      </w:r>
      <w:r w:rsidR="00EB7412" w:rsidRPr="003E4BDA">
        <w:t xml:space="preserve"> w</w:t>
      </w:r>
      <w:r>
        <w:t xml:space="preserve"> </w:t>
      </w:r>
      <w:r w:rsidRPr="003E4BDA">
        <w:t>§1 ust. 2</w:t>
      </w:r>
      <w:r>
        <w:t xml:space="preserve"> pkt 5 w</w:t>
      </w:r>
      <w:r w:rsidR="00EB7412" w:rsidRPr="003E4BDA">
        <w:t xml:space="preserve"> ilości </w:t>
      </w:r>
      <w:r w:rsidR="003E4BDA">
        <w:t xml:space="preserve">od 150 </w:t>
      </w:r>
      <w:r w:rsidR="003E4BDA" w:rsidRPr="003E4BDA">
        <w:t>do 300 nt</w:t>
      </w:r>
      <w:r w:rsidR="003E4BDA">
        <w:t>/</w:t>
      </w:r>
      <w:r w:rsidR="003E4BDA" w:rsidRPr="003E4BDA">
        <w:t xml:space="preserve"> </w:t>
      </w:r>
      <w:r w:rsidR="00EB7412" w:rsidRPr="003E4BDA">
        <w:rPr>
          <w:color w:val="FF0000"/>
        </w:rPr>
        <w:t>*</w:t>
      </w:r>
    </w:p>
    <w:p w14:paraId="23DFFB25" w14:textId="4043A28C" w:rsidR="00934A09" w:rsidRDefault="00934A09" w:rsidP="00934A09">
      <w:pPr>
        <w:pStyle w:val="Tekstpodstawowy"/>
        <w:widowControl w:val="0"/>
        <w:spacing w:after="0" w:line="276" w:lineRule="auto"/>
        <w:ind w:left="720"/>
        <w:jc w:val="both"/>
        <w:rPr>
          <w:color w:val="FF0000"/>
        </w:rPr>
      </w:pPr>
      <w:r w:rsidRPr="00934A09">
        <w:rPr>
          <w:color w:val="000000" w:themeColor="text1"/>
        </w:rPr>
        <w:t xml:space="preserve">b) w </w:t>
      </w:r>
      <w:r w:rsidRPr="003E4BDA">
        <w:t>§1 ust. 2</w:t>
      </w:r>
      <w:r>
        <w:t xml:space="preserve"> pkt 12 w ilości potrzebnej do wykonania 100 oznaczeń</w:t>
      </w:r>
      <w:r w:rsidRPr="00934A09">
        <w:rPr>
          <w:color w:val="FF0000"/>
        </w:rPr>
        <w:t>*</w:t>
      </w:r>
    </w:p>
    <w:p w14:paraId="7DBFAF72" w14:textId="23F1DC18" w:rsidR="00934A09" w:rsidRPr="00934A09" w:rsidRDefault="00934A09" w:rsidP="00934A09">
      <w:pPr>
        <w:pStyle w:val="Tekstpodstawowy"/>
        <w:widowControl w:val="0"/>
        <w:spacing w:after="0" w:line="276" w:lineRule="auto"/>
        <w:ind w:left="720"/>
        <w:jc w:val="both"/>
        <w:rPr>
          <w:color w:val="FF0000"/>
        </w:rPr>
      </w:pPr>
      <w:r w:rsidRPr="00934A09">
        <w:rPr>
          <w:color w:val="FF0000"/>
        </w:rPr>
        <w:t xml:space="preserve">*dotyczy dostawy odczynników w zakresie części 5 i/lub 12. Jeśli nie dotyczy, zapis </w:t>
      </w:r>
      <w:r>
        <w:rPr>
          <w:color w:val="FF0000"/>
        </w:rPr>
        <w:t xml:space="preserve">pkt 12 </w:t>
      </w:r>
      <w:r w:rsidRPr="00934A09">
        <w:rPr>
          <w:color w:val="FF0000"/>
        </w:rPr>
        <w:t>zostanie wykreślony w całości</w:t>
      </w:r>
    </w:p>
    <w:p w14:paraId="6691CDEE" w14:textId="0D3831FE" w:rsidR="00EB7412" w:rsidRPr="003E4BDA" w:rsidRDefault="00EB7412" w:rsidP="00EB7412">
      <w:pPr>
        <w:pStyle w:val="Tekstpodstawowy"/>
        <w:widowControl w:val="0"/>
        <w:numPr>
          <w:ilvl w:val="0"/>
          <w:numId w:val="21"/>
        </w:numPr>
        <w:spacing w:after="0" w:line="276" w:lineRule="auto"/>
        <w:jc w:val="both"/>
      </w:pPr>
      <w:r w:rsidRPr="003E4BDA">
        <w:t>Wykonawca zobowiązuje się dostarczać przedmiot umowy wskazany w §1 ust. 2 pkt ....... każdorazowo do 7 dni od daty złożenia zamówienia przez osobę odpowiedzialną za realizację niniejszej umowy ze strony Zamawiającego, wskazaną w pkt 14.</w:t>
      </w:r>
      <w:r w:rsidRPr="003E4BDA">
        <w:rPr>
          <w:color w:val="FF0000"/>
        </w:rPr>
        <w:t>*</w:t>
      </w:r>
    </w:p>
    <w:p w14:paraId="77C170D6" w14:textId="35C3C9A2" w:rsidR="00EB7412" w:rsidRPr="003E4BDA" w:rsidRDefault="00EB7412" w:rsidP="00EB7412">
      <w:pPr>
        <w:pStyle w:val="Tekstpodstawowy"/>
        <w:widowControl w:val="0"/>
        <w:spacing w:after="0" w:line="276" w:lineRule="auto"/>
        <w:ind w:left="720"/>
        <w:jc w:val="both"/>
      </w:pPr>
      <w:r w:rsidRPr="003E4BDA">
        <w:rPr>
          <w:color w:val="FF0000"/>
        </w:rPr>
        <w:t>* dotyczy części nr 5 i 12. Jeśli umowa nie obejmuje dostawy rzeczy wchodzą</w:t>
      </w:r>
      <w:r w:rsidR="00934A09">
        <w:rPr>
          <w:color w:val="FF0000"/>
        </w:rPr>
        <w:t>cych w zakres cz. 5 lub 12, pkt 13 zostanie wykreślony w całości</w:t>
      </w:r>
      <w:r w:rsidRPr="003E4BDA">
        <w:rPr>
          <w:color w:val="FF0000"/>
        </w:rPr>
        <w:t>.</w:t>
      </w:r>
    </w:p>
    <w:p w14:paraId="52AE516A" w14:textId="77777777" w:rsidR="00555E1D" w:rsidRPr="003E4BDA" w:rsidRDefault="001D037B" w:rsidP="00555E1D">
      <w:pPr>
        <w:pStyle w:val="Tekstpodstawowy"/>
        <w:widowControl w:val="0"/>
        <w:numPr>
          <w:ilvl w:val="0"/>
          <w:numId w:val="21"/>
        </w:numPr>
        <w:spacing w:after="0" w:line="276" w:lineRule="auto"/>
        <w:jc w:val="both"/>
      </w:pPr>
      <w:r w:rsidRPr="003E4BDA">
        <w:t xml:space="preserve">Wykonawca zobowiązuje się dostarczyć i rozładować przedmiot umowy </w:t>
      </w:r>
      <w:r w:rsidRPr="003E4BDA">
        <w:rPr>
          <w:b/>
        </w:rPr>
        <w:t>do godz. 13:00</w:t>
      </w:r>
      <w:r w:rsidRPr="003E4BDA">
        <w:t xml:space="preserve"> w dniu dostawy po telefonicznym powiadomieniu o terminie dostawy upoważnionego </w:t>
      </w:r>
      <w:r w:rsidRPr="003E4BDA">
        <w:lastRenderedPageBreak/>
        <w:t>pracownika Zamawiającego pod nr tel. ………………</w:t>
      </w:r>
    </w:p>
    <w:p w14:paraId="517B3A18" w14:textId="77777777" w:rsidR="0062539A" w:rsidRPr="003E4BDA" w:rsidRDefault="001D037B" w:rsidP="0062539A">
      <w:pPr>
        <w:pStyle w:val="Tekstpodstawowy"/>
        <w:widowControl w:val="0"/>
        <w:numPr>
          <w:ilvl w:val="0"/>
          <w:numId w:val="21"/>
        </w:numPr>
        <w:spacing w:after="0" w:line="276" w:lineRule="auto"/>
        <w:jc w:val="both"/>
      </w:pPr>
      <w:r w:rsidRPr="003E4BDA">
        <w:t>Zawiadomienie o terminie dostawy przez Wykonawcę winno nastąpić w dniu poprzedzającym dostawę.</w:t>
      </w:r>
    </w:p>
    <w:p w14:paraId="17FF7C8F" w14:textId="77777777" w:rsidR="0062539A" w:rsidRPr="003E4BDA" w:rsidRDefault="001D037B" w:rsidP="0062539A">
      <w:pPr>
        <w:pStyle w:val="Tekstpodstawowy"/>
        <w:widowControl w:val="0"/>
        <w:numPr>
          <w:ilvl w:val="0"/>
          <w:numId w:val="21"/>
        </w:numPr>
        <w:spacing w:after="0" w:line="276" w:lineRule="auto"/>
        <w:jc w:val="both"/>
      </w:pPr>
      <w:r w:rsidRPr="003E4BDA">
        <w:t>Dostawa przedmiotu umowy dokonywana będzie środkami transportu Wykonawcy na jego koszt i ryzyko.</w:t>
      </w:r>
    </w:p>
    <w:p w14:paraId="3AAF5B81" w14:textId="78295971" w:rsidR="004B32A1" w:rsidRPr="003E4BDA" w:rsidRDefault="004B32A1" w:rsidP="0062539A">
      <w:pPr>
        <w:pStyle w:val="Tekstpodstawowy"/>
        <w:widowControl w:val="0"/>
        <w:numPr>
          <w:ilvl w:val="0"/>
          <w:numId w:val="21"/>
        </w:numPr>
        <w:spacing w:after="0" w:line="276" w:lineRule="auto"/>
        <w:jc w:val="both"/>
      </w:pPr>
      <w:r w:rsidRPr="003E4BDA">
        <w:t>Osobą odpowiedzialną za realizację niniejszej umowy ze strony Zamawiającego jest …………………….. tel. …………… mail ……………….., ze strony Wykonawcy jest …………………….. tel. …………… mail ……………….</w:t>
      </w:r>
      <w:r w:rsidR="00245714" w:rsidRPr="003E4BDA">
        <w:t xml:space="preserve"> .</w:t>
      </w:r>
    </w:p>
    <w:p w14:paraId="40D5DB87" w14:textId="0D2AB924" w:rsidR="0023331B" w:rsidRPr="003E4BDA" w:rsidRDefault="0023331B" w:rsidP="0023331B">
      <w:pPr>
        <w:pStyle w:val="Tekstpodstawowy"/>
        <w:widowControl w:val="0"/>
        <w:spacing w:after="0" w:line="276" w:lineRule="auto"/>
        <w:ind w:left="720"/>
        <w:jc w:val="both"/>
      </w:pPr>
    </w:p>
    <w:p w14:paraId="2606F5F7" w14:textId="77777777" w:rsidR="001D037B" w:rsidRPr="003E4BDA" w:rsidRDefault="001D037B" w:rsidP="004B32A1">
      <w:pPr>
        <w:suppressAutoHyphens/>
        <w:spacing w:after="0" w:line="276" w:lineRule="auto"/>
        <w:ind w:left="720"/>
        <w:jc w:val="both"/>
        <w:rPr>
          <w:rFonts w:ascii="Times New Roman" w:hAnsi="Times New Roman" w:cs="Times New Roman"/>
          <w:sz w:val="23"/>
          <w:szCs w:val="23"/>
        </w:rPr>
      </w:pPr>
    </w:p>
    <w:p w14:paraId="48E677F9" w14:textId="77777777" w:rsidR="00795DA4" w:rsidRPr="003E4BDA" w:rsidRDefault="00795DA4" w:rsidP="004B32A1">
      <w:pPr>
        <w:pStyle w:val="WW-Zwykytekst"/>
        <w:spacing w:line="276" w:lineRule="auto"/>
        <w:jc w:val="both"/>
        <w:rPr>
          <w:rFonts w:ascii="Times New Roman" w:hAnsi="Times New Roman"/>
          <w:b/>
          <w:sz w:val="23"/>
          <w:szCs w:val="23"/>
        </w:rPr>
      </w:pPr>
    </w:p>
    <w:p w14:paraId="782612B5" w14:textId="10214B5F" w:rsidR="002D4B06" w:rsidRPr="003E4BDA" w:rsidRDefault="00795DA4" w:rsidP="00EB7412">
      <w:pPr>
        <w:pStyle w:val="WW-Zwykytekst"/>
        <w:spacing w:line="276" w:lineRule="auto"/>
        <w:jc w:val="center"/>
        <w:rPr>
          <w:rFonts w:ascii="Times New Roman" w:hAnsi="Times New Roman"/>
          <w:b/>
          <w:sz w:val="23"/>
          <w:szCs w:val="23"/>
        </w:rPr>
      </w:pPr>
      <w:r w:rsidRPr="003E4BDA">
        <w:rPr>
          <w:rFonts w:ascii="Times New Roman" w:hAnsi="Times New Roman"/>
          <w:b/>
          <w:sz w:val="23"/>
          <w:szCs w:val="23"/>
        </w:rPr>
        <w:t>§</w:t>
      </w:r>
      <w:r w:rsidR="001D037B" w:rsidRPr="003E4BDA">
        <w:rPr>
          <w:rFonts w:ascii="Times New Roman" w:hAnsi="Times New Roman"/>
          <w:b/>
          <w:sz w:val="23"/>
          <w:szCs w:val="23"/>
        </w:rPr>
        <w:t>3</w:t>
      </w:r>
    </w:p>
    <w:p w14:paraId="40ACD3AA" w14:textId="77777777" w:rsidR="00C717CC" w:rsidRPr="003E4BDA" w:rsidRDefault="00C717CC" w:rsidP="004B32A1">
      <w:pPr>
        <w:spacing w:line="276" w:lineRule="auto"/>
        <w:jc w:val="center"/>
        <w:rPr>
          <w:rFonts w:ascii="Times New Roman" w:hAnsi="Times New Roman" w:cs="Times New Roman"/>
          <w:b/>
          <w:sz w:val="23"/>
          <w:szCs w:val="23"/>
        </w:rPr>
      </w:pPr>
      <w:r w:rsidRPr="003E4BDA">
        <w:rPr>
          <w:rFonts w:ascii="Times New Roman" w:hAnsi="Times New Roman" w:cs="Times New Roman"/>
          <w:b/>
          <w:sz w:val="23"/>
          <w:szCs w:val="23"/>
        </w:rPr>
        <w:t>Wynagrodzenie i zasady płatności</w:t>
      </w:r>
    </w:p>
    <w:p w14:paraId="1758E210" w14:textId="5198D1D5" w:rsidR="00124F11" w:rsidRPr="003E4BDA" w:rsidRDefault="004B302B" w:rsidP="004B32A1">
      <w:pPr>
        <w:pStyle w:val="Akapitzlist"/>
        <w:numPr>
          <w:ilvl w:val="0"/>
          <w:numId w:val="3"/>
        </w:numPr>
        <w:spacing w:after="0" w:line="276" w:lineRule="auto"/>
        <w:jc w:val="both"/>
        <w:rPr>
          <w:rFonts w:ascii="Times New Roman" w:hAnsi="Times New Roman" w:cs="Times New Roman"/>
          <w:color w:val="FF0000"/>
          <w:sz w:val="23"/>
          <w:szCs w:val="23"/>
        </w:rPr>
      </w:pPr>
      <w:r w:rsidRPr="003E4BDA">
        <w:rPr>
          <w:rFonts w:ascii="Times New Roman" w:hAnsi="Times New Roman" w:cs="Times New Roman"/>
          <w:sz w:val="23"/>
          <w:szCs w:val="23"/>
        </w:rPr>
        <w:t>Cena przedmiotu zamówienia</w:t>
      </w:r>
      <w:r w:rsidR="00196C9D" w:rsidRPr="003E4BDA">
        <w:rPr>
          <w:rFonts w:ascii="Times New Roman" w:hAnsi="Times New Roman" w:cs="Times New Roman"/>
          <w:sz w:val="23"/>
          <w:szCs w:val="23"/>
        </w:rPr>
        <w:t xml:space="preserve"> </w:t>
      </w:r>
      <w:r w:rsidR="00C717CC" w:rsidRPr="003E4BDA">
        <w:rPr>
          <w:rFonts w:ascii="Times New Roman" w:hAnsi="Times New Roman" w:cs="Times New Roman"/>
          <w:sz w:val="23"/>
          <w:szCs w:val="23"/>
        </w:rPr>
        <w:t>określon</w:t>
      </w:r>
      <w:r w:rsidR="00196C9D" w:rsidRPr="003E4BDA">
        <w:rPr>
          <w:rFonts w:ascii="Times New Roman" w:hAnsi="Times New Roman" w:cs="Times New Roman"/>
          <w:sz w:val="23"/>
          <w:szCs w:val="23"/>
        </w:rPr>
        <w:t>ego</w:t>
      </w:r>
      <w:r w:rsidR="00C717CC" w:rsidRPr="003E4BDA">
        <w:rPr>
          <w:rFonts w:ascii="Times New Roman" w:hAnsi="Times New Roman" w:cs="Times New Roman"/>
          <w:sz w:val="23"/>
          <w:szCs w:val="23"/>
        </w:rPr>
        <w:t xml:space="preserve"> w §1 ust. </w:t>
      </w:r>
      <w:r w:rsidR="00666325" w:rsidRPr="003E4BDA">
        <w:rPr>
          <w:rFonts w:ascii="Times New Roman" w:hAnsi="Times New Roman" w:cs="Times New Roman"/>
          <w:sz w:val="23"/>
          <w:szCs w:val="23"/>
        </w:rPr>
        <w:t>2</w:t>
      </w:r>
      <w:r w:rsidR="00C717CC" w:rsidRPr="003E4BDA">
        <w:rPr>
          <w:rFonts w:ascii="Times New Roman" w:hAnsi="Times New Roman" w:cs="Times New Roman"/>
          <w:sz w:val="23"/>
          <w:szCs w:val="23"/>
        </w:rPr>
        <w:t xml:space="preserve"> </w:t>
      </w:r>
      <w:r w:rsidR="00875ED8" w:rsidRPr="003E4BDA">
        <w:rPr>
          <w:rFonts w:ascii="Times New Roman" w:hAnsi="Times New Roman" w:cs="Times New Roman"/>
          <w:sz w:val="23"/>
          <w:szCs w:val="23"/>
        </w:rPr>
        <w:t>lit ……</w:t>
      </w:r>
      <w:r w:rsidR="00196C9D" w:rsidRPr="003E4BDA">
        <w:rPr>
          <w:rFonts w:ascii="Times New Roman" w:hAnsi="Times New Roman" w:cs="Times New Roman"/>
          <w:sz w:val="23"/>
          <w:szCs w:val="23"/>
        </w:rPr>
        <w:t xml:space="preserve"> wynosi </w:t>
      </w:r>
      <w:r w:rsidR="00875ED8" w:rsidRPr="003E4BDA">
        <w:rPr>
          <w:rFonts w:ascii="Times New Roman" w:hAnsi="Times New Roman" w:cs="Times New Roman"/>
          <w:sz w:val="23"/>
          <w:szCs w:val="23"/>
        </w:rPr>
        <w:t xml:space="preserve"> …………</w:t>
      </w:r>
      <w:r w:rsidR="00C717CC" w:rsidRPr="003E4BDA">
        <w:rPr>
          <w:rFonts w:ascii="Times New Roman" w:hAnsi="Times New Roman" w:cs="Times New Roman"/>
          <w:sz w:val="23"/>
          <w:szCs w:val="23"/>
        </w:rPr>
        <w:t xml:space="preserve"> netto, wra</w:t>
      </w:r>
      <w:r w:rsidR="00875ED8" w:rsidRPr="003E4BDA">
        <w:rPr>
          <w:rFonts w:ascii="Times New Roman" w:hAnsi="Times New Roman" w:cs="Times New Roman"/>
          <w:sz w:val="23"/>
          <w:szCs w:val="23"/>
        </w:rPr>
        <w:t>z z podatkiem VAT w stawce …… %, co stanowi kwotę ………., łącznie brutto …………</w:t>
      </w:r>
      <w:r w:rsidR="00C717CC" w:rsidRPr="003E4BDA">
        <w:rPr>
          <w:rFonts w:ascii="Times New Roman" w:hAnsi="Times New Roman" w:cs="Times New Roman"/>
          <w:sz w:val="23"/>
          <w:szCs w:val="23"/>
        </w:rPr>
        <w:t>…</w:t>
      </w:r>
      <w:r w:rsidR="00195241" w:rsidRPr="003E4BDA">
        <w:rPr>
          <w:rFonts w:ascii="Times New Roman" w:hAnsi="Times New Roman" w:cs="Times New Roman"/>
          <w:sz w:val="23"/>
          <w:szCs w:val="23"/>
        </w:rPr>
        <w:t xml:space="preserve"> (słownie: </w:t>
      </w:r>
      <w:r w:rsidR="00875ED8" w:rsidRPr="003E4BDA">
        <w:rPr>
          <w:rFonts w:ascii="Times New Roman" w:hAnsi="Times New Roman" w:cs="Times New Roman"/>
          <w:sz w:val="23"/>
          <w:szCs w:val="23"/>
        </w:rPr>
        <w:t>............</w:t>
      </w:r>
      <w:r w:rsidR="00195241" w:rsidRPr="003E4BDA">
        <w:rPr>
          <w:rFonts w:ascii="Times New Roman" w:hAnsi="Times New Roman" w:cs="Times New Roman"/>
          <w:sz w:val="23"/>
          <w:szCs w:val="23"/>
        </w:rPr>
        <w:t>….. złotych 00/100)</w:t>
      </w:r>
      <w:r w:rsidR="0042281A" w:rsidRPr="0003082D">
        <w:rPr>
          <w:rFonts w:ascii="Times New Roman" w:hAnsi="Times New Roman" w:cs="Times New Roman"/>
          <w:color w:val="FF0000"/>
          <w:sz w:val="23"/>
          <w:szCs w:val="23"/>
        </w:rPr>
        <w:t>*</w:t>
      </w:r>
      <w:r w:rsidR="00C717CC" w:rsidRPr="003E4BDA">
        <w:rPr>
          <w:rFonts w:ascii="Times New Roman" w:hAnsi="Times New Roman" w:cs="Times New Roman"/>
          <w:sz w:val="23"/>
          <w:szCs w:val="23"/>
        </w:rPr>
        <w:t xml:space="preserve">. </w:t>
      </w:r>
    </w:p>
    <w:p w14:paraId="2AE97E11" w14:textId="5AF5C193" w:rsidR="00C717CC" w:rsidRPr="003E4BDA" w:rsidRDefault="00EB7412">
      <w:pPr>
        <w:pStyle w:val="Akapitzlist"/>
        <w:spacing w:after="0" w:line="276" w:lineRule="auto"/>
        <w:ind w:left="644"/>
        <w:jc w:val="both"/>
        <w:rPr>
          <w:rFonts w:ascii="Times New Roman" w:hAnsi="Times New Roman" w:cs="Times New Roman"/>
          <w:color w:val="FF0000"/>
          <w:sz w:val="23"/>
          <w:szCs w:val="23"/>
        </w:rPr>
      </w:pPr>
      <w:r w:rsidRPr="003E4BDA">
        <w:rPr>
          <w:rFonts w:ascii="Times New Roman" w:hAnsi="Times New Roman" w:cs="Times New Roman"/>
          <w:color w:val="FF0000"/>
          <w:sz w:val="23"/>
          <w:szCs w:val="23"/>
        </w:rPr>
        <w:t>* zostanie, powielone i/lub uzupełnione</w:t>
      </w:r>
      <w:r w:rsidR="00196C9D" w:rsidRPr="003E4BDA">
        <w:rPr>
          <w:rFonts w:ascii="Times New Roman" w:hAnsi="Times New Roman" w:cs="Times New Roman"/>
          <w:color w:val="FF0000"/>
          <w:sz w:val="23"/>
          <w:szCs w:val="23"/>
        </w:rPr>
        <w:t xml:space="preserve"> zgodnie z ofert</w:t>
      </w:r>
      <w:r w:rsidR="004B32A1" w:rsidRPr="003E4BDA">
        <w:rPr>
          <w:rFonts w:ascii="Times New Roman" w:hAnsi="Times New Roman" w:cs="Times New Roman"/>
          <w:color w:val="FF0000"/>
          <w:sz w:val="23"/>
          <w:szCs w:val="23"/>
        </w:rPr>
        <w:t>ą</w:t>
      </w:r>
      <w:r w:rsidR="00196C9D" w:rsidRPr="003E4BDA">
        <w:rPr>
          <w:rFonts w:ascii="Times New Roman" w:hAnsi="Times New Roman" w:cs="Times New Roman"/>
          <w:color w:val="FF0000"/>
          <w:sz w:val="23"/>
          <w:szCs w:val="23"/>
        </w:rPr>
        <w:t xml:space="preserve"> wykonawcy </w:t>
      </w:r>
    </w:p>
    <w:p w14:paraId="53418622" w14:textId="737026BE" w:rsidR="00515028" w:rsidRPr="003E4BDA" w:rsidRDefault="00515028" w:rsidP="00515028">
      <w:pPr>
        <w:pStyle w:val="Akapitzlist"/>
        <w:spacing w:after="0" w:line="276" w:lineRule="auto"/>
        <w:ind w:left="644"/>
        <w:jc w:val="both"/>
        <w:rPr>
          <w:rFonts w:ascii="Times New Roman" w:hAnsi="Times New Roman" w:cs="Times New Roman"/>
          <w:color w:val="000000" w:themeColor="text1"/>
          <w:sz w:val="23"/>
          <w:szCs w:val="23"/>
        </w:rPr>
      </w:pPr>
      <w:r w:rsidRPr="003E4BDA">
        <w:rPr>
          <w:rFonts w:ascii="Times New Roman" w:hAnsi="Times New Roman" w:cs="Times New Roman"/>
          <w:sz w:val="23"/>
          <w:szCs w:val="23"/>
        </w:rPr>
        <w:t>Łączne wynagrodzenie w</w:t>
      </w:r>
      <w:r w:rsidR="004B302B" w:rsidRPr="003E4BDA">
        <w:rPr>
          <w:rFonts w:ascii="Times New Roman" w:hAnsi="Times New Roman" w:cs="Times New Roman"/>
          <w:sz w:val="23"/>
          <w:szCs w:val="23"/>
        </w:rPr>
        <w:t>ykonawcy za dostarczenie rzeczy określonych</w:t>
      </w:r>
      <w:r w:rsidRPr="003E4BDA">
        <w:rPr>
          <w:rFonts w:ascii="Times New Roman" w:hAnsi="Times New Roman" w:cs="Times New Roman"/>
          <w:sz w:val="23"/>
          <w:szCs w:val="23"/>
        </w:rPr>
        <w:t xml:space="preserve"> w §1 ust.</w:t>
      </w:r>
      <w:r w:rsidRPr="003E4BDA">
        <w:rPr>
          <w:rFonts w:ascii="Times New Roman" w:hAnsi="Times New Roman" w:cs="Times New Roman"/>
          <w:color w:val="FF0000"/>
          <w:sz w:val="23"/>
          <w:szCs w:val="23"/>
        </w:rPr>
        <w:t xml:space="preserve"> </w:t>
      </w:r>
      <w:r w:rsidRPr="003E4BDA">
        <w:rPr>
          <w:rFonts w:ascii="Times New Roman" w:hAnsi="Times New Roman" w:cs="Times New Roman"/>
          <w:color w:val="000000" w:themeColor="text1"/>
          <w:sz w:val="23"/>
          <w:szCs w:val="23"/>
        </w:rPr>
        <w:t>2 lit ….. wyniesie ………………. netto, VAT …………………., brutto ……………….</w:t>
      </w:r>
      <w:r w:rsidR="0042281A" w:rsidRPr="0003082D">
        <w:rPr>
          <w:rFonts w:ascii="Times New Roman" w:hAnsi="Times New Roman" w:cs="Times New Roman"/>
          <w:color w:val="FF0000"/>
          <w:sz w:val="23"/>
          <w:szCs w:val="23"/>
        </w:rPr>
        <w:t>**</w:t>
      </w:r>
    </w:p>
    <w:p w14:paraId="6052BE2D" w14:textId="6EB6BA9B" w:rsidR="00515028" w:rsidRPr="003E4BDA" w:rsidRDefault="0042281A" w:rsidP="00515028">
      <w:pPr>
        <w:pStyle w:val="Akapitzlist"/>
        <w:spacing w:after="0" w:line="276" w:lineRule="auto"/>
        <w:ind w:left="644"/>
        <w:jc w:val="both"/>
        <w:rPr>
          <w:rFonts w:ascii="Times New Roman" w:hAnsi="Times New Roman" w:cs="Times New Roman"/>
          <w:color w:val="FF0000"/>
          <w:sz w:val="23"/>
          <w:szCs w:val="23"/>
        </w:rPr>
      </w:pPr>
      <w:r w:rsidRPr="003E4BDA">
        <w:rPr>
          <w:rFonts w:ascii="Times New Roman" w:hAnsi="Times New Roman" w:cs="Times New Roman"/>
          <w:color w:val="FF0000"/>
          <w:sz w:val="23"/>
          <w:szCs w:val="23"/>
        </w:rPr>
        <w:t>*</w:t>
      </w:r>
      <w:r w:rsidR="00515028" w:rsidRPr="003E4BDA">
        <w:rPr>
          <w:rFonts w:ascii="Times New Roman" w:hAnsi="Times New Roman" w:cs="Times New Roman"/>
          <w:color w:val="FF0000"/>
          <w:sz w:val="23"/>
          <w:szCs w:val="23"/>
        </w:rPr>
        <w:t xml:space="preserve">*w przypadku złożenia oferty na dwie </w:t>
      </w:r>
      <w:r w:rsidR="00863FFD" w:rsidRPr="003E4BDA">
        <w:rPr>
          <w:rFonts w:ascii="Times New Roman" w:hAnsi="Times New Roman" w:cs="Times New Roman"/>
          <w:color w:val="FF0000"/>
          <w:sz w:val="23"/>
          <w:szCs w:val="23"/>
        </w:rPr>
        <w:t xml:space="preserve">lub więcej </w:t>
      </w:r>
      <w:r w:rsidR="00515028" w:rsidRPr="003E4BDA">
        <w:rPr>
          <w:rFonts w:ascii="Times New Roman" w:hAnsi="Times New Roman" w:cs="Times New Roman"/>
          <w:color w:val="FF0000"/>
          <w:sz w:val="23"/>
          <w:szCs w:val="23"/>
        </w:rPr>
        <w:t>części zamówienia.</w:t>
      </w:r>
    </w:p>
    <w:p w14:paraId="5537FF87" w14:textId="77777777" w:rsidR="00515028" w:rsidRPr="003E4BDA" w:rsidRDefault="00515028" w:rsidP="00AE5E80">
      <w:pPr>
        <w:pStyle w:val="Akapitzlist"/>
        <w:spacing w:after="0" w:line="276" w:lineRule="auto"/>
        <w:ind w:left="644"/>
        <w:jc w:val="both"/>
        <w:rPr>
          <w:rFonts w:ascii="Times New Roman" w:hAnsi="Times New Roman" w:cs="Times New Roman"/>
          <w:color w:val="FF0000"/>
          <w:sz w:val="23"/>
          <w:szCs w:val="23"/>
        </w:rPr>
      </w:pPr>
    </w:p>
    <w:p w14:paraId="4AE533BD" w14:textId="5E3FF31E" w:rsidR="007406C9" w:rsidRPr="003E4BDA" w:rsidRDefault="001D037B" w:rsidP="007406C9">
      <w:pPr>
        <w:pStyle w:val="Akapitzlist"/>
        <w:numPr>
          <w:ilvl w:val="0"/>
          <w:numId w:val="3"/>
        </w:numPr>
        <w:spacing w:after="0" w:line="276" w:lineRule="auto"/>
        <w:jc w:val="both"/>
        <w:rPr>
          <w:rFonts w:ascii="Times New Roman" w:hAnsi="Times New Roman" w:cs="Times New Roman"/>
          <w:sz w:val="23"/>
          <w:szCs w:val="23"/>
        </w:rPr>
      </w:pPr>
      <w:r w:rsidRPr="003E4BDA">
        <w:rPr>
          <w:rFonts w:ascii="Times New Roman" w:hAnsi="Times New Roman" w:cs="Times New Roman"/>
          <w:sz w:val="23"/>
          <w:szCs w:val="23"/>
        </w:rPr>
        <w:t>Zapłata realizowana</w:t>
      </w:r>
      <w:r w:rsidR="00C717CC" w:rsidRPr="003E4BDA">
        <w:rPr>
          <w:rFonts w:ascii="Times New Roman" w:hAnsi="Times New Roman" w:cs="Times New Roman"/>
          <w:sz w:val="23"/>
          <w:szCs w:val="23"/>
        </w:rPr>
        <w:t xml:space="preserve"> będzie na podstawie</w:t>
      </w:r>
      <w:r w:rsidR="00195241" w:rsidRPr="003E4BDA">
        <w:rPr>
          <w:rFonts w:ascii="Times New Roman" w:hAnsi="Times New Roman" w:cs="Times New Roman"/>
          <w:sz w:val="23"/>
          <w:szCs w:val="23"/>
        </w:rPr>
        <w:t xml:space="preserve"> faktu</w:t>
      </w:r>
      <w:r w:rsidRPr="003E4BDA">
        <w:rPr>
          <w:rFonts w:ascii="Times New Roman" w:hAnsi="Times New Roman" w:cs="Times New Roman"/>
          <w:sz w:val="23"/>
          <w:szCs w:val="23"/>
        </w:rPr>
        <w:t>ry</w:t>
      </w:r>
      <w:r w:rsidR="00195241" w:rsidRPr="003E4BDA">
        <w:rPr>
          <w:rFonts w:ascii="Times New Roman" w:hAnsi="Times New Roman" w:cs="Times New Roman"/>
          <w:sz w:val="23"/>
          <w:szCs w:val="23"/>
        </w:rPr>
        <w:t xml:space="preserve"> wystawi</w:t>
      </w:r>
      <w:r w:rsidR="00C717CC" w:rsidRPr="003E4BDA">
        <w:rPr>
          <w:rFonts w:ascii="Times New Roman" w:hAnsi="Times New Roman" w:cs="Times New Roman"/>
          <w:sz w:val="23"/>
          <w:szCs w:val="23"/>
        </w:rPr>
        <w:t>an</w:t>
      </w:r>
      <w:r w:rsidRPr="003E4BDA">
        <w:rPr>
          <w:rFonts w:ascii="Times New Roman" w:hAnsi="Times New Roman" w:cs="Times New Roman"/>
          <w:sz w:val="23"/>
          <w:szCs w:val="23"/>
        </w:rPr>
        <w:t>ej</w:t>
      </w:r>
      <w:r w:rsidR="00195241" w:rsidRPr="003E4BDA">
        <w:rPr>
          <w:rFonts w:ascii="Times New Roman" w:hAnsi="Times New Roman" w:cs="Times New Roman"/>
          <w:sz w:val="23"/>
          <w:szCs w:val="23"/>
        </w:rPr>
        <w:t xml:space="preserve"> po </w:t>
      </w:r>
      <w:r w:rsidR="00EB7412" w:rsidRPr="003E4BDA">
        <w:rPr>
          <w:rFonts w:ascii="Times New Roman" w:hAnsi="Times New Roman" w:cs="Times New Roman"/>
          <w:sz w:val="23"/>
          <w:szCs w:val="23"/>
        </w:rPr>
        <w:t>każdorazowym</w:t>
      </w:r>
      <w:r w:rsidR="00EB7412" w:rsidRPr="003E4BDA">
        <w:rPr>
          <w:rFonts w:ascii="Times New Roman" w:hAnsi="Times New Roman" w:cs="Times New Roman"/>
          <w:color w:val="FF0000"/>
          <w:sz w:val="23"/>
          <w:szCs w:val="23"/>
        </w:rPr>
        <w:t>*</w:t>
      </w:r>
      <w:r w:rsidR="00EB7412" w:rsidRPr="003E4BDA">
        <w:rPr>
          <w:rFonts w:ascii="Times New Roman" w:hAnsi="Times New Roman" w:cs="Times New Roman"/>
          <w:sz w:val="23"/>
          <w:szCs w:val="23"/>
        </w:rPr>
        <w:t xml:space="preserve"> </w:t>
      </w:r>
      <w:r w:rsidRPr="003E4BDA">
        <w:rPr>
          <w:rFonts w:ascii="Times New Roman" w:hAnsi="Times New Roman" w:cs="Times New Roman"/>
          <w:sz w:val="23"/>
          <w:szCs w:val="23"/>
        </w:rPr>
        <w:t xml:space="preserve">dostarczeniu </w:t>
      </w:r>
      <w:r w:rsidR="004B302B" w:rsidRPr="003E4BDA">
        <w:rPr>
          <w:rFonts w:ascii="Times New Roman" w:hAnsi="Times New Roman" w:cs="Times New Roman"/>
          <w:sz w:val="23"/>
          <w:szCs w:val="23"/>
        </w:rPr>
        <w:t>rzeczy</w:t>
      </w:r>
      <w:r w:rsidR="00195241" w:rsidRPr="003E4BDA">
        <w:rPr>
          <w:rFonts w:ascii="Times New Roman" w:hAnsi="Times New Roman" w:cs="Times New Roman"/>
          <w:sz w:val="23"/>
          <w:szCs w:val="23"/>
        </w:rPr>
        <w:t xml:space="preserve">, o których mowa </w:t>
      </w:r>
      <w:r w:rsidR="00C717CC" w:rsidRPr="003E4BDA">
        <w:rPr>
          <w:rFonts w:ascii="Times New Roman" w:hAnsi="Times New Roman" w:cs="Times New Roman"/>
          <w:sz w:val="23"/>
          <w:szCs w:val="23"/>
        </w:rPr>
        <w:t xml:space="preserve">w §1 ust. </w:t>
      </w:r>
      <w:r w:rsidR="00666325" w:rsidRPr="003E4BDA">
        <w:rPr>
          <w:rFonts w:ascii="Times New Roman" w:hAnsi="Times New Roman" w:cs="Times New Roman"/>
          <w:sz w:val="23"/>
          <w:szCs w:val="23"/>
        </w:rPr>
        <w:t>2</w:t>
      </w:r>
      <w:r w:rsidR="00C717CC" w:rsidRPr="003E4BDA">
        <w:rPr>
          <w:rFonts w:ascii="Times New Roman" w:hAnsi="Times New Roman" w:cs="Times New Roman"/>
          <w:sz w:val="23"/>
          <w:szCs w:val="23"/>
        </w:rPr>
        <w:t xml:space="preserve"> </w:t>
      </w:r>
      <w:r w:rsidRPr="003E4BDA">
        <w:rPr>
          <w:rFonts w:ascii="Times New Roman" w:hAnsi="Times New Roman" w:cs="Times New Roman"/>
          <w:sz w:val="23"/>
          <w:szCs w:val="23"/>
        </w:rPr>
        <w:t>l</w:t>
      </w:r>
      <w:r w:rsidR="00875ED8" w:rsidRPr="003E4BDA">
        <w:rPr>
          <w:rFonts w:ascii="Times New Roman" w:hAnsi="Times New Roman" w:cs="Times New Roman"/>
          <w:sz w:val="23"/>
          <w:szCs w:val="23"/>
        </w:rPr>
        <w:t xml:space="preserve">it </w:t>
      </w:r>
      <w:r w:rsidRPr="003E4BDA">
        <w:rPr>
          <w:rFonts w:ascii="Times New Roman" w:hAnsi="Times New Roman" w:cs="Times New Roman"/>
          <w:sz w:val="23"/>
          <w:szCs w:val="23"/>
        </w:rPr>
        <w:t>……</w:t>
      </w:r>
      <w:r w:rsidR="00C717CC" w:rsidRPr="003E4BDA">
        <w:rPr>
          <w:rFonts w:ascii="Times New Roman" w:hAnsi="Times New Roman" w:cs="Times New Roman"/>
          <w:sz w:val="23"/>
          <w:szCs w:val="23"/>
        </w:rPr>
        <w:t xml:space="preserve">. </w:t>
      </w:r>
      <w:r w:rsidR="00875ED8" w:rsidRPr="003E4BDA">
        <w:rPr>
          <w:rFonts w:ascii="Times New Roman" w:hAnsi="Times New Roman" w:cs="Times New Roman"/>
          <w:sz w:val="23"/>
          <w:szCs w:val="23"/>
        </w:rPr>
        <w:t xml:space="preserve">. </w:t>
      </w:r>
      <w:r w:rsidR="00C717CC" w:rsidRPr="003E4BDA">
        <w:rPr>
          <w:rFonts w:ascii="Times New Roman" w:hAnsi="Times New Roman" w:cs="Times New Roman"/>
          <w:sz w:val="23"/>
          <w:szCs w:val="23"/>
        </w:rPr>
        <w:t xml:space="preserve">Podstawą wystawienia faktury będzie protokół odbioru </w:t>
      </w:r>
      <w:r w:rsidR="00EB7412" w:rsidRPr="003E4BDA">
        <w:rPr>
          <w:rFonts w:ascii="Times New Roman" w:hAnsi="Times New Roman" w:cs="Times New Roman"/>
          <w:sz w:val="23"/>
          <w:szCs w:val="23"/>
        </w:rPr>
        <w:t xml:space="preserve">dostarczonych rzeczy </w:t>
      </w:r>
      <w:r w:rsidRPr="003E4BDA">
        <w:rPr>
          <w:rFonts w:ascii="Times New Roman" w:hAnsi="Times New Roman" w:cs="Times New Roman"/>
          <w:sz w:val="23"/>
          <w:szCs w:val="23"/>
        </w:rPr>
        <w:t>podpisany przez obie strony umowy</w:t>
      </w:r>
      <w:r w:rsidR="00875ED8" w:rsidRPr="003E4BDA">
        <w:rPr>
          <w:rFonts w:ascii="Times New Roman" w:hAnsi="Times New Roman" w:cs="Times New Roman"/>
          <w:sz w:val="23"/>
          <w:szCs w:val="23"/>
        </w:rPr>
        <w:t>.</w:t>
      </w:r>
    </w:p>
    <w:p w14:paraId="565EADAC" w14:textId="00F342CC" w:rsidR="00EB7412" w:rsidRPr="003E4BDA" w:rsidRDefault="00EB7412" w:rsidP="00EB7412">
      <w:pPr>
        <w:pStyle w:val="Akapitzlist"/>
        <w:spacing w:after="0" w:line="276" w:lineRule="auto"/>
        <w:ind w:left="644"/>
        <w:jc w:val="both"/>
        <w:rPr>
          <w:rFonts w:ascii="Times New Roman" w:hAnsi="Times New Roman" w:cs="Times New Roman"/>
          <w:color w:val="FF0000"/>
          <w:sz w:val="23"/>
          <w:szCs w:val="23"/>
        </w:rPr>
      </w:pPr>
      <w:r w:rsidRPr="003E4BDA">
        <w:rPr>
          <w:rFonts w:ascii="Times New Roman" w:hAnsi="Times New Roman" w:cs="Times New Roman"/>
          <w:color w:val="FF0000"/>
          <w:sz w:val="23"/>
          <w:szCs w:val="23"/>
        </w:rPr>
        <w:t xml:space="preserve">*jeżeli umowa dotyczy dostawy rzeczy wskazanych w §1 ust. 2 </w:t>
      </w:r>
      <w:r w:rsidR="002D6624" w:rsidRPr="003E4BDA">
        <w:rPr>
          <w:rFonts w:ascii="Times New Roman" w:hAnsi="Times New Roman" w:cs="Times New Roman"/>
          <w:color w:val="FF0000"/>
          <w:sz w:val="23"/>
          <w:szCs w:val="23"/>
        </w:rPr>
        <w:t>pkt 5 i/lub 22</w:t>
      </w:r>
      <w:r w:rsidR="00DE1490">
        <w:rPr>
          <w:rFonts w:ascii="Times New Roman" w:hAnsi="Times New Roman" w:cs="Times New Roman"/>
          <w:color w:val="FF0000"/>
          <w:sz w:val="23"/>
          <w:szCs w:val="23"/>
        </w:rPr>
        <w:t>, jeśli oferta ich nie obejmuje słowo „każdorazowym” zostanie wykreślone</w:t>
      </w:r>
    </w:p>
    <w:p w14:paraId="5B484A2D" w14:textId="69B7A97F" w:rsidR="00792ED8" w:rsidRPr="003E4BDA" w:rsidRDefault="00055C54" w:rsidP="007406C9">
      <w:pPr>
        <w:pStyle w:val="Akapitzlist"/>
        <w:numPr>
          <w:ilvl w:val="0"/>
          <w:numId w:val="3"/>
        </w:numPr>
        <w:spacing w:after="0" w:line="276" w:lineRule="auto"/>
        <w:jc w:val="both"/>
        <w:rPr>
          <w:rFonts w:ascii="Times New Roman" w:hAnsi="Times New Roman" w:cs="Times New Roman"/>
          <w:sz w:val="23"/>
          <w:szCs w:val="23"/>
        </w:rPr>
      </w:pPr>
      <w:r w:rsidRPr="003E4BDA">
        <w:rPr>
          <w:rFonts w:ascii="Times New Roman" w:hAnsi="Times New Roman" w:cs="Times New Roman"/>
          <w:sz w:val="23"/>
          <w:szCs w:val="23"/>
        </w:rPr>
        <w:t xml:space="preserve">Płatność za </w:t>
      </w:r>
      <w:r w:rsidR="002D6624" w:rsidRPr="003E4BDA">
        <w:rPr>
          <w:rFonts w:ascii="Times New Roman" w:hAnsi="Times New Roman" w:cs="Times New Roman"/>
          <w:sz w:val="23"/>
          <w:szCs w:val="23"/>
        </w:rPr>
        <w:t>dostarczenie zakupionych rzeczy</w:t>
      </w:r>
      <w:r w:rsidRPr="003E4BDA">
        <w:rPr>
          <w:rFonts w:ascii="Times New Roman" w:hAnsi="Times New Roman" w:cs="Times New Roman"/>
          <w:sz w:val="23"/>
          <w:szCs w:val="23"/>
        </w:rPr>
        <w:t xml:space="preserve">, nastąpi w terminie </w:t>
      </w:r>
      <w:r w:rsidR="004B302B" w:rsidRPr="003E4BDA">
        <w:rPr>
          <w:rFonts w:ascii="Times New Roman" w:hAnsi="Times New Roman" w:cs="Times New Roman"/>
          <w:sz w:val="23"/>
          <w:szCs w:val="23"/>
        </w:rPr>
        <w:t>do 21</w:t>
      </w:r>
      <w:r w:rsidR="00792ED8" w:rsidRPr="003E4BDA">
        <w:rPr>
          <w:rFonts w:ascii="Times New Roman" w:hAnsi="Times New Roman" w:cs="Times New Roman"/>
          <w:color w:val="000000" w:themeColor="text1"/>
          <w:sz w:val="23"/>
          <w:szCs w:val="23"/>
        </w:rPr>
        <w:t xml:space="preserve"> dni</w:t>
      </w:r>
      <w:r w:rsidRPr="003E4BDA">
        <w:rPr>
          <w:rFonts w:ascii="Times New Roman" w:hAnsi="Times New Roman" w:cs="Times New Roman"/>
          <w:color w:val="000000" w:themeColor="text1"/>
          <w:sz w:val="23"/>
          <w:szCs w:val="23"/>
        </w:rPr>
        <w:t xml:space="preserve"> </w:t>
      </w:r>
      <w:r w:rsidRPr="003E4BDA">
        <w:rPr>
          <w:rFonts w:ascii="Times New Roman" w:hAnsi="Times New Roman" w:cs="Times New Roman"/>
          <w:sz w:val="23"/>
          <w:szCs w:val="23"/>
        </w:rPr>
        <w:t xml:space="preserve">od daty dostarczenia </w:t>
      </w:r>
      <w:r w:rsidR="00DD4415" w:rsidRPr="003E4BDA">
        <w:rPr>
          <w:rFonts w:ascii="Times New Roman" w:hAnsi="Times New Roman" w:cs="Times New Roman"/>
          <w:sz w:val="23"/>
          <w:szCs w:val="23"/>
        </w:rPr>
        <w:t>Zamawiającemu</w:t>
      </w:r>
      <w:r w:rsidRPr="003E4BDA">
        <w:rPr>
          <w:rFonts w:ascii="Times New Roman" w:hAnsi="Times New Roman" w:cs="Times New Roman"/>
          <w:sz w:val="23"/>
          <w:szCs w:val="23"/>
        </w:rPr>
        <w:t xml:space="preserve"> faktury VAT. Płatność dokonana zostanie przelewem na rachunek bankowy Wykonawcy  nr  ……………………………….., prowadzony przez Bank ……………………. . </w:t>
      </w:r>
    </w:p>
    <w:p w14:paraId="1769F584" w14:textId="77777777" w:rsidR="00055C54" w:rsidRPr="003E4BDA" w:rsidRDefault="00055C54" w:rsidP="00AE5E80">
      <w:pPr>
        <w:pStyle w:val="Akapitzlist"/>
        <w:numPr>
          <w:ilvl w:val="0"/>
          <w:numId w:val="3"/>
        </w:numPr>
        <w:spacing w:after="0" w:line="276" w:lineRule="auto"/>
        <w:jc w:val="both"/>
        <w:rPr>
          <w:rFonts w:ascii="Times New Roman" w:hAnsi="Times New Roman" w:cs="Times New Roman"/>
          <w:sz w:val="23"/>
          <w:szCs w:val="23"/>
        </w:rPr>
      </w:pPr>
      <w:r w:rsidRPr="003E4BDA">
        <w:rPr>
          <w:rFonts w:ascii="Times New Roman" w:eastAsia="TTE1241588t00" w:hAnsi="Times New Roman" w:cs="Times New Roman"/>
          <w:sz w:val="23"/>
          <w:szCs w:val="23"/>
        </w:rPr>
        <w:t>Za dzień zapłaty Strony uznają dzień obciążenia rachunku bankowego Zamawiającego.</w:t>
      </w:r>
    </w:p>
    <w:p w14:paraId="0A99FECA" w14:textId="1BA64553" w:rsidR="004C0BAE" w:rsidRPr="003E4BDA" w:rsidRDefault="004C0BAE" w:rsidP="004B32A1">
      <w:pPr>
        <w:pStyle w:val="Akapitzlist"/>
        <w:widowControl w:val="0"/>
        <w:numPr>
          <w:ilvl w:val="0"/>
          <w:numId w:val="3"/>
        </w:numPr>
        <w:spacing w:line="276" w:lineRule="auto"/>
        <w:jc w:val="both"/>
        <w:rPr>
          <w:rFonts w:ascii="Times New Roman" w:hAnsi="Times New Roman" w:cs="Times New Roman"/>
          <w:sz w:val="23"/>
          <w:szCs w:val="23"/>
        </w:rPr>
      </w:pPr>
      <w:r w:rsidRPr="003E4BDA">
        <w:rPr>
          <w:rFonts w:ascii="Times New Roman" w:hAnsi="Times New Roman" w:cs="Times New Roman"/>
          <w:sz w:val="23"/>
          <w:szCs w:val="23"/>
        </w:rPr>
        <w:t>Zamawiający oświadcza, że będzie realizować płatności za faktury z zastosowaniem mechanizmu podzielonej płatności tzw. split payment.</w:t>
      </w:r>
      <w:r w:rsidR="00863FFD" w:rsidRPr="003E4BDA">
        <w:rPr>
          <w:rFonts w:ascii="Times New Roman" w:hAnsi="Times New Roman" w:cs="Times New Roman"/>
          <w:sz w:val="23"/>
          <w:szCs w:val="23"/>
        </w:rPr>
        <w:t>*jeśli dotyczy</w:t>
      </w:r>
    </w:p>
    <w:p w14:paraId="50D0442E" w14:textId="5991E775" w:rsidR="004C0BAE" w:rsidRPr="003E4BDA" w:rsidRDefault="004C0BAE" w:rsidP="004B32A1">
      <w:pPr>
        <w:pStyle w:val="Akapitzlist"/>
        <w:widowControl w:val="0"/>
        <w:numPr>
          <w:ilvl w:val="0"/>
          <w:numId w:val="3"/>
        </w:numPr>
        <w:spacing w:line="276" w:lineRule="auto"/>
        <w:jc w:val="both"/>
        <w:rPr>
          <w:rFonts w:ascii="Times New Roman" w:hAnsi="Times New Roman" w:cs="Times New Roman"/>
          <w:sz w:val="23"/>
          <w:szCs w:val="23"/>
        </w:rPr>
      </w:pPr>
      <w:r w:rsidRPr="003E4BDA">
        <w:rPr>
          <w:rFonts w:ascii="Times New Roman" w:hAnsi="Times New Roman" w:cs="Times New Roman"/>
          <w:sz w:val="23"/>
          <w:szCs w:val="23"/>
        </w:rPr>
        <w:t>Wykonawca oświadcza, że wyraża zgodę na dokonywanie przez Zamawiającego płatności w systemie podzielonej płatności tzw. split payment.</w:t>
      </w:r>
      <w:r w:rsidR="00863FFD" w:rsidRPr="003E4BDA">
        <w:rPr>
          <w:rFonts w:ascii="Times New Roman" w:hAnsi="Times New Roman" w:cs="Times New Roman"/>
          <w:sz w:val="23"/>
          <w:szCs w:val="23"/>
        </w:rPr>
        <w:t xml:space="preserve"> *jeśli dotyczy</w:t>
      </w:r>
    </w:p>
    <w:p w14:paraId="7F484533" w14:textId="77777777" w:rsidR="00055C54" w:rsidRPr="003E4BDA" w:rsidRDefault="00055C54" w:rsidP="004B32A1">
      <w:pPr>
        <w:widowControl w:val="0"/>
        <w:numPr>
          <w:ilvl w:val="0"/>
          <w:numId w:val="3"/>
        </w:numPr>
        <w:suppressAutoHyphens/>
        <w:spacing w:after="0" w:line="276" w:lineRule="auto"/>
        <w:jc w:val="both"/>
        <w:rPr>
          <w:rFonts w:ascii="Times New Roman" w:hAnsi="Times New Roman" w:cs="Times New Roman"/>
          <w:b/>
          <w:sz w:val="23"/>
          <w:szCs w:val="23"/>
        </w:rPr>
      </w:pPr>
      <w:r w:rsidRPr="003E4BDA">
        <w:rPr>
          <w:rFonts w:ascii="Times New Roman" w:hAnsi="Times New Roman" w:cs="Times New Roman"/>
          <w:sz w:val="23"/>
          <w:szCs w:val="23"/>
        </w:rPr>
        <w:t>Wykonawca oświadcza, że numer rachunku rozliczeniowego wskazany na fakturze, jest rachunkiem, dla którego zgodnie z Rozdziałem 3a ustawy z dnia 29 sierpnia 1997 r. - Prawo Bankowe (t.j. Dz.U. z 2020r. poz. 1896 z póżn. zm.), prowadzony jest rachunek VAT.</w:t>
      </w:r>
    </w:p>
    <w:p w14:paraId="1323DEDD" w14:textId="77777777" w:rsidR="007F1258" w:rsidRPr="003E4BDA" w:rsidRDefault="007F1258" w:rsidP="007F1258">
      <w:pPr>
        <w:pStyle w:val="Default"/>
        <w:numPr>
          <w:ilvl w:val="0"/>
          <w:numId w:val="3"/>
        </w:numPr>
        <w:spacing w:line="276" w:lineRule="auto"/>
        <w:jc w:val="both"/>
        <w:rPr>
          <w:rFonts w:ascii="Times New Roman" w:hAnsi="Times New Roman" w:cs="Times New Roman"/>
          <w:color w:val="auto"/>
          <w:sz w:val="23"/>
          <w:szCs w:val="23"/>
        </w:rPr>
      </w:pPr>
      <w:r w:rsidRPr="003E4BDA">
        <w:rPr>
          <w:rFonts w:ascii="Times New Roman" w:hAnsi="Times New Roman" w:cs="Times New Roman"/>
          <w:color w:val="auto"/>
          <w:sz w:val="23"/>
          <w:szCs w:val="23"/>
        </w:rPr>
        <w:t>Wykonawca w ramach niniejszej Umowy może wystawić ustrukturyzowaną fakturę elektroniczną, o której mowa w art. 2 pkt. 4) ustawy z dnia 9 listopada 2018 r. o elektronicznym fakturowaniu w zamówieniach publicznych, koncesjach na roboty budowlane lub usługi oraz partnerstwie publiczno-prywatnym (t.j.Dz. U. z 2020 r. poz. 1666 z późn. zm.), przez którą rozumie się spełniającą wymagania umożliwiające przesyłanie za pośrednictwem platformy faktury elektroniczne, o których mowa w art. 2 pkt 32) ustawy z dnia 11 marca 2004 r. o podatku od towarów i usług (t.j. Dz. U. z 2021 r. poz. 685 z późn. zm.)</w:t>
      </w:r>
    </w:p>
    <w:p w14:paraId="62298E9D" w14:textId="5D0C2418" w:rsidR="007F1258" w:rsidRPr="003E4BDA" w:rsidRDefault="007F1258" w:rsidP="007F1258">
      <w:pPr>
        <w:pStyle w:val="Default"/>
        <w:numPr>
          <w:ilvl w:val="0"/>
          <w:numId w:val="3"/>
        </w:numPr>
        <w:spacing w:line="276" w:lineRule="auto"/>
        <w:jc w:val="both"/>
        <w:rPr>
          <w:rFonts w:ascii="Times New Roman" w:hAnsi="Times New Roman" w:cs="Times New Roman"/>
          <w:color w:val="auto"/>
          <w:sz w:val="23"/>
          <w:szCs w:val="23"/>
        </w:rPr>
      </w:pPr>
      <w:r w:rsidRPr="003E4BDA">
        <w:rPr>
          <w:rFonts w:ascii="Times New Roman" w:hAnsi="Times New Roman" w:cs="Times New Roman"/>
          <w:color w:val="auto"/>
          <w:sz w:val="23"/>
          <w:szCs w:val="23"/>
        </w:rPr>
        <w:lastRenderedPageBreak/>
        <w:t xml:space="preserve">W przypadku, gdy Wykonawca wysyła ustrukturyzowane faktury elektroniczne, wykorzystuje własne konto na platformie, chyba, że upoważnił do ich wysyłania inną osobę lub jednostkę organizacyjną nieposiadającą osobowości prawnej, Jeżeli ustrukturyzowaną fakturę elektroniczną wysyła upoważniona osoba lub jednostka organizacyjna nieposiadająca osobowości prawnej, w ich treści zamieszcza się </w:t>
      </w:r>
      <w:r w:rsidR="004B302B" w:rsidRPr="003E4BDA">
        <w:rPr>
          <w:rFonts w:ascii="Times New Roman" w:hAnsi="Times New Roman" w:cs="Times New Roman"/>
          <w:color w:val="auto"/>
          <w:sz w:val="23"/>
          <w:szCs w:val="23"/>
        </w:rPr>
        <w:t>stosowną informację o Wykonawcy.</w:t>
      </w:r>
    </w:p>
    <w:p w14:paraId="6F50FE11" w14:textId="12A7A2B6" w:rsidR="007F1258" w:rsidRPr="003E4BDA" w:rsidRDefault="007F1258" w:rsidP="007F1258">
      <w:pPr>
        <w:pStyle w:val="Default"/>
        <w:numPr>
          <w:ilvl w:val="0"/>
          <w:numId w:val="3"/>
        </w:numPr>
        <w:spacing w:line="276" w:lineRule="auto"/>
        <w:jc w:val="both"/>
        <w:rPr>
          <w:rFonts w:ascii="Times New Roman" w:hAnsi="Times New Roman" w:cs="Times New Roman"/>
          <w:color w:val="auto"/>
          <w:sz w:val="23"/>
          <w:szCs w:val="23"/>
        </w:rPr>
      </w:pPr>
      <w:r w:rsidRPr="003E4BDA">
        <w:rPr>
          <w:rFonts w:ascii="Times New Roman" w:hAnsi="Times New Roman" w:cs="Times New Roman"/>
          <w:color w:val="auto"/>
          <w:sz w:val="23"/>
          <w:szCs w:val="23"/>
        </w:rPr>
        <w:t xml:space="preserve">Ustrukturyzowana faktura elektroniczna składa się z danych wymaganych przepisami o podatku od towarów i usług oraz danych zawierających: </w:t>
      </w:r>
    </w:p>
    <w:p w14:paraId="112FB4A2" w14:textId="77777777" w:rsidR="007F1258" w:rsidRPr="003E4BDA" w:rsidRDefault="007F1258" w:rsidP="007F1258">
      <w:pPr>
        <w:pStyle w:val="Default"/>
        <w:spacing w:line="276" w:lineRule="auto"/>
        <w:ind w:left="644"/>
        <w:jc w:val="both"/>
        <w:rPr>
          <w:rFonts w:ascii="Times New Roman" w:hAnsi="Times New Roman" w:cs="Times New Roman"/>
          <w:color w:val="auto"/>
          <w:sz w:val="23"/>
          <w:szCs w:val="23"/>
        </w:rPr>
      </w:pPr>
      <w:r w:rsidRPr="003E4BDA">
        <w:rPr>
          <w:rFonts w:ascii="Times New Roman" w:hAnsi="Times New Roman" w:cs="Times New Roman"/>
          <w:color w:val="auto"/>
          <w:sz w:val="23"/>
          <w:szCs w:val="23"/>
        </w:rPr>
        <w:t>a) informacje dotyczące odbiorcy płatności,</w:t>
      </w:r>
    </w:p>
    <w:p w14:paraId="6E317866" w14:textId="77777777" w:rsidR="007F1258" w:rsidRPr="003E4BDA" w:rsidRDefault="007F1258" w:rsidP="007F1258">
      <w:pPr>
        <w:pStyle w:val="Default"/>
        <w:spacing w:line="276" w:lineRule="auto"/>
        <w:ind w:left="644"/>
        <w:jc w:val="both"/>
        <w:rPr>
          <w:rFonts w:ascii="Times New Roman" w:hAnsi="Times New Roman" w:cs="Times New Roman"/>
          <w:color w:val="auto"/>
          <w:sz w:val="23"/>
          <w:szCs w:val="23"/>
        </w:rPr>
      </w:pPr>
      <w:r w:rsidRPr="003E4BDA">
        <w:rPr>
          <w:rFonts w:ascii="Times New Roman" w:hAnsi="Times New Roman" w:cs="Times New Roman"/>
          <w:color w:val="auto"/>
          <w:sz w:val="23"/>
          <w:szCs w:val="23"/>
        </w:rPr>
        <w:t xml:space="preserve">b) wskazanie umowy zamówienia publicznego. </w:t>
      </w:r>
    </w:p>
    <w:p w14:paraId="7AE4E12E" w14:textId="1078F43E" w:rsidR="007F1258" w:rsidRPr="003E4BDA" w:rsidRDefault="007F1258" w:rsidP="007F1258">
      <w:pPr>
        <w:pStyle w:val="Default"/>
        <w:numPr>
          <w:ilvl w:val="0"/>
          <w:numId w:val="3"/>
        </w:numPr>
        <w:spacing w:line="276" w:lineRule="auto"/>
        <w:jc w:val="both"/>
        <w:rPr>
          <w:rFonts w:ascii="Times New Roman" w:hAnsi="Times New Roman" w:cs="Times New Roman"/>
          <w:color w:val="auto"/>
          <w:sz w:val="23"/>
          <w:szCs w:val="23"/>
        </w:rPr>
      </w:pPr>
      <w:r w:rsidRPr="003E4BDA">
        <w:rPr>
          <w:rFonts w:ascii="Times New Roman" w:hAnsi="Times New Roman" w:cs="Times New Roman"/>
          <w:color w:val="auto"/>
          <w:sz w:val="23"/>
          <w:szCs w:val="23"/>
        </w:rPr>
        <w:t>W ustrukturyzowanej fakturze elektronicznej, poza danymi określonymi w ust. 19, mogą być zamieszczone także inne dane, jeżeli są niezbędne ze względu na specyfikę zamówienia.</w:t>
      </w:r>
    </w:p>
    <w:p w14:paraId="399F92EE" w14:textId="354758A3" w:rsidR="007F1258" w:rsidRPr="003E4BDA" w:rsidRDefault="007F1258" w:rsidP="007F1258">
      <w:pPr>
        <w:pStyle w:val="Default"/>
        <w:numPr>
          <w:ilvl w:val="0"/>
          <w:numId w:val="3"/>
        </w:numPr>
        <w:spacing w:line="276" w:lineRule="auto"/>
        <w:jc w:val="both"/>
        <w:rPr>
          <w:rFonts w:ascii="Times New Roman" w:hAnsi="Times New Roman" w:cs="Times New Roman"/>
          <w:color w:val="auto"/>
          <w:sz w:val="23"/>
          <w:szCs w:val="23"/>
        </w:rPr>
      </w:pPr>
      <w:r w:rsidRPr="003E4BDA">
        <w:rPr>
          <w:rFonts w:ascii="Times New Roman" w:hAnsi="Times New Roman" w:cs="Times New Roman"/>
          <w:color w:val="auto"/>
          <w:sz w:val="23"/>
          <w:szCs w:val="23"/>
        </w:rPr>
        <w:t>Wynagrodzenie należne Wykonawcy płatne będzie na rachunek bankowy wskazany powyżej, zgłoszony do „Wykazu podmiotów zarejestrowanych, jako podatnicy VAT, niezarejestrowanych oraz wykreślonych i przywróconych do rejestru VAT” zamieszczonego na stronie Ministerstwa Finansów www.podatki.gov.pl. Niewskazanie rachunku bankowego spełniającego powyższe wymogi uprawnia Zamawiającego do odmowy zapłaty należnego wynagrodzenia.</w:t>
      </w:r>
    </w:p>
    <w:p w14:paraId="39D4799F" w14:textId="521AEBC4" w:rsidR="007F1258" w:rsidRPr="003E4BDA" w:rsidRDefault="007F1258" w:rsidP="007F1258">
      <w:pPr>
        <w:pStyle w:val="Default"/>
        <w:numPr>
          <w:ilvl w:val="0"/>
          <w:numId w:val="3"/>
        </w:numPr>
        <w:spacing w:line="276" w:lineRule="auto"/>
        <w:jc w:val="both"/>
        <w:rPr>
          <w:rFonts w:ascii="Times New Roman" w:hAnsi="Times New Roman" w:cs="Times New Roman"/>
          <w:color w:val="auto"/>
          <w:sz w:val="23"/>
          <w:szCs w:val="23"/>
        </w:rPr>
      </w:pPr>
      <w:r w:rsidRPr="003E4BDA">
        <w:rPr>
          <w:rFonts w:ascii="Times New Roman" w:hAnsi="Times New Roman" w:cs="Times New Roman"/>
          <w:color w:val="auto"/>
          <w:sz w:val="23"/>
          <w:szCs w:val="23"/>
        </w:rPr>
        <w:t>Wynagrodzenie nie podlega waloryzacji w szczególności ze względu na wzrost kosztów produkcji, wahania kursów walutowych, wysokość inflacji, wzrost wskaźników cen towarów i usług konsumpcyjnych.</w:t>
      </w:r>
    </w:p>
    <w:p w14:paraId="274A9557" w14:textId="6B057F27" w:rsidR="007F1258" w:rsidRPr="003E4BDA" w:rsidRDefault="007F1258" w:rsidP="007F1258">
      <w:pPr>
        <w:pStyle w:val="Default"/>
        <w:numPr>
          <w:ilvl w:val="0"/>
          <w:numId w:val="3"/>
        </w:numPr>
        <w:spacing w:line="276" w:lineRule="auto"/>
        <w:jc w:val="both"/>
        <w:rPr>
          <w:rFonts w:ascii="Times New Roman" w:hAnsi="Times New Roman" w:cs="Times New Roman"/>
          <w:color w:val="auto"/>
          <w:sz w:val="23"/>
          <w:szCs w:val="23"/>
        </w:rPr>
      </w:pPr>
      <w:r w:rsidRPr="003E4BDA">
        <w:rPr>
          <w:rFonts w:ascii="Times New Roman" w:hAnsi="Times New Roman" w:cs="Times New Roman"/>
          <w:color w:val="auto"/>
          <w:sz w:val="23"/>
          <w:szCs w:val="23"/>
        </w:rPr>
        <w:t>Bez uprzedniej pisemnej zgody Zamawiającego, Wykonawca nie może przenieść na osoby trzecie jakichkolwiek wierzytelności i praw wynikających z niniejszej Umowy, jak również nie może obciążyć wierzytelności i praw wynikających z niniejszej Umowy na rzecz osoby trzeciej.</w:t>
      </w:r>
    </w:p>
    <w:p w14:paraId="5DCE8A94" w14:textId="77777777" w:rsidR="00C71E31" w:rsidRPr="003E4BDA" w:rsidRDefault="004F7944" w:rsidP="004B32A1">
      <w:pPr>
        <w:pStyle w:val="Akapitzlist"/>
        <w:spacing w:after="0" w:line="276" w:lineRule="auto"/>
        <w:ind w:left="4184" w:firstLine="64"/>
        <w:jc w:val="both"/>
        <w:rPr>
          <w:rFonts w:ascii="Times New Roman" w:hAnsi="Times New Roman" w:cs="Times New Roman"/>
          <w:sz w:val="23"/>
          <w:szCs w:val="23"/>
        </w:rPr>
      </w:pPr>
      <w:r w:rsidRPr="003E4BDA">
        <w:rPr>
          <w:rFonts w:ascii="Times New Roman" w:hAnsi="Times New Roman" w:cs="Times New Roman"/>
          <w:sz w:val="23"/>
          <w:szCs w:val="23"/>
        </w:rPr>
        <w:t xml:space="preserve"> </w:t>
      </w:r>
    </w:p>
    <w:p w14:paraId="332B344C" w14:textId="77777777" w:rsidR="00511507" w:rsidRPr="003E4BDA" w:rsidRDefault="00511507" w:rsidP="004B32A1">
      <w:pPr>
        <w:pStyle w:val="Akapitzlist"/>
        <w:spacing w:after="0" w:line="276" w:lineRule="auto"/>
        <w:ind w:left="4184" w:firstLine="64"/>
        <w:jc w:val="both"/>
        <w:rPr>
          <w:rFonts w:ascii="Times New Roman" w:hAnsi="Times New Roman" w:cs="Times New Roman"/>
          <w:sz w:val="23"/>
          <w:szCs w:val="23"/>
        </w:rPr>
      </w:pPr>
    </w:p>
    <w:p w14:paraId="23BDDF82" w14:textId="6F186A33" w:rsidR="004A363A" w:rsidRPr="003E4BDA" w:rsidRDefault="004A363A" w:rsidP="004B32A1">
      <w:pPr>
        <w:pStyle w:val="Akapitzlist"/>
        <w:spacing w:after="0" w:line="276" w:lineRule="auto"/>
        <w:ind w:left="4184" w:firstLine="64"/>
        <w:jc w:val="both"/>
        <w:rPr>
          <w:rFonts w:ascii="Times New Roman" w:hAnsi="Times New Roman" w:cs="Times New Roman"/>
          <w:b/>
          <w:sz w:val="23"/>
          <w:szCs w:val="23"/>
        </w:rPr>
      </w:pPr>
      <w:r w:rsidRPr="003E4BDA">
        <w:rPr>
          <w:rFonts w:ascii="Times New Roman" w:hAnsi="Times New Roman" w:cs="Times New Roman"/>
          <w:sz w:val="23"/>
          <w:szCs w:val="23"/>
        </w:rPr>
        <w:t>§</w:t>
      </w:r>
      <w:r w:rsidR="001D037B" w:rsidRPr="003E4BDA">
        <w:rPr>
          <w:rFonts w:ascii="Times New Roman" w:hAnsi="Times New Roman" w:cs="Times New Roman"/>
          <w:b/>
          <w:sz w:val="23"/>
          <w:szCs w:val="23"/>
        </w:rPr>
        <w:t>5</w:t>
      </w:r>
    </w:p>
    <w:p w14:paraId="34688662" w14:textId="77777777" w:rsidR="00055C54" w:rsidRPr="003E4BDA" w:rsidRDefault="00055C54" w:rsidP="007406C9">
      <w:pPr>
        <w:spacing w:line="360" w:lineRule="auto"/>
        <w:contextualSpacing/>
        <w:jc w:val="center"/>
        <w:rPr>
          <w:rFonts w:ascii="Times New Roman" w:hAnsi="Times New Roman" w:cs="Times New Roman"/>
          <w:b/>
          <w:sz w:val="23"/>
          <w:szCs w:val="23"/>
          <w:lang w:eastAsia="pl-PL"/>
        </w:rPr>
      </w:pPr>
      <w:r w:rsidRPr="003E4BDA">
        <w:rPr>
          <w:rFonts w:ascii="Times New Roman" w:hAnsi="Times New Roman" w:cs="Times New Roman"/>
          <w:b/>
          <w:sz w:val="23"/>
          <w:szCs w:val="23"/>
          <w:lang w:eastAsia="pl-PL"/>
        </w:rPr>
        <w:t>Umowne prawo odstąpienia, kary umowne, zmiany postanowień umowy</w:t>
      </w:r>
    </w:p>
    <w:p w14:paraId="28F82011" w14:textId="77777777" w:rsidR="00055C54" w:rsidRPr="003E4BDA"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3E4BDA">
        <w:rPr>
          <w:rFonts w:ascii="Times New Roman" w:hAnsi="Times New Roman" w:cs="Times New Roman"/>
          <w:sz w:val="23"/>
          <w:szCs w:val="23"/>
        </w:rPr>
        <w:t>Zamawiający ma prawo odstąpić od umowy w szczególności w przypadkach:</w:t>
      </w:r>
    </w:p>
    <w:p w14:paraId="51F2E412" w14:textId="0AB21D16" w:rsidR="00055C54" w:rsidRPr="003E4BDA" w:rsidRDefault="00055C54" w:rsidP="004B32A1">
      <w:pPr>
        <w:numPr>
          <w:ilvl w:val="0"/>
          <w:numId w:val="25"/>
        </w:numPr>
        <w:suppressAutoHyphens/>
        <w:spacing w:after="0" w:line="276" w:lineRule="auto"/>
        <w:jc w:val="both"/>
        <w:rPr>
          <w:rFonts w:ascii="Times New Roman" w:hAnsi="Times New Roman" w:cs="Times New Roman"/>
          <w:sz w:val="23"/>
          <w:szCs w:val="23"/>
        </w:rPr>
      </w:pPr>
      <w:r w:rsidRPr="003E4BDA">
        <w:rPr>
          <w:rFonts w:ascii="Times New Roman" w:hAnsi="Times New Roman" w:cs="Times New Roman"/>
          <w:sz w:val="23"/>
          <w:szCs w:val="23"/>
        </w:rPr>
        <w:t>nie rozpoczęcia, opóźnienia w rozpoczęciu dostarczania przedmiotu umowy przez Wykonawcę dających podstawę do uzasadnionego przewidywania, że umowa nie będzie realizowana zgodnie  z przedmiotem umowy a nie rozpoczęcie, opóźnienie w rozpoczęciu dostawy przedmiotu umowy nastąpiło z przyczyn, za które ponosi odpowiedzialność Wykonawca. Zaistnienie wskazanych okoliczności zwalnia Zamawiającego od obowiązku zapłaty Wykonawcy jakiegokolwiek wynagrodzenia,</w:t>
      </w:r>
    </w:p>
    <w:p w14:paraId="6E2473B5" w14:textId="77777777" w:rsidR="00055C54" w:rsidRPr="003E4BDA" w:rsidRDefault="00055C54" w:rsidP="004B32A1">
      <w:pPr>
        <w:numPr>
          <w:ilvl w:val="0"/>
          <w:numId w:val="25"/>
        </w:numPr>
        <w:suppressAutoHyphens/>
        <w:spacing w:after="0" w:line="276" w:lineRule="auto"/>
        <w:jc w:val="both"/>
        <w:rPr>
          <w:rFonts w:ascii="Times New Roman" w:hAnsi="Times New Roman" w:cs="Times New Roman"/>
          <w:sz w:val="23"/>
          <w:szCs w:val="23"/>
        </w:rPr>
      </w:pPr>
      <w:r w:rsidRPr="003E4BDA">
        <w:rPr>
          <w:rFonts w:ascii="Times New Roman" w:hAnsi="Times New Roman" w:cs="Times New Roman"/>
          <w:sz w:val="23"/>
          <w:szCs w:val="23"/>
        </w:rPr>
        <w:t>wydania nakazu zajęcia majątku Wykonawcy,</w:t>
      </w:r>
    </w:p>
    <w:p w14:paraId="0777D98C" w14:textId="77777777" w:rsidR="00055C54" w:rsidRPr="003E4BDA" w:rsidRDefault="00055C54" w:rsidP="004B32A1">
      <w:pPr>
        <w:numPr>
          <w:ilvl w:val="0"/>
          <w:numId w:val="25"/>
        </w:numPr>
        <w:suppressAutoHyphens/>
        <w:spacing w:after="0" w:line="276" w:lineRule="auto"/>
        <w:jc w:val="both"/>
        <w:rPr>
          <w:rFonts w:ascii="Times New Roman" w:hAnsi="Times New Roman" w:cs="Times New Roman"/>
          <w:sz w:val="23"/>
          <w:szCs w:val="23"/>
        </w:rPr>
      </w:pPr>
      <w:r w:rsidRPr="003E4BDA">
        <w:rPr>
          <w:rFonts w:ascii="Times New Roman" w:hAnsi="Times New Roman" w:cs="Times New Roman"/>
          <w:sz w:val="23"/>
          <w:szCs w:val="23"/>
        </w:rPr>
        <w:t>zaprzestania prowadzenia działalności gospodarczej przez Wykonawcę, wszczęcie likwidacji Wykonawcy.</w:t>
      </w:r>
    </w:p>
    <w:p w14:paraId="1BE18DD4" w14:textId="77777777" w:rsidR="00055C54" w:rsidRPr="003E4BDA"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3E4BDA">
        <w:rPr>
          <w:rFonts w:ascii="Times New Roman" w:hAnsi="Times New Roman" w:cs="Times New Roman"/>
          <w:sz w:val="23"/>
          <w:szCs w:val="23"/>
        </w:rPr>
        <w:t>Z prawa odstąpienia od umowy Zamawiający może skorzystać w terminie do 7 dni od dnia powzięcia wiadomości o zdarzeniu będącym przyczyną odstąpienia.</w:t>
      </w:r>
    </w:p>
    <w:p w14:paraId="370AB9CF" w14:textId="229F9439" w:rsidR="00055C54" w:rsidRPr="003E4BDA"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3E4BDA">
        <w:rPr>
          <w:rFonts w:ascii="Times New Roman" w:hAnsi="Times New Roman" w:cs="Times New Roman"/>
          <w:sz w:val="23"/>
          <w:szCs w:val="23"/>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w:t>
      </w:r>
      <w:r w:rsidR="007406C9" w:rsidRPr="003E4BDA">
        <w:rPr>
          <w:rFonts w:ascii="Times New Roman" w:hAnsi="Times New Roman" w:cs="Times New Roman"/>
          <w:sz w:val="23"/>
          <w:szCs w:val="23"/>
        </w:rPr>
        <w:t>u publicznemu,</w:t>
      </w:r>
      <w:r w:rsidRPr="003E4BDA">
        <w:rPr>
          <w:rFonts w:ascii="Times New Roman" w:hAnsi="Times New Roman" w:cs="Times New Roman"/>
          <w:sz w:val="23"/>
          <w:szCs w:val="23"/>
        </w:rPr>
        <w:t xml:space="preserve"> Zamawiający może odstąpić od umowy w terminie 30 dni od powzięcia wiadomości o tych okolicznościach. W takim przypadku Wykonawca może żądać wyłącznie wynagrodzenia należnego z tytułu wykonania części przedmiotu umowy. W takim </w:t>
      </w:r>
      <w:r w:rsidRPr="003E4BDA">
        <w:rPr>
          <w:rFonts w:ascii="Times New Roman" w:hAnsi="Times New Roman" w:cs="Times New Roman"/>
          <w:sz w:val="23"/>
          <w:szCs w:val="23"/>
        </w:rPr>
        <w:lastRenderedPageBreak/>
        <w:t xml:space="preserve">przypadku postanowienia o karach umownych nie mają zastosowania i Wykonawca nie może żądać odszkodowania. </w:t>
      </w:r>
    </w:p>
    <w:p w14:paraId="31871217" w14:textId="06AA467D" w:rsidR="00055C54" w:rsidRPr="003E4BDA"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3E4BDA">
        <w:rPr>
          <w:rFonts w:ascii="Times New Roman" w:hAnsi="Times New Roman" w:cs="Times New Roman"/>
          <w:sz w:val="23"/>
          <w:szCs w:val="23"/>
        </w:rPr>
        <w:t>W przypadku odstąpienia przez Zamawiającego z przyczyn określon</w:t>
      </w:r>
      <w:r w:rsidR="007406C9" w:rsidRPr="003E4BDA">
        <w:rPr>
          <w:rFonts w:ascii="Times New Roman" w:hAnsi="Times New Roman" w:cs="Times New Roman"/>
          <w:sz w:val="23"/>
          <w:szCs w:val="23"/>
        </w:rPr>
        <w:t>ych w ust. 3 rozliczenie między</w:t>
      </w:r>
      <w:r w:rsidRPr="003E4BDA">
        <w:rPr>
          <w:rFonts w:ascii="Times New Roman" w:hAnsi="Times New Roman" w:cs="Times New Roman"/>
          <w:sz w:val="23"/>
          <w:szCs w:val="23"/>
        </w:rPr>
        <w:t xml:space="preserve"> stronami  nastąpi  w terminie do 30 dni, licząc od dnia złożenia oświadczenia o odstąpieniu.</w:t>
      </w:r>
    </w:p>
    <w:p w14:paraId="25CDD8AB" w14:textId="77777777" w:rsidR="00055C54" w:rsidRPr="003E4BDA"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3E4BDA">
        <w:rPr>
          <w:rFonts w:ascii="Times New Roman" w:hAnsi="Times New Roman" w:cs="Times New Roman"/>
          <w:sz w:val="23"/>
          <w:szCs w:val="23"/>
        </w:rPr>
        <w:t xml:space="preserve">Odstąpienie od umowy będzie dokonane na piśmie z podaniem przyczyn odstąpienia </w:t>
      </w:r>
      <w:r w:rsidRPr="003E4BDA">
        <w:rPr>
          <w:rFonts w:ascii="Times New Roman" w:hAnsi="Times New Roman" w:cs="Times New Roman"/>
          <w:sz w:val="23"/>
          <w:szCs w:val="23"/>
        </w:rPr>
        <w:br/>
        <w:t>i wskazaniem terminu odstąpienia.</w:t>
      </w:r>
    </w:p>
    <w:p w14:paraId="64FDE991" w14:textId="3C80FDAB" w:rsidR="00055C54" w:rsidRPr="003E4BDA"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3E4BDA">
        <w:rPr>
          <w:rFonts w:ascii="Times New Roman" w:hAnsi="Times New Roman" w:cs="Times New Roman"/>
          <w:sz w:val="23"/>
          <w:szCs w:val="23"/>
        </w:rPr>
        <w:t>Odstąpienie od umowy nie pozbawia Zamawiającego prawa do dochodzenia kar umownych z innych tytułów niż odstąpienie od umowy.</w:t>
      </w:r>
    </w:p>
    <w:p w14:paraId="7BF64A85" w14:textId="77777777" w:rsidR="00055C54" w:rsidRPr="003E4BDA"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3E4BDA">
        <w:rPr>
          <w:rFonts w:ascii="Times New Roman" w:hAnsi="Times New Roman" w:cs="Times New Roman"/>
          <w:sz w:val="23"/>
          <w:szCs w:val="23"/>
        </w:rPr>
        <w:t>W razie wystąpienia jednej z następujących okoliczności Zamawiający ma prawo do rozwiązania umowy bez zachowania okresu wypowiedzenia:</w:t>
      </w:r>
    </w:p>
    <w:p w14:paraId="3295D145" w14:textId="77777777" w:rsidR="00055C54" w:rsidRPr="003E4BDA" w:rsidRDefault="00055C54" w:rsidP="004B32A1">
      <w:pPr>
        <w:numPr>
          <w:ilvl w:val="0"/>
          <w:numId w:val="26"/>
        </w:numPr>
        <w:suppressAutoHyphens/>
        <w:spacing w:after="0" w:line="276" w:lineRule="auto"/>
        <w:jc w:val="both"/>
        <w:rPr>
          <w:rFonts w:ascii="Times New Roman" w:hAnsi="Times New Roman" w:cs="Times New Roman"/>
          <w:sz w:val="23"/>
          <w:szCs w:val="23"/>
        </w:rPr>
      </w:pPr>
      <w:r w:rsidRPr="003E4BDA">
        <w:rPr>
          <w:rFonts w:ascii="Times New Roman" w:hAnsi="Times New Roman" w:cs="Times New Roman"/>
          <w:sz w:val="23"/>
          <w:szCs w:val="23"/>
        </w:rPr>
        <w:t xml:space="preserve">gdy Wykonawca nie wykonuje dostaw wynikających z niniejszej umowy lub realizuje je w sposób nienależyty, </w:t>
      </w:r>
    </w:p>
    <w:p w14:paraId="388A0EC5" w14:textId="77777777" w:rsidR="00055C54" w:rsidRPr="003E4BDA" w:rsidRDefault="00055C54" w:rsidP="004B32A1">
      <w:pPr>
        <w:numPr>
          <w:ilvl w:val="0"/>
          <w:numId w:val="26"/>
        </w:numPr>
        <w:suppressAutoHyphens/>
        <w:spacing w:after="0" w:line="276" w:lineRule="auto"/>
        <w:jc w:val="both"/>
        <w:rPr>
          <w:rFonts w:ascii="Times New Roman" w:hAnsi="Times New Roman" w:cs="Times New Roman"/>
          <w:sz w:val="23"/>
          <w:szCs w:val="23"/>
        </w:rPr>
      </w:pPr>
      <w:r w:rsidRPr="003E4BDA">
        <w:rPr>
          <w:rFonts w:ascii="Times New Roman" w:hAnsi="Times New Roman" w:cs="Times New Roman"/>
          <w:sz w:val="23"/>
          <w:szCs w:val="23"/>
        </w:rPr>
        <w:t xml:space="preserve"> narażenia Zamawiającego na szkody, z przyczyn leżących po stronie Wykonawcy,</w:t>
      </w:r>
    </w:p>
    <w:p w14:paraId="23657914" w14:textId="77777777" w:rsidR="00055C54" w:rsidRPr="003E4BDA" w:rsidRDefault="00055C54" w:rsidP="004B32A1">
      <w:pPr>
        <w:numPr>
          <w:ilvl w:val="0"/>
          <w:numId w:val="26"/>
        </w:numPr>
        <w:suppressAutoHyphens/>
        <w:spacing w:after="0" w:line="276" w:lineRule="auto"/>
        <w:jc w:val="both"/>
        <w:rPr>
          <w:rFonts w:ascii="Times New Roman" w:hAnsi="Times New Roman" w:cs="Times New Roman"/>
          <w:sz w:val="23"/>
          <w:szCs w:val="23"/>
        </w:rPr>
      </w:pPr>
      <w:r w:rsidRPr="003E4BDA">
        <w:rPr>
          <w:rFonts w:ascii="Times New Roman" w:hAnsi="Times New Roman" w:cs="Times New Roman"/>
          <w:sz w:val="23"/>
          <w:szCs w:val="23"/>
        </w:rPr>
        <w:t>gdy Zamawiający po pozyskaniu informacji o niekorzystnej sytuacji ekonomiczno-finansowej Wykonawcy, która może mieć wpływ na wykonanie umowy i wezwaniu go do jej wyjaśnienia nie uzyskał gwarancji, udokumentowanego wiarygodnego zapewnienia prawidłowego wykonania umowy,</w:t>
      </w:r>
    </w:p>
    <w:p w14:paraId="06E2C21F" w14:textId="77777777" w:rsidR="00055C54" w:rsidRPr="003E4BDA"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3E4BDA">
        <w:rPr>
          <w:rFonts w:ascii="Times New Roman" w:hAnsi="Times New Roman" w:cs="Times New Roman"/>
          <w:sz w:val="23"/>
          <w:szCs w:val="23"/>
        </w:rPr>
        <w:t>W przypadku niewykonania lub wadliwego wykonywania przez Wykonawcę zobowiązań zawartych w niniejszej umowie wynagrodzenie Wykonawcy będzie ograniczone lub nie zostanie wypłacone.</w:t>
      </w:r>
    </w:p>
    <w:p w14:paraId="443DC82C" w14:textId="53775F62" w:rsidR="00055C54" w:rsidRDefault="00055C54" w:rsidP="00FD4D6B">
      <w:pPr>
        <w:numPr>
          <w:ilvl w:val="0"/>
          <w:numId w:val="27"/>
        </w:numPr>
        <w:suppressAutoHyphens/>
        <w:spacing w:after="0" w:line="276" w:lineRule="auto"/>
        <w:jc w:val="both"/>
        <w:rPr>
          <w:rFonts w:ascii="Times New Roman" w:hAnsi="Times New Roman" w:cs="Times New Roman"/>
          <w:sz w:val="23"/>
          <w:szCs w:val="23"/>
        </w:rPr>
      </w:pPr>
      <w:r w:rsidRPr="003E4BDA">
        <w:rPr>
          <w:rFonts w:ascii="Times New Roman" w:hAnsi="Times New Roman" w:cs="Times New Roman"/>
          <w:sz w:val="23"/>
          <w:szCs w:val="23"/>
        </w:rPr>
        <w:t>W przypadku zwłoki Wykonawcy w spełnianiu świadczenia będącego przedmiotem umowy</w:t>
      </w:r>
      <w:r w:rsidR="00863FFD" w:rsidRPr="003E4BDA">
        <w:rPr>
          <w:rFonts w:ascii="Times New Roman" w:hAnsi="Times New Roman" w:cs="Times New Roman"/>
          <w:sz w:val="23"/>
          <w:szCs w:val="23"/>
        </w:rPr>
        <w:t xml:space="preserve"> ponad 3 dni od terminu</w:t>
      </w:r>
      <w:r w:rsidR="00FD4D6B">
        <w:rPr>
          <w:rFonts w:ascii="Times New Roman" w:hAnsi="Times New Roman" w:cs="Times New Roman"/>
          <w:sz w:val="23"/>
          <w:szCs w:val="23"/>
        </w:rPr>
        <w:t>/terminów</w:t>
      </w:r>
      <w:r w:rsidR="00863FFD" w:rsidRPr="003E4BDA">
        <w:rPr>
          <w:rFonts w:ascii="Times New Roman" w:hAnsi="Times New Roman" w:cs="Times New Roman"/>
          <w:sz w:val="23"/>
          <w:szCs w:val="23"/>
        </w:rPr>
        <w:t xml:space="preserve"> wskazanego</w:t>
      </w:r>
      <w:r w:rsidR="00FD4D6B">
        <w:rPr>
          <w:rFonts w:ascii="Times New Roman" w:hAnsi="Times New Roman" w:cs="Times New Roman"/>
          <w:sz w:val="23"/>
          <w:szCs w:val="23"/>
        </w:rPr>
        <w:t>/wskazanych</w:t>
      </w:r>
      <w:r w:rsidR="00863FFD" w:rsidRPr="003E4BDA">
        <w:rPr>
          <w:rFonts w:ascii="Times New Roman" w:hAnsi="Times New Roman" w:cs="Times New Roman"/>
          <w:sz w:val="23"/>
          <w:szCs w:val="23"/>
        </w:rPr>
        <w:t xml:space="preserve"> </w:t>
      </w:r>
      <w:r w:rsidR="00FD4D6B" w:rsidRPr="00FD4D6B">
        <w:rPr>
          <w:rFonts w:ascii="Times New Roman" w:hAnsi="Times New Roman" w:cs="Times New Roman"/>
          <w:sz w:val="23"/>
          <w:szCs w:val="23"/>
        </w:rPr>
        <w:t>§6</w:t>
      </w:r>
      <w:r w:rsidR="00FD4D6B">
        <w:rPr>
          <w:rFonts w:ascii="Times New Roman" w:hAnsi="Times New Roman" w:cs="Times New Roman"/>
          <w:sz w:val="23"/>
          <w:szCs w:val="23"/>
        </w:rPr>
        <w:t xml:space="preserve"> pkt ……. </w:t>
      </w:r>
      <w:r w:rsidR="00FD4D6B" w:rsidRPr="0003082D">
        <w:rPr>
          <w:rFonts w:ascii="Times New Roman" w:hAnsi="Times New Roman" w:cs="Times New Roman"/>
          <w:color w:val="FF0000"/>
          <w:sz w:val="23"/>
          <w:szCs w:val="23"/>
        </w:rPr>
        <w:t>*</w:t>
      </w:r>
      <w:r w:rsidR="00863FFD" w:rsidRPr="003E4BDA">
        <w:rPr>
          <w:rFonts w:ascii="Times New Roman" w:hAnsi="Times New Roman" w:cs="Times New Roman"/>
          <w:sz w:val="23"/>
          <w:szCs w:val="23"/>
        </w:rPr>
        <w:t>,</w:t>
      </w:r>
      <w:r w:rsidRPr="003E4BDA">
        <w:rPr>
          <w:rFonts w:ascii="Times New Roman" w:hAnsi="Times New Roman" w:cs="Times New Roman"/>
          <w:sz w:val="23"/>
          <w:szCs w:val="23"/>
        </w:rPr>
        <w:t xml:space="preserve"> Zamawiającemu przysługuje prawo zlecenia realizacji przedmiotu umowy innemu podmiotowi na koszt Wykonawcy („wykonanie zastępcze”). </w:t>
      </w:r>
    </w:p>
    <w:p w14:paraId="481D0178" w14:textId="2AA7233B" w:rsidR="00FD4D6B" w:rsidRPr="0003082D" w:rsidRDefault="00FD4D6B" w:rsidP="0003082D">
      <w:pPr>
        <w:suppressAutoHyphens/>
        <w:spacing w:after="0" w:line="276" w:lineRule="auto"/>
        <w:jc w:val="both"/>
        <w:rPr>
          <w:rFonts w:ascii="Times New Roman" w:hAnsi="Times New Roman" w:cs="Times New Roman"/>
          <w:color w:val="FF0000"/>
          <w:sz w:val="23"/>
          <w:szCs w:val="23"/>
        </w:rPr>
      </w:pPr>
      <w:r w:rsidRPr="0003082D">
        <w:rPr>
          <w:rFonts w:ascii="Times New Roman" w:hAnsi="Times New Roman" w:cs="Times New Roman"/>
          <w:color w:val="FF0000"/>
          <w:sz w:val="23"/>
          <w:szCs w:val="23"/>
        </w:rPr>
        <w:t>*zostanie uzupełnione w zależności od oferty wykonawcy</w:t>
      </w:r>
    </w:p>
    <w:p w14:paraId="11352092" w14:textId="77777777" w:rsidR="00055C54" w:rsidRPr="003E4BDA"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3E4BDA">
        <w:rPr>
          <w:rFonts w:ascii="Times New Roman" w:hAnsi="Times New Roman" w:cs="Times New Roman"/>
          <w:sz w:val="23"/>
          <w:szCs w:val="23"/>
        </w:rPr>
        <w:t>Rozwiązanie umowy będzie dokonane na piśmie.</w:t>
      </w:r>
    </w:p>
    <w:p w14:paraId="3E2F39AF" w14:textId="77777777" w:rsidR="00055C54" w:rsidRPr="003E4BDA"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3E4BDA">
        <w:rPr>
          <w:rFonts w:ascii="Times New Roman" w:hAnsi="Times New Roman" w:cs="Times New Roman"/>
          <w:sz w:val="23"/>
          <w:szCs w:val="23"/>
        </w:rPr>
        <w:t>W przypadku rozwiązania umowy strony dokonają jej rozliczenia w terminie do 30 dni, licząc od dnia jej rozwiązania.</w:t>
      </w:r>
    </w:p>
    <w:p w14:paraId="34C4D4B4" w14:textId="77777777" w:rsidR="00055C54" w:rsidRPr="003E4BDA"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3E4BDA">
        <w:rPr>
          <w:rFonts w:ascii="Times New Roman" w:hAnsi="Times New Roman" w:cs="Times New Roman"/>
          <w:sz w:val="23"/>
          <w:szCs w:val="23"/>
        </w:rPr>
        <w:t>Wykonawca ponosi wobec Zamawiającego odpowiedzialność za niewykonanie lub nienależyte wykonanie zobowiązań umownych na zasadach ogólnych oraz strony przewidują dodatkowo odpowiedzialność za niewykonanie lub nienależyte wykonanie zobowiązań umownych przez zapłatę kar umownych w następujących przypadkach:</w:t>
      </w:r>
    </w:p>
    <w:p w14:paraId="7E20C6F7" w14:textId="77777777" w:rsidR="00055C54" w:rsidRPr="003E4BDA" w:rsidRDefault="00055C54" w:rsidP="004B32A1">
      <w:pPr>
        <w:spacing w:line="276" w:lineRule="auto"/>
        <w:ind w:firstLine="426"/>
        <w:jc w:val="both"/>
        <w:rPr>
          <w:rFonts w:ascii="Times New Roman" w:hAnsi="Times New Roman" w:cs="Times New Roman"/>
          <w:sz w:val="23"/>
          <w:szCs w:val="23"/>
        </w:rPr>
      </w:pPr>
      <w:r w:rsidRPr="003E4BDA">
        <w:rPr>
          <w:rFonts w:ascii="Times New Roman" w:hAnsi="Times New Roman" w:cs="Times New Roman"/>
          <w:sz w:val="23"/>
          <w:szCs w:val="23"/>
        </w:rPr>
        <w:t>1) Wykonawca zapłaci Zamawiającemu kary umowne za:</w:t>
      </w:r>
    </w:p>
    <w:p w14:paraId="4A7E002B" w14:textId="141FDCF3" w:rsidR="00055C54" w:rsidRPr="003E4BDA" w:rsidRDefault="00055C54" w:rsidP="004B32A1">
      <w:pPr>
        <w:widowControl w:val="0"/>
        <w:spacing w:line="276" w:lineRule="auto"/>
        <w:ind w:left="567"/>
        <w:jc w:val="both"/>
        <w:rPr>
          <w:rFonts w:ascii="Times New Roman" w:hAnsi="Times New Roman" w:cs="Times New Roman"/>
          <w:sz w:val="23"/>
          <w:szCs w:val="23"/>
        </w:rPr>
      </w:pPr>
      <w:r w:rsidRPr="003E4BDA">
        <w:rPr>
          <w:rFonts w:ascii="Times New Roman" w:hAnsi="Times New Roman" w:cs="Times New Roman"/>
          <w:sz w:val="23"/>
          <w:szCs w:val="23"/>
        </w:rPr>
        <w:t xml:space="preserve">a) odstąpienie od umowy lub rozwiązanie umowy przez Zamawiającego z przyczyn leżących po stronie Wykonawcy </w:t>
      </w:r>
      <w:r w:rsidRPr="003E4BDA">
        <w:rPr>
          <w:rFonts w:ascii="Times New Roman" w:hAnsi="Times New Roman" w:cs="Times New Roman"/>
          <w:bCs/>
          <w:sz w:val="23"/>
          <w:szCs w:val="23"/>
          <w:shd w:val="clear" w:color="auto" w:fill="FFFFFF"/>
        </w:rPr>
        <w:t>w wysokości 10%</w:t>
      </w:r>
      <w:r w:rsidRPr="003E4BDA">
        <w:rPr>
          <w:rFonts w:ascii="Times New Roman" w:hAnsi="Times New Roman" w:cs="Times New Roman"/>
          <w:sz w:val="23"/>
          <w:szCs w:val="23"/>
          <w:shd w:val="clear" w:color="auto" w:fill="FFFFFF"/>
        </w:rPr>
        <w:t xml:space="preserve"> </w:t>
      </w:r>
      <w:r w:rsidR="00E371BE" w:rsidRPr="003E4BDA">
        <w:rPr>
          <w:rFonts w:ascii="Times New Roman" w:hAnsi="Times New Roman" w:cs="Times New Roman"/>
          <w:sz w:val="23"/>
          <w:szCs w:val="23"/>
          <w:shd w:val="clear" w:color="auto" w:fill="FFFFFF"/>
        </w:rPr>
        <w:t>łącznego</w:t>
      </w:r>
      <w:r w:rsidR="007F1258" w:rsidRPr="003E4BDA">
        <w:rPr>
          <w:rFonts w:ascii="Times New Roman" w:hAnsi="Times New Roman" w:cs="Times New Roman"/>
          <w:color w:val="FF0000"/>
          <w:sz w:val="23"/>
          <w:szCs w:val="23"/>
          <w:shd w:val="clear" w:color="auto" w:fill="FFFFFF"/>
        </w:rPr>
        <w:t>*</w:t>
      </w:r>
      <w:r w:rsidRPr="003E4BDA">
        <w:rPr>
          <w:rFonts w:ascii="Times New Roman" w:hAnsi="Times New Roman" w:cs="Times New Roman"/>
          <w:sz w:val="23"/>
          <w:szCs w:val="23"/>
        </w:rPr>
        <w:t xml:space="preserve"> wynagrodzenia brutto określonego w § </w:t>
      </w:r>
      <w:r w:rsidR="001D037B" w:rsidRPr="003E4BDA">
        <w:rPr>
          <w:rFonts w:ascii="Times New Roman" w:hAnsi="Times New Roman" w:cs="Times New Roman"/>
          <w:sz w:val="23"/>
          <w:szCs w:val="23"/>
        </w:rPr>
        <w:t>4</w:t>
      </w:r>
      <w:r w:rsidRPr="003E4BDA">
        <w:rPr>
          <w:rFonts w:ascii="Times New Roman" w:hAnsi="Times New Roman" w:cs="Times New Roman"/>
          <w:sz w:val="23"/>
          <w:szCs w:val="23"/>
        </w:rPr>
        <w:t xml:space="preserve"> ust. 1 umowy,</w:t>
      </w:r>
    </w:p>
    <w:p w14:paraId="256C0AE1" w14:textId="44BAB89E" w:rsidR="007F1258" w:rsidRPr="003E4BDA" w:rsidRDefault="007F1258" w:rsidP="004B32A1">
      <w:pPr>
        <w:widowControl w:val="0"/>
        <w:spacing w:line="276" w:lineRule="auto"/>
        <w:ind w:left="567"/>
        <w:jc w:val="both"/>
        <w:rPr>
          <w:rFonts w:ascii="Times New Roman" w:hAnsi="Times New Roman" w:cs="Times New Roman"/>
          <w:color w:val="FF0000"/>
          <w:sz w:val="23"/>
          <w:szCs w:val="23"/>
        </w:rPr>
      </w:pPr>
      <w:r w:rsidRPr="003E4BDA">
        <w:rPr>
          <w:rFonts w:ascii="Times New Roman" w:hAnsi="Times New Roman" w:cs="Times New Roman"/>
          <w:color w:val="FF0000"/>
          <w:sz w:val="23"/>
          <w:szCs w:val="23"/>
        </w:rPr>
        <w:t>*jeżeli dotyczy. Jeśli wykonawca zawiera umowę na jedną część zamówienia, wysokość kary umownej dotyczy kwoty wynagrodzenia należnego za wykonanie tej części</w:t>
      </w:r>
    </w:p>
    <w:p w14:paraId="5ED956FF" w14:textId="6559C8E4" w:rsidR="00055C54" w:rsidRPr="003E4BDA" w:rsidRDefault="00055C54" w:rsidP="004B32A1">
      <w:pPr>
        <w:spacing w:line="276" w:lineRule="auto"/>
        <w:ind w:left="567"/>
        <w:jc w:val="both"/>
        <w:rPr>
          <w:rFonts w:ascii="Times New Roman" w:hAnsi="Times New Roman" w:cs="Times New Roman"/>
          <w:sz w:val="23"/>
          <w:szCs w:val="23"/>
        </w:rPr>
      </w:pPr>
      <w:r w:rsidRPr="003E4BDA">
        <w:rPr>
          <w:rFonts w:ascii="Times New Roman" w:hAnsi="Times New Roman" w:cs="Times New Roman"/>
          <w:sz w:val="23"/>
          <w:szCs w:val="23"/>
        </w:rPr>
        <w:t xml:space="preserve">b) opóźnienia w terminowym </w:t>
      </w:r>
      <w:r w:rsidR="001D037B" w:rsidRPr="003E4BDA">
        <w:rPr>
          <w:rFonts w:ascii="Times New Roman" w:hAnsi="Times New Roman" w:cs="Times New Roman"/>
          <w:sz w:val="23"/>
          <w:szCs w:val="23"/>
        </w:rPr>
        <w:t xml:space="preserve">dostarczeniu </w:t>
      </w:r>
      <w:r w:rsidR="00083951" w:rsidRPr="003E4BDA">
        <w:rPr>
          <w:rFonts w:ascii="Times New Roman" w:hAnsi="Times New Roman" w:cs="Times New Roman"/>
          <w:sz w:val="23"/>
          <w:szCs w:val="23"/>
        </w:rPr>
        <w:t>rzeczy stanowiących</w:t>
      </w:r>
      <w:r w:rsidR="001D037B" w:rsidRPr="003E4BDA">
        <w:rPr>
          <w:rFonts w:ascii="Times New Roman" w:hAnsi="Times New Roman" w:cs="Times New Roman"/>
          <w:sz w:val="23"/>
          <w:szCs w:val="23"/>
        </w:rPr>
        <w:t xml:space="preserve"> przedmiot umowy ponad termin</w:t>
      </w:r>
      <w:r w:rsidR="00075D72">
        <w:rPr>
          <w:rFonts w:ascii="Times New Roman" w:hAnsi="Times New Roman" w:cs="Times New Roman"/>
          <w:sz w:val="23"/>
          <w:szCs w:val="23"/>
        </w:rPr>
        <w:t>/terminy</w:t>
      </w:r>
      <w:r w:rsidR="001D037B" w:rsidRPr="003E4BDA">
        <w:rPr>
          <w:rFonts w:ascii="Times New Roman" w:hAnsi="Times New Roman" w:cs="Times New Roman"/>
          <w:sz w:val="23"/>
          <w:szCs w:val="23"/>
        </w:rPr>
        <w:t xml:space="preserve"> o</w:t>
      </w:r>
      <w:r w:rsidR="00924032" w:rsidRPr="003E4BDA">
        <w:rPr>
          <w:rFonts w:ascii="Times New Roman" w:hAnsi="Times New Roman" w:cs="Times New Roman"/>
          <w:sz w:val="23"/>
          <w:szCs w:val="23"/>
        </w:rPr>
        <w:t xml:space="preserve"> </w:t>
      </w:r>
      <w:r w:rsidR="001D037B" w:rsidRPr="003E4BDA">
        <w:rPr>
          <w:rFonts w:ascii="Times New Roman" w:hAnsi="Times New Roman" w:cs="Times New Roman"/>
          <w:sz w:val="23"/>
          <w:szCs w:val="23"/>
        </w:rPr>
        <w:t>którym</w:t>
      </w:r>
      <w:r w:rsidR="00075D72">
        <w:rPr>
          <w:rFonts w:ascii="Times New Roman" w:hAnsi="Times New Roman" w:cs="Times New Roman"/>
          <w:sz w:val="23"/>
          <w:szCs w:val="23"/>
        </w:rPr>
        <w:t>/o których</w:t>
      </w:r>
      <w:r w:rsidR="00075D72" w:rsidRPr="0003082D">
        <w:rPr>
          <w:rFonts w:ascii="Times New Roman" w:hAnsi="Times New Roman" w:cs="Times New Roman"/>
          <w:color w:val="FF0000"/>
          <w:sz w:val="23"/>
          <w:szCs w:val="23"/>
        </w:rPr>
        <w:t>**</w:t>
      </w:r>
      <w:r w:rsidR="001D037B" w:rsidRPr="003E4BDA">
        <w:rPr>
          <w:rFonts w:ascii="Times New Roman" w:hAnsi="Times New Roman" w:cs="Times New Roman"/>
          <w:sz w:val="23"/>
          <w:szCs w:val="23"/>
        </w:rPr>
        <w:t xml:space="preserve"> </w:t>
      </w:r>
      <w:r w:rsidR="00924032" w:rsidRPr="003E4BDA">
        <w:rPr>
          <w:rFonts w:ascii="Times New Roman" w:hAnsi="Times New Roman" w:cs="Times New Roman"/>
          <w:sz w:val="23"/>
          <w:szCs w:val="23"/>
        </w:rPr>
        <w:t>mowa w §</w:t>
      </w:r>
      <w:r w:rsidR="001D037B" w:rsidRPr="003E4BDA">
        <w:rPr>
          <w:rFonts w:ascii="Times New Roman" w:hAnsi="Times New Roman" w:cs="Times New Roman"/>
          <w:sz w:val="23"/>
          <w:szCs w:val="23"/>
        </w:rPr>
        <w:t>6</w:t>
      </w:r>
      <w:r w:rsidR="00075D72">
        <w:rPr>
          <w:rFonts w:ascii="Times New Roman" w:hAnsi="Times New Roman" w:cs="Times New Roman"/>
          <w:sz w:val="23"/>
          <w:szCs w:val="23"/>
        </w:rPr>
        <w:t xml:space="preserve"> pkt …….</w:t>
      </w:r>
      <w:r w:rsidR="00924032" w:rsidRPr="003E4BDA">
        <w:rPr>
          <w:rFonts w:ascii="Times New Roman" w:hAnsi="Times New Roman" w:cs="Times New Roman"/>
          <w:sz w:val="23"/>
          <w:szCs w:val="23"/>
        </w:rPr>
        <w:t xml:space="preserve">  </w:t>
      </w:r>
      <w:r w:rsidRPr="003E4BDA">
        <w:rPr>
          <w:rFonts w:ascii="Times New Roman" w:hAnsi="Times New Roman" w:cs="Times New Roman"/>
          <w:sz w:val="23"/>
          <w:szCs w:val="23"/>
        </w:rPr>
        <w:t>– 0,</w:t>
      </w:r>
      <w:r w:rsidR="001D037B" w:rsidRPr="003E4BDA">
        <w:rPr>
          <w:rFonts w:ascii="Times New Roman" w:hAnsi="Times New Roman" w:cs="Times New Roman"/>
          <w:sz w:val="23"/>
          <w:szCs w:val="23"/>
        </w:rPr>
        <w:t>5</w:t>
      </w:r>
      <w:r w:rsidRPr="003E4BDA">
        <w:rPr>
          <w:rFonts w:ascii="Times New Roman" w:hAnsi="Times New Roman" w:cs="Times New Roman"/>
          <w:sz w:val="23"/>
          <w:szCs w:val="23"/>
        </w:rPr>
        <w:t xml:space="preserve">% </w:t>
      </w:r>
      <w:r w:rsidR="00E371BE" w:rsidRPr="003E4BDA">
        <w:rPr>
          <w:rFonts w:ascii="Times New Roman" w:hAnsi="Times New Roman" w:cs="Times New Roman"/>
          <w:sz w:val="23"/>
          <w:szCs w:val="23"/>
        </w:rPr>
        <w:t>łącznego</w:t>
      </w:r>
      <w:r w:rsidR="007F1258" w:rsidRPr="003E4BDA">
        <w:rPr>
          <w:rFonts w:ascii="Times New Roman" w:hAnsi="Times New Roman" w:cs="Times New Roman"/>
          <w:color w:val="FF0000"/>
          <w:sz w:val="23"/>
          <w:szCs w:val="23"/>
        </w:rPr>
        <w:t>*</w:t>
      </w:r>
      <w:r w:rsidR="00E371BE" w:rsidRPr="003E4BDA">
        <w:rPr>
          <w:rFonts w:ascii="Times New Roman" w:hAnsi="Times New Roman" w:cs="Times New Roman"/>
          <w:sz w:val="23"/>
          <w:szCs w:val="23"/>
        </w:rPr>
        <w:t xml:space="preserve"> </w:t>
      </w:r>
      <w:r w:rsidRPr="003E4BDA">
        <w:rPr>
          <w:rFonts w:ascii="Times New Roman" w:hAnsi="Times New Roman" w:cs="Times New Roman"/>
          <w:sz w:val="23"/>
          <w:szCs w:val="23"/>
        </w:rPr>
        <w:t xml:space="preserve">wynagrodzenia umownego brutto określonego w § </w:t>
      </w:r>
      <w:r w:rsidR="001D037B" w:rsidRPr="003E4BDA">
        <w:rPr>
          <w:rFonts w:ascii="Times New Roman" w:hAnsi="Times New Roman" w:cs="Times New Roman"/>
          <w:sz w:val="23"/>
          <w:szCs w:val="23"/>
        </w:rPr>
        <w:t>4</w:t>
      </w:r>
      <w:r w:rsidRPr="003E4BDA">
        <w:rPr>
          <w:rFonts w:ascii="Times New Roman" w:hAnsi="Times New Roman" w:cs="Times New Roman"/>
          <w:sz w:val="23"/>
          <w:szCs w:val="23"/>
        </w:rPr>
        <w:t xml:space="preserve"> ust. 1 umowy</w:t>
      </w:r>
      <w:r w:rsidR="00924032" w:rsidRPr="003E4BDA">
        <w:rPr>
          <w:rFonts w:ascii="Times New Roman" w:hAnsi="Times New Roman" w:cs="Times New Roman"/>
          <w:sz w:val="23"/>
          <w:szCs w:val="23"/>
        </w:rPr>
        <w:t xml:space="preserve"> za każdy dzień opóźnienia</w:t>
      </w:r>
      <w:r w:rsidR="001D037B" w:rsidRPr="003E4BDA">
        <w:rPr>
          <w:rFonts w:ascii="Times New Roman" w:hAnsi="Times New Roman" w:cs="Times New Roman"/>
          <w:sz w:val="23"/>
          <w:szCs w:val="23"/>
        </w:rPr>
        <w:t xml:space="preserve">, </w:t>
      </w:r>
    </w:p>
    <w:p w14:paraId="2D82E354" w14:textId="407CB8CE" w:rsidR="007F1258" w:rsidRDefault="007F1258" w:rsidP="004B32A1">
      <w:pPr>
        <w:spacing w:line="276" w:lineRule="auto"/>
        <w:ind w:left="567"/>
        <w:jc w:val="both"/>
        <w:rPr>
          <w:rFonts w:ascii="Times New Roman" w:hAnsi="Times New Roman" w:cs="Times New Roman"/>
          <w:color w:val="FF0000"/>
          <w:sz w:val="23"/>
          <w:szCs w:val="23"/>
        </w:rPr>
      </w:pPr>
      <w:r w:rsidRPr="003E4BDA">
        <w:rPr>
          <w:rFonts w:ascii="Times New Roman" w:hAnsi="Times New Roman" w:cs="Times New Roman"/>
          <w:color w:val="FF0000"/>
          <w:sz w:val="23"/>
          <w:szCs w:val="23"/>
        </w:rPr>
        <w:t>*jeżeli dotyczy. Jeśli wykonawca zawiera umowę na jedną część zamówienia, wysokość kary umownej dotyczy kwoty wynagrodzenia należnego za wykonanie tej części</w:t>
      </w:r>
    </w:p>
    <w:p w14:paraId="0BCA98D8" w14:textId="0D525802" w:rsidR="00075D72" w:rsidRPr="003E4BDA" w:rsidRDefault="00075D72" w:rsidP="004B32A1">
      <w:pPr>
        <w:spacing w:line="276" w:lineRule="auto"/>
        <w:ind w:left="567"/>
        <w:jc w:val="both"/>
        <w:rPr>
          <w:rFonts w:ascii="Times New Roman" w:hAnsi="Times New Roman" w:cs="Times New Roman"/>
          <w:color w:val="FF0000"/>
          <w:sz w:val="23"/>
          <w:szCs w:val="23"/>
        </w:rPr>
      </w:pPr>
      <w:r>
        <w:rPr>
          <w:rFonts w:ascii="Times New Roman" w:hAnsi="Times New Roman" w:cs="Times New Roman"/>
          <w:color w:val="FF0000"/>
          <w:sz w:val="23"/>
          <w:szCs w:val="23"/>
        </w:rPr>
        <w:lastRenderedPageBreak/>
        <w:t>** w zależności od oferowanych części</w:t>
      </w:r>
    </w:p>
    <w:p w14:paraId="52EB6B9F" w14:textId="65A04303" w:rsidR="00055C54" w:rsidRPr="003E4BDA" w:rsidRDefault="00055C54" w:rsidP="004B32A1">
      <w:pPr>
        <w:tabs>
          <w:tab w:val="left" w:pos="851"/>
        </w:tabs>
        <w:spacing w:line="276" w:lineRule="auto"/>
        <w:ind w:left="567" w:hanging="283"/>
        <w:jc w:val="both"/>
        <w:rPr>
          <w:rFonts w:ascii="Times New Roman" w:hAnsi="Times New Roman" w:cs="Times New Roman"/>
          <w:sz w:val="23"/>
          <w:szCs w:val="23"/>
        </w:rPr>
      </w:pPr>
      <w:r w:rsidRPr="003E4BDA">
        <w:rPr>
          <w:rFonts w:ascii="Times New Roman" w:hAnsi="Times New Roman" w:cs="Times New Roman"/>
          <w:sz w:val="23"/>
          <w:szCs w:val="23"/>
        </w:rPr>
        <w:t xml:space="preserve">2) Zamawiający zapłaci Wykonawcy karę umowną za odstąpienie od umowy przez Wykonawcę z przyczyn, za które ponosi odpowiedzialność Zamawiający w wysokości 10% wartości </w:t>
      </w:r>
      <w:r w:rsidR="00E371BE" w:rsidRPr="003E4BDA">
        <w:rPr>
          <w:rFonts w:ascii="Times New Roman" w:hAnsi="Times New Roman" w:cs="Times New Roman"/>
          <w:sz w:val="23"/>
          <w:szCs w:val="23"/>
        </w:rPr>
        <w:t>łącznego</w:t>
      </w:r>
      <w:r w:rsidR="007F1258" w:rsidRPr="003E4BDA">
        <w:rPr>
          <w:rFonts w:ascii="Times New Roman" w:hAnsi="Times New Roman" w:cs="Times New Roman"/>
          <w:color w:val="FF0000"/>
          <w:sz w:val="23"/>
          <w:szCs w:val="23"/>
        </w:rPr>
        <w:t>*</w:t>
      </w:r>
      <w:r w:rsidR="00E371BE" w:rsidRPr="003E4BDA">
        <w:rPr>
          <w:rFonts w:ascii="Times New Roman" w:hAnsi="Times New Roman" w:cs="Times New Roman"/>
          <w:sz w:val="23"/>
          <w:szCs w:val="23"/>
        </w:rPr>
        <w:t xml:space="preserve"> </w:t>
      </w:r>
      <w:r w:rsidRPr="003E4BDA">
        <w:rPr>
          <w:rFonts w:ascii="Times New Roman" w:hAnsi="Times New Roman" w:cs="Times New Roman"/>
          <w:sz w:val="23"/>
          <w:szCs w:val="23"/>
        </w:rPr>
        <w:t xml:space="preserve">wynagrodzenia brutto określonego w § </w:t>
      </w:r>
      <w:r w:rsidR="001D037B" w:rsidRPr="003E4BDA">
        <w:rPr>
          <w:rFonts w:ascii="Times New Roman" w:hAnsi="Times New Roman" w:cs="Times New Roman"/>
          <w:sz w:val="23"/>
          <w:szCs w:val="23"/>
        </w:rPr>
        <w:t>4</w:t>
      </w:r>
      <w:r w:rsidRPr="003E4BDA">
        <w:rPr>
          <w:rFonts w:ascii="Times New Roman" w:hAnsi="Times New Roman" w:cs="Times New Roman"/>
          <w:sz w:val="23"/>
          <w:szCs w:val="23"/>
        </w:rPr>
        <w:t xml:space="preserve"> ust. 1 umowy, z zastrzeżeniem przypadków odstąpienia określonych w umowie, z tytułu których Wykonawca nie może żądać odszkodowania.</w:t>
      </w:r>
    </w:p>
    <w:p w14:paraId="5037BCCE" w14:textId="228FB412" w:rsidR="007F1258" w:rsidRPr="003E4BDA" w:rsidRDefault="007F1258" w:rsidP="004B32A1">
      <w:pPr>
        <w:tabs>
          <w:tab w:val="left" w:pos="851"/>
        </w:tabs>
        <w:spacing w:line="276" w:lineRule="auto"/>
        <w:ind w:left="567" w:hanging="283"/>
        <w:jc w:val="both"/>
        <w:rPr>
          <w:rFonts w:ascii="Times New Roman" w:hAnsi="Times New Roman" w:cs="Times New Roman"/>
          <w:color w:val="FF0000"/>
          <w:sz w:val="23"/>
          <w:szCs w:val="23"/>
        </w:rPr>
      </w:pPr>
      <w:r w:rsidRPr="003E4BDA">
        <w:rPr>
          <w:rFonts w:ascii="Times New Roman" w:hAnsi="Times New Roman" w:cs="Times New Roman"/>
          <w:color w:val="FF0000"/>
          <w:sz w:val="23"/>
          <w:szCs w:val="23"/>
        </w:rPr>
        <w:t>*jeżeli dotyczy. Jeśli wykonawca zawiera umowę na jedną część zamówienia, wysokość kary umownej dotyczy kwoty wynagrodzenia należnego za wykonanie tej części</w:t>
      </w:r>
    </w:p>
    <w:p w14:paraId="58CB9701" w14:textId="25931416" w:rsidR="00057D74" w:rsidRPr="003E4BDA" w:rsidRDefault="00057D74" w:rsidP="00057D74">
      <w:pPr>
        <w:numPr>
          <w:ilvl w:val="0"/>
          <w:numId w:val="27"/>
        </w:numPr>
        <w:suppressAutoHyphens/>
        <w:spacing w:after="0" w:line="276" w:lineRule="auto"/>
        <w:ind w:left="426" w:hanging="426"/>
        <w:jc w:val="both"/>
        <w:rPr>
          <w:rFonts w:ascii="Times New Roman" w:hAnsi="Times New Roman" w:cs="Times New Roman"/>
          <w:sz w:val="23"/>
          <w:szCs w:val="23"/>
        </w:rPr>
      </w:pPr>
      <w:r w:rsidRPr="003E4BDA">
        <w:rPr>
          <w:rFonts w:ascii="Times New Roman" w:hAnsi="Times New Roman" w:cs="Times New Roman"/>
          <w:sz w:val="23"/>
          <w:szCs w:val="23"/>
        </w:rPr>
        <w:t xml:space="preserve">Łączna maksymalna wysokość </w:t>
      </w:r>
      <w:r w:rsidR="00DD4415" w:rsidRPr="003E4BDA">
        <w:rPr>
          <w:rFonts w:ascii="Times New Roman" w:hAnsi="Times New Roman" w:cs="Times New Roman"/>
          <w:sz w:val="23"/>
          <w:szCs w:val="23"/>
        </w:rPr>
        <w:t>kar umownych,</w:t>
      </w:r>
      <w:r w:rsidRPr="003E4BDA">
        <w:rPr>
          <w:rFonts w:ascii="Times New Roman" w:hAnsi="Times New Roman" w:cs="Times New Roman"/>
          <w:sz w:val="23"/>
          <w:szCs w:val="23"/>
        </w:rPr>
        <w:t xml:space="preserve"> jakich może żądać Zamawiający z tytułu </w:t>
      </w:r>
      <w:r w:rsidR="00DE1490">
        <w:rPr>
          <w:rFonts w:ascii="Times New Roman" w:hAnsi="Times New Roman" w:cs="Times New Roman"/>
          <w:sz w:val="23"/>
          <w:szCs w:val="23"/>
        </w:rPr>
        <w:t xml:space="preserve">niniejszej umowy </w:t>
      </w:r>
      <w:r w:rsidRPr="003E4BDA">
        <w:rPr>
          <w:rFonts w:ascii="Times New Roman" w:hAnsi="Times New Roman" w:cs="Times New Roman"/>
          <w:sz w:val="23"/>
          <w:szCs w:val="23"/>
        </w:rPr>
        <w:t>nie może przekroczyć 30% wartości umowy wskazanej  w §4</w:t>
      </w:r>
      <w:r w:rsidR="007F1258" w:rsidRPr="003E4BDA">
        <w:rPr>
          <w:rFonts w:ascii="Times New Roman" w:hAnsi="Times New Roman" w:cs="Times New Roman"/>
          <w:sz w:val="23"/>
          <w:szCs w:val="23"/>
        </w:rPr>
        <w:t xml:space="preserve"> ust. 1, jako łączne</w:t>
      </w:r>
      <w:r w:rsidR="007F1258" w:rsidRPr="003E4BDA">
        <w:rPr>
          <w:rFonts w:ascii="Times New Roman" w:hAnsi="Times New Roman" w:cs="Times New Roman"/>
          <w:color w:val="FF0000"/>
          <w:sz w:val="23"/>
          <w:szCs w:val="23"/>
        </w:rPr>
        <w:t>*</w:t>
      </w:r>
      <w:r w:rsidR="007F1258" w:rsidRPr="003E4BDA">
        <w:rPr>
          <w:rFonts w:ascii="Times New Roman" w:hAnsi="Times New Roman" w:cs="Times New Roman"/>
          <w:sz w:val="23"/>
          <w:szCs w:val="23"/>
        </w:rPr>
        <w:t xml:space="preserve"> wynagrodzenie brutto.</w:t>
      </w:r>
    </w:p>
    <w:p w14:paraId="36064EFD" w14:textId="604F3B0A" w:rsidR="007F1258" w:rsidRPr="003E4BDA" w:rsidRDefault="007F1258" w:rsidP="007F1258">
      <w:pPr>
        <w:tabs>
          <w:tab w:val="left" w:pos="851"/>
        </w:tabs>
        <w:spacing w:line="276" w:lineRule="auto"/>
        <w:jc w:val="both"/>
        <w:rPr>
          <w:rFonts w:ascii="Times New Roman" w:hAnsi="Times New Roman" w:cs="Times New Roman"/>
          <w:color w:val="FF0000"/>
          <w:sz w:val="23"/>
          <w:szCs w:val="23"/>
        </w:rPr>
      </w:pPr>
      <w:r w:rsidRPr="003E4BDA">
        <w:rPr>
          <w:rFonts w:ascii="Times New Roman" w:hAnsi="Times New Roman" w:cs="Times New Roman"/>
          <w:color w:val="FF0000"/>
          <w:sz w:val="23"/>
          <w:szCs w:val="23"/>
        </w:rPr>
        <w:t>*jeżeli dotyczy. Jeśli wykonawca zawiera umowę na jedną część zamówienia, zapis dotyczy kwoty wynagrodzenia należnego za wykonanie tej części</w:t>
      </w:r>
    </w:p>
    <w:p w14:paraId="2C8C9DB0" w14:textId="77777777" w:rsidR="00055C54" w:rsidRPr="003E4BDA"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3E4BDA">
        <w:rPr>
          <w:rFonts w:ascii="Times New Roman" w:hAnsi="Times New Roman" w:cs="Times New Roman"/>
          <w:sz w:val="23"/>
          <w:szCs w:val="23"/>
        </w:rPr>
        <w:t>Zapłata kar umownych nastąpi przelewem na wskazany przez drugą stronę umowy rachunek bankowy w terminie do 7 dni kalendarzowych od dnia doręczenia mu żądania zapłaty.</w:t>
      </w:r>
    </w:p>
    <w:p w14:paraId="3398F2DC" w14:textId="77777777" w:rsidR="00055C54" w:rsidRPr="003E4BDA"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3E4BDA">
        <w:rPr>
          <w:rFonts w:ascii="Times New Roman" w:hAnsi="Times New Roman" w:cs="Times New Roman"/>
          <w:sz w:val="23"/>
          <w:szCs w:val="23"/>
        </w:rPr>
        <w:t>Zapłata kar umownych nie zwalnia Wykonawcy z obowiązku wykonania przedmiotu umowy.</w:t>
      </w:r>
    </w:p>
    <w:p w14:paraId="0DA9B8D8" w14:textId="77777777" w:rsidR="00055C54" w:rsidRPr="003E4BDA"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3E4BDA">
        <w:rPr>
          <w:rFonts w:ascii="Times New Roman" w:hAnsi="Times New Roman" w:cs="Times New Roman"/>
          <w:sz w:val="23"/>
          <w:szCs w:val="23"/>
        </w:rPr>
        <w:t>Strony mają prawo do dochodzenia odszkodowania uzupełniającego na zasadach ogólnych w przypadkach gdy szkoda przewyższy wysokość kar umownych, bądź wystąpiła z innego tytułu.</w:t>
      </w:r>
    </w:p>
    <w:p w14:paraId="4324DE8E" w14:textId="77777777" w:rsidR="00055C54" w:rsidRPr="003E4BDA"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3E4BDA">
        <w:rPr>
          <w:rFonts w:ascii="Times New Roman" w:hAnsi="Times New Roman" w:cs="Times New Roman"/>
          <w:sz w:val="23"/>
          <w:szCs w:val="23"/>
        </w:rPr>
        <w:t>Dopuszcza się możliwość dokonania zmian postanowień umowy w stosunku do treści oferty, jeżeli konieczność wprowadzania takich zmian wynika z następujących okoliczności:</w:t>
      </w:r>
    </w:p>
    <w:p w14:paraId="787ACE3E" w14:textId="77777777" w:rsidR="00055C54" w:rsidRPr="003E4BDA" w:rsidRDefault="00055C54" w:rsidP="004B32A1">
      <w:pPr>
        <w:spacing w:line="276" w:lineRule="auto"/>
        <w:ind w:left="284"/>
        <w:jc w:val="both"/>
        <w:rPr>
          <w:rFonts w:ascii="Times New Roman" w:hAnsi="Times New Roman" w:cs="Times New Roman"/>
          <w:sz w:val="23"/>
          <w:szCs w:val="23"/>
        </w:rPr>
      </w:pPr>
      <w:r w:rsidRPr="003E4BDA">
        <w:rPr>
          <w:rFonts w:ascii="Times New Roman" w:hAnsi="Times New Roman" w:cs="Times New Roman"/>
          <w:sz w:val="23"/>
          <w:szCs w:val="23"/>
        </w:rPr>
        <w:t xml:space="preserve">1) </w:t>
      </w:r>
      <w:r w:rsidRPr="003E4BDA">
        <w:rPr>
          <w:rFonts w:ascii="Times New Roman" w:hAnsi="Times New Roman" w:cs="Times New Roman"/>
          <w:sz w:val="23"/>
          <w:szCs w:val="23"/>
          <w:u w:val="single"/>
        </w:rPr>
        <w:t>Zmiana terminu</w:t>
      </w:r>
      <w:r w:rsidRPr="003E4BDA">
        <w:rPr>
          <w:rFonts w:ascii="Times New Roman" w:hAnsi="Times New Roman" w:cs="Times New Roman"/>
          <w:sz w:val="23"/>
          <w:szCs w:val="23"/>
        </w:rPr>
        <w:t xml:space="preserve"> obowiązywania umowy w następstwie:</w:t>
      </w:r>
    </w:p>
    <w:p w14:paraId="1A470681" w14:textId="0372A1C7" w:rsidR="00055C54" w:rsidRPr="003E4BDA" w:rsidRDefault="00055C54" w:rsidP="00F41109">
      <w:pPr>
        <w:spacing w:line="276" w:lineRule="auto"/>
        <w:ind w:left="709"/>
        <w:jc w:val="both"/>
        <w:rPr>
          <w:rFonts w:ascii="Times New Roman" w:hAnsi="Times New Roman" w:cs="Times New Roman"/>
          <w:sz w:val="23"/>
          <w:szCs w:val="23"/>
        </w:rPr>
      </w:pPr>
      <w:r w:rsidRPr="003E4BDA">
        <w:rPr>
          <w:rFonts w:ascii="Times New Roman" w:hAnsi="Times New Roman" w:cs="Times New Roman"/>
          <w:sz w:val="23"/>
          <w:szCs w:val="23"/>
        </w:rPr>
        <w:t>a) siły wyższej - rozumianej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wystąpienia siły wyższej strony  umowy zobowiązane są dołożyć wszelkich starań w celu ograniczenia do minimum opóźnienia w wykonywaniu swoich zobowiązań umownych powstałych na  skutek  działania  siły wyższej</w:t>
      </w:r>
      <w:r w:rsidR="00EF66DF" w:rsidRPr="003E4BDA">
        <w:rPr>
          <w:rFonts w:ascii="Times New Roman" w:hAnsi="Times New Roman" w:cs="Times New Roman"/>
          <w:sz w:val="23"/>
          <w:szCs w:val="23"/>
        </w:rPr>
        <w:t xml:space="preserve">. </w:t>
      </w:r>
      <w:bookmarkStart w:id="0" w:name="_Hlk89172128"/>
      <w:r w:rsidR="00EF66DF" w:rsidRPr="003E4BDA">
        <w:rPr>
          <w:rFonts w:ascii="Times New Roman" w:hAnsi="Times New Roman" w:cs="Times New Roman"/>
          <w:color w:val="000000" w:themeColor="text1"/>
          <w:sz w:val="23"/>
          <w:szCs w:val="23"/>
        </w:rPr>
        <w:t xml:space="preserve">W przypadku wystąpienia siły wyższej zmiana terminu umowy zostanie przesunięta o okres trwania zdarzenia. Zdarzenie spowodowane wystąpieniem siły wyższej winno być udokumentowane, a dokumentacja w postaci np. zdjęć, wydruków, raportów, potwierdzeń, czy innych dokumentów winna być załączona do wniosku o sporządzenie aneksu do umowy przedłużającego termin jej realizacji. </w:t>
      </w:r>
      <w:bookmarkEnd w:id="0"/>
    </w:p>
    <w:p w14:paraId="31D13E95" w14:textId="483E843A" w:rsidR="00055C54" w:rsidRPr="003E4BDA" w:rsidRDefault="00055C54" w:rsidP="004B32A1">
      <w:pPr>
        <w:spacing w:line="276" w:lineRule="auto"/>
        <w:ind w:left="709"/>
        <w:jc w:val="both"/>
        <w:rPr>
          <w:rFonts w:ascii="Times New Roman" w:hAnsi="Times New Roman" w:cs="Times New Roman"/>
          <w:sz w:val="23"/>
          <w:szCs w:val="23"/>
        </w:rPr>
      </w:pPr>
      <w:r w:rsidRPr="003E4BDA">
        <w:rPr>
          <w:rFonts w:ascii="Times New Roman" w:hAnsi="Times New Roman" w:cs="Times New Roman"/>
          <w:sz w:val="23"/>
          <w:szCs w:val="23"/>
        </w:rPr>
        <w:t xml:space="preserve">b) wstrzymania lub przerwy w </w:t>
      </w:r>
      <w:r w:rsidR="00924032" w:rsidRPr="003E4BDA">
        <w:rPr>
          <w:rFonts w:ascii="Times New Roman" w:hAnsi="Times New Roman" w:cs="Times New Roman"/>
          <w:sz w:val="23"/>
          <w:szCs w:val="23"/>
        </w:rPr>
        <w:t>działalności Zamawiającego</w:t>
      </w:r>
      <w:r w:rsidRPr="003E4BDA">
        <w:rPr>
          <w:rFonts w:ascii="Times New Roman" w:hAnsi="Times New Roman" w:cs="Times New Roman"/>
          <w:sz w:val="23"/>
          <w:szCs w:val="23"/>
        </w:rPr>
        <w:t xml:space="preserve"> w następstwie okoliczności nie leżących po stronie Wykonawcy. W tym przypadku termin wykonania umowy ulega odpowiednio wydłużeniu  o okres trwania tych okoliczności celem dokończenia przedmiotu umowy w sposób należyty. Zmiana terminu nie wpływa na zmianę wynagrodzenia.</w:t>
      </w:r>
      <w:r w:rsidR="00EF66DF" w:rsidRPr="003E4BDA">
        <w:rPr>
          <w:rFonts w:ascii="Times New Roman" w:hAnsi="Times New Roman" w:cs="Times New Roman"/>
          <w:sz w:val="23"/>
          <w:szCs w:val="23"/>
        </w:rPr>
        <w:t xml:space="preserve"> </w:t>
      </w:r>
      <w:r w:rsidR="00EF66DF" w:rsidRPr="003E4BDA">
        <w:rPr>
          <w:rFonts w:ascii="Times New Roman" w:hAnsi="Times New Roman" w:cs="Times New Roman"/>
          <w:color w:val="000000" w:themeColor="text1"/>
          <w:sz w:val="23"/>
          <w:szCs w:val="23"/>
        </w:rPr>
        <w:t>W przypadku wystąpienia któregokolwiek zdarzenia zmiana terminu umowy zostanie przesunięta o okres jego trwania. Zdarzenie takie winno być udokumentowane, a dokumentacja w postaci np. zdjęć, wydruków, raportów, potwierdzeń, czy innych dokumentów winna być załączona do wniosku o sporządzenie aneksu do umowy przedłużającego termin jej realizacji.</w:t>
      </w:r>
    </w:p>
    <w:p w14:paraId="435AAB0D" w14:textId="77777777" w:rsidR="00055C54" w:rsidRPr="003E4BDA" w:rsidRDefault="00055C54" w:rsidP="004B32A1">
      <w:pPr>
        <w:spacing w:line="276" w:lineRule="auto"/>
        <w:ind w:left="709" w:hanging="283"/>
        <w:jc w:val="both"/>
        <w:rPr>
          <w:rFonts w:ascii="Times New Roman" w:hAnsi="Times New Roman" w:cs="Times New Roman"/>
          <w:sz w:val="23"/>
          <w:szCs w:val="23"/>
        </w:rPr>
      </w:pPr>
      <w:r w:rsidRPr="003E4BDA">
        <w:rPr>
          <w:rFonts w:ascii="Times New Roman" w:hAnsi="Times New Roman" w:cs="Times New Roman"/>
          <w:sz w:val="23"/>
          <w:szCs w:val="23"/>
        </w:rPr>
        <w:lastRenderedPageBreak/>
        <w:t xml:space="preserve">2) </w:t>
      </w:r>
      <w:r w:rsidRPr="003E4BDA">
        <w:rPr>
          <w:rFonts w:ascii="Times New Roman" w:hAnsi="Times New Roman" w:cs="Times New Roman"/>
          <w:sz w:val="23"/>
          <w:szCs w:val="23"/>
          <w:u w:val="single"/>
        </w:rPr>
        <w:t>Zmiany wynagrodzenia</w:t>
      </w:r>
      <w:r w:rsidRPr="003E4BDA">
        <w:rPr>
          <w:rFonts w:ascii="Times New Roman" w:hAnsi="Times New Roman" w:cs="Times New Roman"/>
          <w:sz w:val="23"/>
          <w:szCs w:val="23"/>
        </w:rPr>
        <w:t xml:space="preserve"> Wykonawcy w następstwie zmiany będącej skutkiem działań organów państwowych - ustawowa zmiana obowiązującej stawki podatku od towarów i usług VAT lub wprowadzenie nowego podatku.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zmieniających lub wprowadzających stawkę  podatku od towarów i usług  VAT oraz do  części przedmiotu  umowy, do której zastosowanie znajdzie zmiana stawki podatku  od towarów i usług  VAT lub wprowadzenie nowego podatku. W przypadku zaistnienia opisanej sytuacji po wejściu w życie przepisów będących przyczyną waloryzacji, Wykonawca winien zwrócić się do  Zamawiającego z wnioskiem o dokonanie odpowiedniej zmiany wynagrodzenia – wykazać kwotę, o którą wynagrodzenie Wykonawcy ma ulec zmianie, wraz z uzasadnieniem zawierającym wyliczenie całkowitej kwoty oraz wskazać datę, od której nastąpiła bądź nastąpi zmiana wysokości kosztów wykonania umowy uzasadniająca zmianę wysokości wynagrodzenia należnego Wykonawcy. Zmiana stawki podatku VAT nie dotyczy Wykonawców którzy zadeklarowali w ofercie, iż są zwolnieni z opodatkowania VAT.</w:t>
      </w:r>
    </w:p>
    <w:p w14:paraId="0860F229" w14:textId="3FD89090" w:rsidR="00055C54" w:rsidRPr="003E4BDA" w:rsidRDefault="00055C54" w:rsidP="004B32A1">
      <w:pPr>
        <w:spacing w:line="276" w:lineRule="auto"/>
        <w:ind w:left="709" w:hanging="283"/>
        <w:jc w:val="both"/>
        <w:rPr>
          <w:rFonts w:ascii="Times New Roman" w:hAnsi="Times New Roman" w:cs="Times New Roman"/>
          <w:color w:val="000000" w:themeColor="text1"/>
          <w:sz w:val="23"/>
          <w:szCs w:val="23"/>
        </w:rPr>
      </w:pPr>
      <w:r w:rsidRPr="003E4BDA">
        <w:rPr>
          <w:rFonts w:ascii="Times New Roman" w:hAnsi="Times New Roman" w:cs="Times New Roman"/>
          <w:sz w:val="23"/>
          <w:szCs w:val="23"/>
        </w:rPr>
        <w:t xml:space="preserve">3) </w:t>
      </w:r>
      <w:r w:rsidRPr="003E4BDA">
        <w:rPr>
          <w:rFonts w:ascii="Times New Roman" w:hAnsi="Times New Roman" w:cs="Times New Roman"/>
          <w:sz w:val="23"/>
          <w:szCs w:val="23"/>
          <w:u w:val="single"/>
        </w:rPr>
        <w:t>Zmiany powszechnie obowiązujących przepisów prawa</w:t>
      </w:r>
      <w:r w:rsidRPr="003E4BDA">
        <w:rPr>
          <w:rFonts w:ascii="Times New Roman" w:hAnsi="Times New Roman" w:cs="Times New Roman"/>
          <w:sz w:val="23"/>
          <w:szCs w:val="23"/>
        </w:rPr>
        <w:t xml:space="preserve"> mających wpływ na treść złożonej oferty w takim zakresie w jakim będzie to niezbędne w celu dostosowania postanowień umowy do zaistniałego stanu prawnego</w:t>
      </w:r>
      <w:r w:rsidR="00EF66DF" w:rsidRPr="003E4BDA">
        <w:rPr>
          <w:rFonts w:ascii="Times New Roman" w:hAnsi="Times New Roman" w:cs="Times New Roman"/>
          <w:sz w:val="23"/>
          <w:szCs w:val="23"/>
        </w:rPr>
        <w:t xml:space="preserve">, </w:t>
      </w:r>
      <w:r w:rsidR="00EF66DF" w:rsidRPr="003E4BDA">
        <w:rPr>
          <w:rFonts w:ascii="Times New Roman" w:hAnsi="Times New Roman" w:cs="Times New Roman"/>
          <w:color w:val="000000" w:themeColor="text1"/>
          <w:sz w:val="23"/>
          <w:szCs w:val="23"/>
        </w:rPr>
        <w:t>w szczególności przepisów związanych z zatrudnieniem pracowników przewidzianych do realizacji niniejszego zamówienia, jeśli miało to wpływ na zmianę ceny oferowanych sprzętów. W przypadku zaistnienia opisanej sytuacji po wejściu w życie przepisów będących przyczyną zmiany wynagrodzenia, Wykonawca winien zwrócić się do Zamawiającego z wnioskiem o dokonanie odpowiedniej zmiany wynagrodzenia – wykazać kwotę, o którą wynagrodzenie Wykonawcy ma ulec zmianie, wraz z uzasadnieniem zawierającym wyliczenie całkowitej kwoty oraz wskazać datę, od której nastąpiła bądź nastąpi zmiana wysokości kosztów wykonania umowy uzasadniająca zmianę wysokości wynagrodzenia należnego Wykonawcy</w:t>
      </w:r>
      <w:r w:rsidRPr="003E4BDA">
        <w:rPr>
          <w:rFonts w:ascii="Times New Roman" w:hAnsi="Times New Roman" w:cs="Times New Roman"/>
          <w:color w:val="000000" w:themeColor="text1"/>
          <w:sz w:val="23"/>
          <w:szCs w:val="23"/>
        </w:rPr>
        <w:t>.</w:t>
      </w:r>
    </w:p>
    <w:p w14:paraId="778597BB" w14:textId="77777777" w:rsidR="00055C54" w:rsidRPr="003E4BDA"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3E4BDA">
        <w:rPr>
          <w:rFonts w:ascii="Times New Roman" w:hAnsi="Times New Roman" w:cs="Times New Roman"/>
          <w:sz w:val="23"/>
          <w:szCs w:val="23"/>
        </w:rPr>
        <w:t>Przekształcenie Wykonawcy w związku z sukcesją generalną, przekształceniami, dziedziczeniem spółek handlowych zgodnie z KSH, a także sukcesją z mocy prawa, zgodnie z obowiązującymi przepisami (następstwa prawne) oraz zmiana nazwy Wykonawcy winno nastąpić w formie aneksu do umowy.</w:t>
      </w:r>
    </w:p>
    <w:p w14:paraId="5B1AC915" w14:textId="77777777" w:rsidR="00055C54" w:rsidRPr="003E4BDA"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3E4BDA">
        <w:rPr>
          <w:rFonts w:ascii="Times New Roman" w:hAnsi="Times New Roman" w:cs="Times New Roman"/>
          <w:sz w:val="23"/>
          <w:szCs w:val="23"/>
        </w:rPr>
        <w:t>W przypadku wystąpienia okoliczności stanowiących podstawę do zmiany umowy, każda ze stron może wystąpić z wnioskiem na piśmie w sprawie możliwości dokonania takiej zmiany. We wniosku należy opisać, uzasadnić zmianę oraz dołączyć stosowne dokumenty – dotyczy to przypadków, kiedy dla potwierdzenia dokonania zmiany zasadnym jest przedłożenie odpowiednich dokumentów.</w:t>
      </w:r>
    </w:p>
    <w:p w14:paraId="4527CB4E" w14:textId="6E2BAFC9" w:rsidR="00245714" w:rsidRPr="003E4BDA" w:rsidRDefault="00055C54" w:rsidP="007F1258">
      <w:pPr>
        <w:numPr>
          <w:ilvl w:val="0"/>
          <w:numId w:val="27"/>
        </w:numPr>
        <w:suppressAutoHyphens/>
        <w:spacing w:after="0" w:line="276" w:lineRule="auto"/>
        <w:ind w:left="426" w:hanging="426"/>
        <w:jc w:val="both"/>
        <w:rPr>
          <w:rFonts w:ascii="Times New Roman" w:hAnsi="Times New Roman" w:cs="Times New Roman"/>
          <w:sz w:val="23"/>
          <w:szCs w:val="23"/>
        </w:rPr>
      </w:pPr>
      <w:r w:rsidRPr="003E4BDA">
        <w:rPr>
          <w:rFonts w:ascii="Times New Roman" w:hAnsi="Times New Roman" w:cs="Times New Roman"/>
          <w:sz w:val="23"/>
          <w:szCs w:val="23"/>
        </w:rPr>
        <w:t>Wszelkie zmiany i uzupełnienia niniejszej umowy wymagają formy pisemnej aneksu do umowy pod rygorem nieważności – z zastrzeżeniem przypadków określonych w niniejszym paragrafie, w których wskazano, że nie jest wymagane zawarcie aneksu do umowy.</w:t>
      </w:r>
    </w:p>
    <w:p w14:paraId="1069639C" w14:textId="6F6416C0" w:rsidR="00EF7527" w:rsidRPr="003E4BDA" w:rsidRDefault="00EF7527" w:rsidP="004B32A1">
      <w:pPr>
        <w:spacing w:after="0" w:line="240" w:lineRule="auto"/>
        <w:jc w:val="center"/>
        <w:rPr>
          <w:rFonts w:ascii="Times New Roman" w:hAnsi="Times New Roman" w:cs="Times New Roman"/>
          <w:b/>
          <w:sz w:val="23"/>
          <w:szCs w:val="23"/>
        </w:rPr>
      </w:pPr>
      <w:r w:rsidRPr="003E4BDA">
        <w:rPr>
          <w:rFonts w:ascii="Times New Roman" w:hAnsi="Times New Roman" w:cs="Times New Roman"/>
          <w:sz w:val="23"/>
          <w:szCs w:val="23"/>
        </w:rPr>
        <w:t>§</w:t>
      </w:r>
      <w:r w:rsidR="00C71E31" w:rsidRPr="003E4BDA">
        <w:rPr>
          <w:rFonts w:ascii="Times New Roman" w:hAnsi="Times New Roman" w:cs="Times New Roman"/>
          <w:b/>
          <w:sz w:val="23"/>
          <w:szCs w:val="23"/>
        </w:rPr>
        <w:t>6</w:t>
      </w:r>
    </w:p>
    <w:p w14:paraId="573D77FF" w14:textId="494681C1" w:rsidR="00055C54" w:rsidRPr="003E4BDA" w:rsidRDefault="00055C54" w:rsidP="004B32A1">
      <w:pPr>
        <w:spacing w:after="0" w:line="360" w:lineRule="auto"/>
        <w:jc w:val="center"/>
        <w:rPr>
          <w:rFonts w:ascii="Times New Roman" w:hAnsi="Times New Roman" w:cs="Times New Roman"/>
          <w:b/>
          <w:bCs/>
          <w:sz w:val="23"/>
          <w:szCs w:val="23"/>
        </w:rPr>
      </w:pPr>
      <w:r w:rsidRPr="003E4BDA">
        <w:rPr>
          <w:rFonts w:ascii="Times New Roman" w:hAnsi="Times New Roman" w:cs="Times New Roman"/>
          <w:b/>
          <w:bCs/>
          <w:sz w:val="23"/>
          <w:szCs w:val="23"/>
        </w:rPr>
        <w:t>Okres obowiązywania umowy</w:t>
      </w:r>
    </w:p>
    <w:p w14:paraId="3C75A846" w14:textId="77777777" w:rsidR="00C2412F" w:rsidRPr="003E4BDA" w:rsidRDefault="00C2412F" w:rsidP="004B32A1">
      <w:pPr>
        <w:pStyle w:val="Akapitzlist"/>
        <w:spacing w:after="0" w:line="276" w:lineRule="auto"/>
        <w:ind w:left="0"/>
        <w:jc w:val="both"/>
        <w:rPr>
          <w:rFonts w:ascii="Times New Roman" w:hAnsi="Times New Roman" w:cs="Times New Roman"/>
          <w:sz w:val="23"/>
          <w:szCs w:val="23"/>
        </w:rPr>
      </w:pPr>
      <w:r w:rsidRPr="003E4BDA">
        <w:rPr>
          <w:rFonts w:ascii="Times New Roman" w:hAnsi="Times New Roman" w:cs="Times New Roman"/>
          <w:sz w:val="23"/>
          <w:szCs w:val="23"/>
        </w:rPr>
        <w:t>Termin realizacji wynosi;</w:t>
      </w:r>
    </w:p>
    <w:p w14:paraId="361F156A" w14:textId="16764F89" w:rsidR="002574A8" w:rsidRPr="003E4BDA" w:rsidRDefault="00FD4D6B" w:rsidP="004B32A1">
      <w:pPr>
        <w:pStyle w:val="Akapitzlist"/>
        <w:spacing w:after="0" w:line="276" w:lineRule="auto"/>
        <w:ind w:left="0"/>
        <w:jc w:val="both"/>
        <w:rPr>
          <w:rFonts w:ascii="Times New Roman" w:hAnsi="Times New Roman" w:cs="Times New Roman"/>
          <w:sz w:val="23"/>
          <w:szCs w:val="23"/>
        </w:rPr>
      </w:pPr>
      <w:r>
        <w:rPr>
          <w:rFonts w:ascii="Times New Roman" w:hAnsi="Times New Roman" w:cs="Times New Roman"/>
          <w:sz w:val="23"/>
          <w:szCs w:val="23"/>
        </w:rPr>
        <w:t>1</w:t>
      </w:r>
      <w:r w:rsidR="00C2412F" w:rsidRPr="003E4BDA">
        <w:rPr>
          <w:rFonts w:ascii="Times New Roman" w:hAnsi="Times New Roman" w:cs="Times New Roman"/>
          <w:sz w:val="23"/>
          <w:szCs w:val="23"/>
        </w:rPr>
        <w:t xml:space="preserve">) </w:t>
      </w:r>
      <w:r w:rsidR="007406C9" w:rsidRPr="003E4BDA">
        <w:rPr>
          <w:rFonts w:ascii="Times New Roman" w:hAnsi="Times New Roman" w:cs="Times New Roman"/>
          <w:sz w:val="23"/>
          <w:szCs w:val="23"/>
        </w:rPr>
        <w:t xml:space="preserve">Dostawa przedmiotu </w:t>
      </w:r>
      <w:r w:rsidR="00083951" w:rsidRPr="003E4BDA">
        <w:rPr>
          <w:rFonts w:ascii="Times New Roman" w:hAnsi="Times New Roman" w:cs="Times New Roman"/>
          <w:sz w:val="23"/>
          <w:szCs w:val="23"/>
        </w:rPr>
        <w:t>umowy wskazanego w §1 ust. 2 pkt</w:t>
      </w:r>
      <w:r w:rsidR="007A521F" w:rsidRPr="003E4BDA">
        <w:rPr>
          <w:rFonts w:ascii="Times New Roman" w:hAnsi="Times New Roman" w:cs="Times New Roman"/>
          <w:sz w:val="23"/>
          <w:szCs w:val="23"/>
        </w:rPr>
        <w:t xml:space="preserve"> </w:t>
      </w:r>
      <w:r w:rsidR="007406C9" w:rsidRPr="003E4BDA">
        <w:rPr>
          <w:rFonts w:ascii="Times New Roman" w:hAnsi="Times New Roman" w:cs="Times New Roman"/>
          <w:sz w:val="23"/>
          <w:szCs w:val="23"/>
        </w:rPr>
        <w:t xml:space="preserve">.... zamówienia </w:t>
      </w:r>
      <w:r w:rsidR="007A521F" w:rsidRPr="003E4BDA">
        <w:rPr>
          <w:rFonts w:ascii="Times New Roman" w:hAnsi="Times New Roman" w:cs="Times New Roman"/>
          <w:sz w:val="23"/>
          <w:szCs w:val="23"/>
        </w:rPr>
        <w:t>zostanie zrealizowana do …..</w:t>
      </w:r>
      <w:r w:rsidR="007406C9" w:rsidRPr="003E4BDA">
        <w:rPr>
          <w:rFonts w:ascii="Times New Roman" w:hAnsi="Times New Roman" w:cs="Times New Roman"/>
          <w:sz w:val="23"/>
          <w:szCs w:val="23"/>
        </w:rPr>
        <w:t xml:space="preserve"> dni</w:t>
      </w:r>
      <w:r w:rsidR="00083951" w:rsidRPr="003E4BDA">
        <w:rPr>
          <w:rFonts w:ascii="Times New Roman" w:hAnsi="Times New Roman" w:cs="Times New Roman"/>
          <w:sz w:val="23"/>
          <w:szCs w:val="23"/>
        </w:rPr>
        <w:t>/tygodni</w:t>
      </w:r>
      <w:r w:rsidR="007406C9" w:rsidRPr="003E4BDA">
        <w:rPr>
          <w:rFonts w:ascii="Times New Roman" w:hAnsi="Times New Roman" w:cs="Times New Roman"/>
          <w:sz w:val="23"/>
          <w:szCs w:val="23"/>
        </w:rPr>
        <w:t xml:space="preserve"> od daty zawarcia umowy</w:t>
      </w:r>
      <w:r w:rsidR="00135300" w:rsidRPr="003E4BDA">
        <w:rPr>
          <w:rFonts w:ascii="Times New Roman" w:hAnsi="Times New Roman" w:cs="Times New Roman"/>
          <w:color w:val="FF0000"/>
          <w:sz w:val="23"/>
          <w:szCs w:val="23"/>
        </w:rPr>
        <w:t>*</w:t>
      </w:r>
      <w:r w:rsidR="00135300" w:rsidRPr="003E4BDA">
        <w:rPr>
          <w:rFonts w:ascii="Times New Roman" w:hAnsi="Times New Roman" w:cs="Times New Roman"/>
          <w:sz w:val="23"/>
          <w:szCs w:val="23"/>
        </w:rPr>
        <w:t>.</w:t>
      </w:r>
    </w:p>
    <w:p w14:paraId="6CCE81C2" w14:textId="581493A2" w:rsidR="00C2412F" w:rsidRPr="003E4BDA" w:rsidRDefault="007406C9" w:rsidP="007406C9">
      <w:pPr>
        <w:pStyle w:val="Akapitzlist"/>
        <w:spacing w:after="0" w:line="276" w:lineRule="auto"/>
        <w:ind w:left="644"/>
        <w:jc w:val="both"/>
        <w:rPr>
          <w:rFonts w:ascii="Times New Roman" w:hAnsi="Times New Roman" w:cs="Times New Roman"/>
          <w:color w:val="FF0000"/>
          <w:sz w:val="23"/>
          <w:szCs w:val="23"/>
        </w:rPr>
      </w:pPr>
      <w:r w:rsidRPr="003E4BDA">
        <w:rPr>
          <w:rFonts w:ascii="Times New Roman" w:hAnsi="Times New Roman" w:cs="Times New Roman"/>
          <w:color w:val="FF0000"/>
          <w:sz w:val="23"/>
          <w:szCs w:val="23"/>
        </w:rPr>
        <w:lastRenderedPageBreak/>
        <w:t>* zostanie uzupełnion</w:t>
      </w:r>
      <w:r w:rsidR="00792ED8" w:rsidRPr="003E4BDA">
        <w:rPr>
          <w:rFonts w:ascii="Times New Roman" w:hAnsi="Times New Roman" w:cs="Times New Roman"/>
          <w:color w:val="FF0000"/>
          <w:sz w:val="23"/>
          <w:szCs w:val="23"/>
        </w:rPr>
        <w:t>e</w:t>
      </w:r>
      <w:r w:rsidR="004C6ABC" w:rsidRPr="003E4BDA">
        <w:rPr>
          <w:rFonts w:ascii="Times New Roman" w:hAnsi="Times New Roman" w:cs="Times New Roman"/>
          <w:color w:val="FF0000"/>
          <w:sz w:val="23"/>
          <w:szCs w:val="23"/>
        </w:rPr>
        <w:t xml:space="preserve"> zgodnie z ofertą wykonawcy. W przypadku zawierania umowy na więcej niż jedną część, zapis zostanie powielony i odpowiednio uzupełniony.</w:t>
      </w:r>
      <w:r w:rsidR="00C2412F" w:rsidRPr="003E4BDA">
        <w:rPr>
          <w:rFonts w:ascii="Times New Roman" w:hAnsi="Times New Roman" w:cs="Times New Roman"/>
          <w:color w:val="FF0000"/>
          <w:sz w:val="23"/>
          <w:szCs w:val="23"/>
        </w:rPr>
        <w:t xml:space="preserve"> Dotyczy części 1-4, 6-11, 13-33</w:t>
      </w:r>
    </w:p>
    <w:p w14:paraId="6F1BED3C" w14:textId="7A18BD96" w:rsidR="00C2412F" w:rsidRPr="003E4BDA" w:rsidRDefault="00FD4D6B" w:rsidP="00C2412F">
      <w:pPr>
        <w:pStyle w:val="Akapitzlist"/>
        <w:spacing w:after="0" w:line="276" w:lineRule="auto"/>
        <w:ind w:left="0"/>
        <w:jc w:val="both"/>
        <w:rPr>
          <w:rFonts w:ascii="Times New Roman" w:hAnsi="Times New Roman" w:cs="Times New Roman"/>
          <w:sz w:val="23"/>
          <w:szCs w:val="23"/>
        </w:rPr>
      </w:pPr>
      <w:r>
        <w:rPr>
          <w:rFonts w:ascii="Times New Roman" w:hAnsi="Times New Roman" w:cs="Times New Roman"/>
          <w:color w:val="000000" w:themeColor="text1"/>
          <w:sz w:val="23"/>
          <w:szCs w:val="23"/>
        </w:rPr>
        <w:t>2</w:t>
      </w:r>
      <w:r w:rsidR="00C2412F" w:rsidRPr="003E4BDA">
        <w:rPr>
          <w:rFonts w:ascii="Times New Roman" w:hAnsi="Times New Roman" w:cs="Times New Roman"/>
          <w:color w:val="000000" w:themeColor="text1"/>
          <w:sz w:val="23"/>
          <w:szCs w:val="23"/>
        </w:rPr>
        <w:t xml:space="preserve">) pierwsza dostawa </w:t>
      </w:r>
      <w:r w:rsidR="00C2412F" w:rsidRPr="003E4BDA">
        <w:rPr>
          <w:rFonts w:ascii="Times New Roman" w:hAnsi="Times New Roman" w:cs="Times New Roman"/>
          <w:sz w:val="23"/>
          <w:szCs w:val="23"/>
        </w:rPr>
        <w:t>przedmiotu umowy wskazanego w §1 ust. 2 pkt .... zamówienia zostanie zrealizowana do ….. tygodni od daty zawarcia umowy</w:t>
      </w:r>
      <w:r w:rsidR="00C2412F" w:rsidRPr="003E4BDA">
        <w:rPr>
          <w:rFonts w:ascii="Times New Roman" w:hAnsi="Times New Roman" w:cs="Times New Roman"/>
          <w:color w:val="FF0000"/>
          <w:sz w:val="23"/>
          <w:szCs w:val="23"/>
        </w:rPr>
        <w:t>*</w:t>
      </w:r>
      <w:r w:rsidR="00C2412F" w:rsidRPr="003E4BDA">
        <w:rPr>
          <w:rFonts w:ascii="Times New Roman" w:hAnsi="Times New Roman" w:cs="Times New Roman"/>
          <w:sz w:val="23"/>
          <w:szCs w:val="23"/>
        </w:rPr>
        <w:t xml:space="preserve">. Pozostałe dostawy sukcesywne będą realizowane do </w:t>
      </w:r>
      <w:r w:rsidR="0003082D">
        <w:rPr>
          <w:rFonts w:ascii="Times New Roman" w:hAnsi="Times New Roman" w:cs="Times New Roman"/>
          <w:sz w:val="23"/>
          <w:szCs w:val="23"/>
        </w:rPr>
        <w:t>10</w:t>
      </w:r>
      <w:bookmarkStart w:id="1" w:name="_GoBack"/>
      <w:bookmarkEnd w:id="1"/>
      <w:r w:rsidR="00C2412F" w:rsidRPr="003E4BDA">
        <w:rPr>
          <w:rFonts w:ascii="Times New Roman" w:hAnsi="Times New Roman" w:cs="Times New Roman"/>
          <w:sz w:val="23"/>
          <w:szCs w:val="23"/>
        </w:rPr>
        <w:t>.12.2022 r.</w:t>
      </w:r>
    </w:p>
    <w:p w14:paraId="1D690971" w14:textId="52939B6E" w:rsidR="00C2412F" w:rsidRPr="003E4BDA" w:rsidRDefault="00C2412F" w:rsidP="00C2412F">
      <w:pPr>
        <w:pStyle w:val="Akapitzlist"/>
        <w:spacing w:after="0" w:line="276" w:lineRule="auto"/>
        <w:ind w:left="644"/>
        <w:jc w:val="both"/>
        <w:rPr>
          <w:rFonts w:ascii="Times New Roman" w:hAnsi="Times New Roman" w:cs="Times New Roman"/>
          <w:color w:val="FF0000"/>
          <w:sz w:val="23"/>
          <w:szCs w:val="23"/>
        </w:rPr>
      </w:pPr>
      <w:r w:rsidRPr="003E4BDA">
        <w:rPr>
          <w:rFonts w:ascii="Times New Roman" w:hAnsi="Times New Roman" w:cs="Times New Roman"/>
          <w:color w:val="FF0000"/>
          <w:sz w:val="23"/>
          <w:szCs w:val="23"/>
        </w:rPr>
        <w:t>* zostanie uzupełnione zgodnie z ofertą wykonawcy. W przypadku zawierania umowy na więcej niż jedną część, zapis zostanie powielony i odpowiednio uzupełniony. Dotyczy części 5 i 12</w:t>
      </w:r>
    </w:p>
    <w:p w14:paraId="28708DC3" w14:textId="54FF090C" w:rsidR="00C2412F" w:rsidRPr="003E4BDA" w:rsidRDefault="00C2412F" w:rsidP="00C2412F">
      <w:pPr>
        <w:pStyle w:val="Akapitzlist"/>
        <w:spacing w:after="0" w:line="276" w:lineRule="auto"/>
        <w:ind w:left="644" w:hanging="644"/>
        <w:jc w:val="both"/>
        <w:rPr>
          <w:rFonts w:ascii="Times New Roman" w:hAnsi="Times New Roman" w:cs="Times New Roman"/>
          <w:color w:val="FF0000"/>
          <w:sz w:val="23"/>
          <w:szCs w:val="23"/>
        </w:rPr>
      </w:pPr>
    </w:p>
    <w:p w14:paraId="618550C2" w14:textId="77777777" w:rsidR="00EF7527" w:rsidRPr="003E4BDA" w:rsidRDefault="00EF7527" w:rsidP="004B32A1">
      <w:pPr>
        <w:pStyle w:val="Akapitzlist"/>
        <w:spacing w:after="0" w:line="276" w:lineRule="auto"/>
        <w:ind w:left="0"/>
        <w:jc w:val="both"/>
        <w:rPr>
          <w:rFonts w:ascii="Times New Roman" w:hAnsi="Times New Roman" w:cs="Times New Roman"/>
          <w:sz w:val="23"/>
          <w:szCs w:val="23"/>
        </w:rPr>
      </w:pPr>
    </w:p>
    <w:p w14:paraId="50DA2E30" w14:textId="4B769BC7" w:rsidR="00C71E31" w:rsidRPr="003E4BDA" w:rsidRDefault="00C71E31" w:rsidP="004B32A1">
      <w:pPr>
        <w:spacing w:after="0" w:line="276" w:lineRule="auto"/>
        <w:jc w:val="center"/>
        <w:rPr>
          <w:rFonts w:ascii="Times New Roman" w:hAnsi="Times New Roman" w:cs="Times New Roman"/>
          <w:b/>
          <w:sz w:val="23"/>
          <w:szCs w:val="23"/>
        </w:rPr>
      </w:pPr>
      <w:r w:rsidRPr="003E4BDA">
        <w:rPr>
          <w:rFonts w:ascii="Times New Roman" w:hAnsi="Times New Roman" w:cs="Times New Roman"/>
          <w:b/>
          <w:sz w:val="23"/>
          <w:szCs w:val="23"/>
        </w:rPr>
        <w:t>§7</w:t>
      </w:r>
    </w:p>
    <w:p w14:paraId="036C5369" w14:textId="519B60B7" w:rsidR="00C71E31" w:rsidRPr="003E4BDA" w:rsidRDefault="00C71E31" w:rsidP="004B32A1">
      <w:pPr>
        <w:spacing w:after="0" w:line="360" w:lineRule="auto"/>
        <w:jc w:val="center"/>
        <w:rPr>
          <w:rFonts w:ascii="Times New Roman" w:hAnsi="Times New Roman" w:cs="Times New Roman"/>
          <w:b/>
          <w:sz w:val="23"/>
          <w:szCs w:val="23"/>
        </w:rPr>
      </w:pPr>
      <w:r w:rsidRPr="003E4BDA">
        <w:rPr>
          <w:rFonts w:ascii="Times New Roman" w:hAnsi="Times New Roman" w:cs="Times New Roman"/>
          <w:b/>
          <w:sz w:val="23"/>
          <w:szCs w:val="23"/>
        </w:rPr>
        <w:t>Postanowienia końcowe</w:t>
      </w:r>
    </w:p>
    <w:p w14:paraId="6DC88B27" w14:textId="77777777" w:rsidR="00C71E31" w:rsidRPr="003E4BDA"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3E4BDA">
        <w:rPr>
          <w:rFonts w:ascii="Times New Roman" w:hAnsi="Times New Roman" w:cs="Times New Roman"/>
          <w:sz w:val="23"/>
          <w:szCs w:val="23"/>
        </w:rPr>
        <w:t>Postanowienia umowy mają charakter rozłączny. W przypadku, gdy jedno lub więcej z postanowień umowy okaże się nieskuteczne, nieważne lub niewykonalne, nie narusza to skuteczności pozostałych postanowień. W miejsce nieskutecznego lub niewykonalnego postanowienia obowiązuje jako uzgodnione takie postanowienie, które możliwie blisko odpowiada gospodarczemu celowi postanowienia nieskutecznego, nieważnego względnie niewykonalnego.</w:t>
      </w:r>
      <w:r w:rsidRPr="003E4BDA">
        <w:rPr>
          <w:rFonts w:ascii="Times New Roman" w:hAnsi="Times New Roman" w:cs="Times New Roman"/>
          <w:iCs/>
          <w:sz w:val="23"/>
          <w:szCs w:val="23"/>
        </w:rPr>
        <w:t xml:space="preserve"> Podobne</w:t>
      </w:r>
      <w:r w:rsidRPr="003E4BDA">
        <w:rPr>
          <w:rFonts w:ascii="Times New Roman" w:hAnsi="Times New Roman" w:cs="Times New Roman"/>
          <w:sz w:val="23"/>
          <w:szCs w:val="23"/>
        </w:rPr>
        <w:t xml:space="preserve"> obowiązuje w przypadku luk w powyższych postanowieniach.</w:t>
      </w:r>
      <w:r w:rsidRPr="003E4BDA">
        <w:rPr>
          <w:rFonts w:ascii="Times New Roman" w:hAnsi="Times New Roman" w:cs="Times New Roman"/>
          <w:iCs/>
          <w:sz w:val="23"/>
          <w:szCs w:val="23"/>
        </w:rPr>
        <w:t xml:space="preserve"> </w:t>
      </w:r>
    </w:p>
    <w:p w14:paraId="418F5738" w14:textId="77777777" w:rsidR="00C71E31" w:rsidRPr="003E4BDA"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3E4BDA">
        <w:rPr>
          <w:rFonts w:ascii="Times New Roman" w:hAnsi="Times New Roman" w:cs="Times New Roman"/>
          <w:sz w:val="23"/>
          <w:szCs w:val="23"/>
        </w:rPr>
        <w:t xml:space="preserve">Jeżeli Strony w trakcie obowiązywania umowy stwierdzą błąd pisarski, oczywistą omyłkę, niezamierzone przeoczenia, usterkę w tekście wówczas </w:t>
      </w:r>
      <w:r w:rsidRPr="003E4BDA">
        <w:rPr>
          <w:rFonts w:ascii="Times New Roman" w:hAnsi="Times New Roman" w:cs="Times New Roman"/>
          <w:iCs/>
          <w:sz w:val="23"/>
          <w:szCs w:val="23"/>
        </w:rPr>
        <w:t xml:space="preserve">Strony zobowiązują się podjąć działania w celu poprawy, uzupełnienia umowy w tym zakresie. </w:t>
      </w:r>
      <w:r w:rsidRPr="003E4BDA">
        <w:rPr>
          <w:rFonts w:ascii="Times New Roman" w:hAnsi="Times New Roman" w:cs="Times New Roman"/>
          <w:sz w:val="23"/>
          <w:szCs w:val="23"/>
        </w:rPr>
        <w:t>Poprawienie błędu pisarskiego, oczywistej omyłki, przeoczenia lub usterki w tekście nie może prowadzić do wytworzenia treści niezgodnej z pozostałymi postanowieniami umowy w tym zakresie</w:t>
      </w:r>
      <w:r w:rsidRPr="003E4BDA">
        <w:rPr>
          <w:rFonts w:ascii="Times New Roman" w:hAnsi="Times New Roman" w:cs="Times New Roman"/>
          <w:sz w:val="23"/>
          <w:szCs w:val="23"/>
          <w:lang w:eastAsia="ar-SA"/>
        </w:rPr>
        <w:t>.</w:t>
      </w:r>
    </w:p>
    <w:p w14:paraId="3311E985" w14:textId="77777777" w:rsidR="00C71E31" w:rsidRPr="003E4BDA"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3E4BDA">
        <w:rPr>
          <w:rFonts w:ascii="Times New Roman" w:hAnsi="Times New Roman" w:cs="Times New Roman"/>
          <w:sz w:val="23"/>
          <w:szCs w:val="23"/>
        </w:rPr>
        <w:t>Wykonawca oświadcza, że szczegółowo i wnikliwie zapoznał się z treścią niniejszej umowy i nie budzi ona jego wątpliwości, w pełni akceptuje postanowienia umowy i nie ma co do żadnego z nich zastrzeżeń, a podpisując umowę świadomie wyraża zgodę na jej treść i w pełni respektując jej zapisy zobowiązuje się do jej realizacji.</w:t>
      </w:r>
    </w:p>
    <w:p w14:paraId="5138558D" w14:textId="77777777" w:rsidR="00C71E31" w:rsidRPr="003E4BDA"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3E4BDA">
        <w:rPr>
          <w:rFonts w:ascii="Times New Roman" w:hAnsi="Times New Roman" w:cs="Times New Roman"/>
          <w:sz w:val="23"/>
          <w:szCs w:val="23"/>
        </w:rPr>
        <w:t>Ewentualne spory wynikające z wykonywania niniejszej umowy rozstrzygane będą przez sąd właściwy  miejscowo dla siedziby Zamawiającego.</w:t>
      </w:r>
    </w:p>
    <w:p w14:paraId="7936F1F0" w14:textId="09F7FEEF" w:rsidR="00C71E31" w:rsidRPr="003E4BDA"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3E4BDA">
        <w:rPr>
          <w:rFonts w:ascii="Times New Roman" w:hAnsi="Times New Roman" w:cs="Times New Roman"/>
          <w:sz w:val="23"/>
          <w:szCs w:val="23"/>
        </w:rPr>
        <w:t>W</w:t>
      </w:r>
      <w:r w:rsidRPr="003E4BDA">
        <w:rPr>
          <w:rFonts w:ascii="Times New Roman" w:eastAsia="TTE1241588t00" w:hAnsi="Times New Roman" w:cs="Times New Roman"/>
          <w:sz w:val="23"/>
          <w:szCs w:val="23"/>
        </w:rPr>
        <w:t xml:space="preserve"> sprawach nie uregulowanych niniejszą umową stosuje się przepisy</w:t>
      </w:r>
      <w:r w:rsidR="00EF66DF" w:rsidRPr="003E4BDA">
        <w:rPr>
          <w:rFonts w:ascii="Times New Roman" w:eastAsia="TTE1241588t00" w:hAnsi="Times New Roman" w:cs="Times New Roman"/>
          <w:sz w:val="23"/>
          <w:szCs w:val="23"/>
        </w:rPr>
        <w:t xml:space="preserve"> prawa powszechnie obowiązującego, w szczególności ustawy Prawo zamówień publicznych i</w:t>
      </w:r>
      <w:r w:rsidRPr="003E4BDA">
        <w:rPr>
          <w:rFonts w:ascii="Times New Roman" w:eastAsia="TTE1241588t00" w:hAnsi="Times New Roman" w:cs="Times New Roman"/>
          <w:sz w:val="23"/>
          <w:szCs w:val="23"/>
        </w:rPr>
        <w:t xml:space="preserve"> Kodeksu cywilnego.</w:t>
      </w:r>
    </w:p>
    <w:p w14:paraId="4BEC7DB9" w14:textId="33BD2FED" w:rsidR="00C71E31" w:rsidRPr="003E4BDA"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3E4BDA">
        <w:rPr>
          <w:rFonts w:ascii="Times New Roman" w:eastAsia="TTE1248F30t00" w:hAnsi="Times New Roman" w:cs="Times New Roman"/>
          <w:sz w:val="23"/>
          <w:szCs w:val="23"/>
        </w:rPr>
        <w:t>Umowę</w:t>
      </w:r>
      <w:r w:rsidRPr="003E4BDA">
        <w:rPr>
          <w:rFonts w:ascii="Times New Roman" w:eastAsia="TTE1241588t00" w:hAnsi="Times New Roman" w:cs="Times New Roman"/>
          <w:sz w:val="23"/>
          <w:szCs w:val="23"/>
        </w:rPr>
        <w:t xml:space="preserve"> sporządzono w dwóch jednobrzmiących egzemplarzach, 1 egz. dla Zamawiającego i 1 egz. dla Wykonawcy.</w:t>
      </w:r>
    </w:p>
    <w:p w14:paraId="1CDE60FB" w14:textId="77777777" w:rsidR="00C71E31" w:rsidRPr="004B32A1" w:rsidRDefault="00C71E31" w:rsidP="004B32A1">
      <w:pPr>
        <w:autoSpaceDE w:val="0"/>
        <w:spacing w:line="276" w:lineRule="auto"/>
        <w:ind w:left="360"/>
        <w:jc w:val="both"/>
        <w:rPr>
          <w:rFonts w:ascii="Times New Roman" w:hAnsi="Times New Roman" w:cs="Times New Roman"/>
          <w:b/>
          <w:sz w:val="24"/>
          <w:szCs w:val="24"/>
        </w:rPr>
      </w:pPr>
    </w:p>
    <w:p w14:paraId="1A3B4185" w14:textId="77777777" w:rsidR="00C71E31" w:rsidRPr="004B32A1" w:rsidRDefault="00C71E31" w:rsidP="004B32A1">
      <w:pPr>
        <w:autoSpaceDE w:val="0"/>
        <w:spacing w:line="276" w:lineRule="auto"/>
        <w:ind w:left="360"/>
        <w:jc w:val="center"/>
        <w:rPr>
          <w:rFonts w:ascii="Times New Roman" w:hAnsi="Times New Roman" w:cs="Times New Roman"/>
          <w:sz w:val="24"/>
          <w:szCs w:val="24"/>
        </w:rPr>
      </w:pPr>
    </w:p>
    <w:p w14:paraId="6E4D57F7" w14:textId="77777777" w:rsidR="00C71E31" w:rsidRPr="004B32A1" w:rsidRDefault="00C71E31" w:rsidP="004B32A1">
      <w:pPr>
        <w:widowControl w:val="0"/>
        <w:spacing w:line="276" w:lineRule="auto"/>
        <w:jc w:val="center"/>
        <w:rPr>
          <w:rFonts w:ascii="Times New Roman" w:hAnsi="Times New Roman" w:cs="Times New Roman"/>
          <w:b/>
          <w:sz w:val="24"/>
          <w:szCs w:val="24"/>
        </w:rPr>
      </w:pPr>
      <w:r w:rsidRPr="004B32A1">
        <w:rPr>
          <w:rFonts w:ascii="Times New Roman" w:hAnsi="Times New Roman" w:cs="Times New Roman"/>
          <w:b/>
          <w:sz w:val="24"/>
          <w:szCs w:val="24"/>
        </w:rPr>
        <w:t>ZAMAWIAJĄCY:</w:t>
      </w:r>
      <w:r w:rsidRPr="004B32A1">
        <w:rPr>
          <w:rFonts w:ascii="Times New Roman" w:hAnsi="Times New Roman" w:cs="Times New Roman"/>
          <w:b/>
          <w:sz w:val="24"/>
          <w:szCs w:val="24"/>
        </w:rPr>
        <w:tab/>
      </w:r>
      <w:r w:rsidRPr="004B32A1">
        <w:rPr>
          <w:rFonts w:ascii="Times New Roman" w:hAnsi="Times New Roman" w:cs="Times New Roman"/>
          <w:b/>
          <w:sz w:val="24"/>
          <w:szCs w:val="24"/>
        </w:rPr>
        <w:tab/>
      </w:r>
      <w:r w:rsidRPr="004B32A1">
        <w:rPr>
          <w:rFonts w:ascii="Times New Roman" w:hAnsi="Times New Roman" w:cs="Times New Roman"/>
          <w:b/>
          <w:sz w:val="24"/>
          <w:szCs w:val="24"/>
        </w:rPr>
        <w:tab/>
      </w:r>
      <w:r w:rsidRPr="004B32A1">
        <w:rPr>
          <w:rFonts w:ascii="Times New Roman" w:hAnsi="Times New Roman" w:cs="Times New Roman"/>
          <w:b/>
          <w:sz w:val="24"/>
          <w:szCs w:val="24"/>
        </w:rPr>
        <w:tab/>
      </w:r>
      <w:r w:rsidRPr="004B32A1">
        <w:rPr>
          <w:rFonts w:ascii="Times New Roman" w:hAnsi="Times New Roman" w:cs="Times New Roman"/>
          <w:b/>
          <w:sz w:val="24"/>
          <w:szCs w:val="24"/>
        </w:rPr>
        <w:tab/>
        <w:t>WYKONAWCA:</w:t>
      </w:r>
    </w:p>
    <w:p w14:paraId="283497F7" w14:textId="77777777" w:rsidR="00C71E31" w:rsidRPr="004B32A1" w:rsidRDefault="00C71E31" w:rsidP="004B32A1">
      <w:pPr>
        <w:widowControl w:val="0"/>
        <w:spacing w:line="276" w:lineRule="auto"/>
        <w:jc w:val="center"/>
        <w:rPr>
          <w:rFonts w:ascii="Times New Roman" w:hAnsi="Times New Roman" w:cs="Times New Roman"/>
          <w:b/>
          <w:sz w:val="24"/>
          <w:szCs w:val="24"/>
        </w:rPr>
      </w:pPr>
    </w:p>
    <w:p w14:paraId="0DFA7366" w14:textId="5FB4EE63" w:rsidR="004C0BAE" w:rsidRPr="004B32A1" w:rsidRDefault="00C71E31" w:rsidP="00F41109">
      <w:pPr>
        <w:widowControl w:val="0"/>
        <w:spacing w:line="276" w:lineRule="auto"/>
        <w:jc w:val="center"/>
        <w:rPr>
          <w:rFonts w:ascii="Times New Roman" w:hAnsi="Times New Roman" w:cs="Times New Roman"/>
          <w:sz w:val="24"/>
          <w:szCs w:val="24"/>
        </w:rPr>
      </w:pPr>
      <w:r w:rsidRPr="004B32A1">
        <w:rPr>
          <w:rFonts w:ascii="Times New Roman" w:hAnsi="Times New Roman" w:cs="Times New Roman"/>
          <w:bCs/>
          <w:sz w:val="24"/>
          <w:szCs w:val="24"/>
        </w:rPr>
        <w:t>………………..….………..</w:t>
      </w:r>
      <w:r w:rsidRPr="004B32A1">
        <w:rPr>
          <w:rFonts w:ascii="Times New Roman" w:hAnsi="Times New Roman" w:cs="Times New Roman"/>
          <w:bCs/>
          <w:sz w:val="24"/>
          <w:szCs w:val="24"/>
        </w:rPr>
        <w:tab/>
      </w:r>
      <w:r w:rsidRPr="004B32A1">
        <w:rPr>
          <w:rFonts w:ascii="Times New Roman" w:hAnsi="Times New Roman" w:cs="Times New Roman"/>
          <w:bCs/>
          <w:sz w:val="24"/>
          <w:szCs w:val="24"/>
        </w:rPr>
        <w:tab/>
      </w:r>
      <w:r w:rsidRPr="004B32A1">
        <w:rPr>
          <w:rFonts w:ascii="Times New Roman" w:hAnsi="Times New Roman" w:cs="Times New Roman"/>
          <w:bCs/>
          <w:sz w:val="24"/>
          <w:szCs w:val="24"/>
        </w:rPr>
        <w:tab/>
        <w:t>……………………………..</w:t>
      </w:r>
    </w:p>
    <w:sectPr w:rsidR="004C0BAE" w:rsidRPr="004B32A1" w:rsidSect="00D913F0">
      <w:pgSz w:w="11906" w:h="16838"/>
      <w:pgMar w:top="993" w:right="1417" w:bottom="1417" w:left="1417" w:header="1531"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233387" w14:textId="77777777" w:rsidR="00312F28" w:rsidRDefault="00312F28" w:rsidP="004A363A">
      <w:pPr>
        <w:spacing w:after="0" w:line="240" w:lineRule="auto"/>
      </w:pPr>
      <w:r>
        <w:separator/>
      </w:r>
    </w:p>
  </w:endnote>
  <w:endnote w:type="continuationSeparator" w:id="0">
    <w:p w14:paraId="438E040F" w14:textId="77777777" w:rsidR="00312F28" w:rsidRDefault="00312F28" w:rsidP="004A3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TTE1241588t00">
    <w:altName w:val="Times New Roman"/>
    <w:charset w:val="EE"/>
    <w:family w:val="auto"/>
    <w:pitch w:val="default"/>
  </w:font>
  <w:font w:name="TTE1248F30t00">
    <w:charset w:val="EE"/>
    <w:family w:val="auto"/>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79697C" w14:textId="77777777" w:rsidR="00312F28" w:rsidRDefault="00312F28" w:rsidP="004A363A">
      <w:pPr>
        <w:spacing w:after="0" w:line="240" w:lineRule="auto"/>
      </w:pPr>
      <w:r>
        <w:separator/>
      </w:r>
    </w:p>
  </w:footnote>
  <w:footnote w:type="continuationSeparator" w:id="0">
    <w:p w14:paraId="5D983F34" w14:textId="77777777" w:rsidR="00312F28" w:rsidRDefault="00312F28" w:rsidP="004A36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5F48D208"/>
    <w:name w:val="WW8Num8"/>
    <w:lvl w:ilvl="0">
      <w:start w:val="1"/>
      <w:numFmt w:val="decimal"/>
      <w:lvlText w:val="%1."/>
      <w:lvlJc w:val="left"/>
      <w:pPr>
        <w:tabs>
          <w:tab w:val="num" w:pos="360"/>
        </w:tabs>
        <w:ind w:left="360" w:hanging="360"/>
      </w:pPr>
      <w:rPr>
        <w:rFonts w:ascii="Times New Roman" w:eastAsia="Times New Roman" w:hAnsi="Times New Roman" w:cs="Arial"/>
        <w:b w:val="0"/>
        <w:bCs w:val="0"/>
        <w:color w:val="000000"/>
        <w:sz w:val="24"/>
        <w:szCs w:val="24"/>
        <w:lang w:val="pl-PL" w:bidi="ar-SA"/>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0B"/>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7782543"/>
    <w:multiLevelType w:val="hybridMultilevel"/>
    <w:tmpl w:val="4BAC63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0471F5"/>
    <w:multiLevelType w:val="hybridMultilevel"/>
    <w:tmpl w:val="845C400E"/>
    <w:lvl w:ilvl="0" w:tplc="D354C85E">
      <w:start w:val="1"/>
      <w:numFmt w:val="decimal"/>
      <w:lvlText w:val="%1."/>
      <w:lvlJc w:val="left"/>
      <w:pPr>
        <w:ind w:left="720" w:hanging="360"/>
      </w:pPr>
      <w:rPr>
        <w:rFonts w:ascii="Times New Roman" w:hAnsi="Times New Roman" w:cs="Times New Roman" w:hint="default"/>
        <w:color w:val="333333"/>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977A2C"/>
    <w:multiLevelType w:val="hybridMultilevel"/>
    <w:tmpl w:val="00E25536"/>
    <w:lvl w:ilvl="0" w:tplc="599649FC">
      <w:start w:val="1"/>
      <w:numFmt w:val="decimal"/>
      <w:lvlText w:val="%1."/>
      <w:lvlJc w:val="left"/>
      <w:pPr>
        <w:ind w:left="644" w:hanging="360"/>
      </w:pPr>
      <w:rPr>
        <w:rFonts w:hint="default"/>
        <w:b w:val="0"/>
        <w:bCs/>
        <w:color w:val="000000" w:themeColor="text1"/>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0EB97FC3"/>
    <w:multiLevelType w:val="hybridMultilevel"/>
    <w:tmpl w:val="7B12C4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D6727D"/>
    <w:multiLevelType w:val="hybridMultilevel"/>
    <w:tmpl w:val="CFB286C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4E71E81"/>
    <w:multiLevelType w:val="hybridMultilevel"/>
    <w:tmpl w:val="9FDAD7FE"/>
    <w:lvl w:ilvl="0" w:tplc="CF86BEE8">
      <w:start w:val="2"/>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ABD0A38"/>
    <w:multiLevelType w:val="hybridMultilevel"/>
    <w:tmpl w:val="764826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F2473E"/>
    <w:multiLevelType w:val="hybridMultilevel"/>
    <w:tmpl w:val="569AC316"/>
    <w:lvl w:ilvl="0" w:tplc="1CD6BEC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1D516846"/>
    <w:multiLevelType w:val="hybridMultilevel"/>
    <w:tmpl w:val="77B4A51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2390D7C"/>
    <w:multiLevelType w:val="hybridMultilevel"/>
    <w:tmpl w:val="05DE7D74"/>
    <w:lvl w:ilvl="0" w:tplc="CE0AEDA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25683B24"/>
    <w:multiLevelType w:val="hybridMultilevel"/>
    <w:tmpl w:val="9E9EAE36"/>
    <w:lvl w:ilvl="0" w:tplc="7724338A">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3" w15:restartNumberingAfterBreak="0">
    <w:nsid w:val="272205EC"/>
    <w:multiLevelType w:val="hybridMultilevel"/>
    <w:tmpl w:val="35C8BD0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8144E6C"/>
    <w:multiLevelType w:val="hybridMultilevel"/>
    <w:tmpl w:val="877E6B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055A51"/>
    <w:multiLevelType w:val="hybridMultilevel"/>
    <w:tmpl w:val="1BE2F13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31717596"/>
    <w:multiLevelType w:val="hybridMultilevel"/>
    <w:tmpl w:val="6CF803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6935EB0"/>
    <w:multiLevelType w:val="hybridMultilevel"/>
    <w:tmpl w:val="EDFA47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AB20B3A"/>
    <w:multiLevelType w:val="hybridMultilevel"/>
    <w:tmpl w:val="D3444F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21155AC"/>
    <w:multiLevelType w:val="hybridMultilevel"/>
    <w:tmpl w:val="9EAC9D7C"/>
    <w:lvl w:ilvl="0" w:tplc="7150A028">
      <w:start w:val="1"/>
      <w:numFmt w:val="lowerLetter"/>
      <w:lvlText w:val="%1)"/>
      <w:lvlJc w:val="left"/>
      <w:pPr>
        <w:ind w:left="1080" w:hanging="360"/>
      </w:pPr>
      <w:rPr>
        <w:rFonts w:ascii="Open Sans" w:hAnsi="Open Sans" w:cs="Open Sans" w:hint="default"/>
        <w:color w:val="333333"/>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46380E73"/>
    <w:multiLevelType w:val="hybridMultilevel"/>
    <w:tmpl w:val="24E0E8C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49254A9A"/>
    <w:multiLevelType w:val="hybridMultilevel"/>
    <w:tmpl w:val="5C1E4F4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4C4B17C7"/>
    <w:multiLevelType w:val="hybridMultilevel"/>
    <w:tmpl w:val="4D66CCDC"/>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90522948">
      <w:start w:val="10"/>
      <w:numFmt w:val="decimal"/>
      <w:lvlText w:val="%3."/>
      <w:lvlJc w:val="left"/>
      <w:pPr>
        <w:ind w:left="30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4FAA7255"/>
    <w:multiLevelType w:val="hybridMultilevel"/>
    <w:tmpl w:val="057000BA"/>
    <w:lvl w:ilvl="0" w:tplc="0409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31D4EE0"/>
    <w:multiLevelType w:val="hybridMultilevel"/>
    <w:tmpl w:val="3E7A5C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40A5B0D"/>
    <w:multiLevelType w:val="hybridMultilevel"/>
    <w:tmpl w:val="824C25C4"/>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55B37684"/>
    <w:multiLevelType w:val="hybridMultilevel"/>
    <w:tmpl w:val="9F3EAA4A"/>
    <w:lvl w:ilvl="0" w:tplc="04150011">
      <w:start w:val="1"/>
      <w:numFmt w:val="decimal"/>
      <w:lvlText w:val="%1)"/>
      <w:lvlJc w:val="left"/>
      <w:pPr>
        <w:ind w:left="1637" w:hanging="360"/>
      </w:pPr>
      <w:rPr>
        <w:rFonts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27" w15:restartNumberingAfterBreak="0">
    <w:nsid w:val="564309AE"/>
    <w:multiLevelType w:val="hybridMultilevel"/>
    <w:tmpl w:val="97C00594"/>
    <w:lvl w:ilvl="0" w:tplc="04150017">
      <w:start w:val="1"/>
      <w:numFmt w:val="lowerLetter"/>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8" w15:restartNumberingAfterBreak="0">
    <w:nsid w:val="59A84875"/>
    <w:multiLevelType w:val="hybridMultilevel"/>
    <w:tmpl w:val="DFE877F4"/>
    <w:lvl w:ilvl="0" w:tplc="3850D1AA">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5B0F2532"/>
    <w:multiLevelType w:val="hybridMultilevel"/>
    <w:tmpl w:val="5F1E86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C910198"/>
    <w:multiLevelType w:val="hybridMultilevel"/>
    <w:tmpl w:val="DC0083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1ED1B73"/>
    <w:multiLevelType w:val="hybridMultilevel"/>
    <w:tmpl w:val="9B9E8D6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636853B0"/>
    <w:multiLevelType w:val="hybridMultilevel"/>
    <w:tmpl w:val="9B7EDB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3EE70E7"/>
    <w:multiLevelType w:val="hybridMultilevel"/>
    <w:tmpl w:val="5F280E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50425F2"/>
    <w:multiLevelType w:val="hybridMultilevel"/>
    <w:tmpl w:val="0BBC7E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A4775C9"/>
    <w:multiLevelType w:val="hybridMultilevel"/>
    <w:tmpl w:val="D5F6BA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B543E95"/>
    <w:multiLevelType w:val="hybridMultilevel"/>
    <w:tmpl w:val="2B965CB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7" w15:restartNumberingAfterBreak="0">
    <w:nsid w:val="6E464B16"/>
    <w:multiLevelType w:val="hybridMultilevel"/>
    <w:tmpl w:val="770A595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70497036"/>
    <w:multiLevelType w:val="hybridMultilevel"/>
    <w:tmpl w:val="3B56E026"/>
    <w:lvl w:ilvl="0" w:tplc="0415000F">
      <w:start w:val="1"/>
      <w:numFmt w:val="decimal"/>
      <w:lvlText w:val="%1."/>
      <w:lvlJc w:val="left"/>
      <w:pPr>
        <w:tabs>
          <w:tab w:val="num" w:pos="1038"/>
        </w:tabs>
        <w:ind w:left="1038" w:hanging="360"/>
      </w:pPr>
      <w:rPr>
        <w:rFonts w:hint="default"/>
      </w:rPr>
    </w:lvl>
    <w:lvl w:ilvl="1" w:tplc="04150019" w:tentative="1">
      <w:start w:val="1"/>
      <w:numFmt w:val="lowerLetter"/>
      <w:lvlText w:val="%2."/>
      <w:lvlJc w:val="left"/>
      <w:pPr>
        <w:tabs>
          <w:tab w:val="num" w:pos="1758"/>
        </w:tabs>
        <w:ind w:left="1758" w:hanging="360"/>
      </w:pPr>
    </w:lvl>
    <w:lvl w:ilvl="2" w:tplc="0415001B" w:tentative="1">
      <w:start w:val="1"/>
      <w:numFmt w:val="lowerRoman"/>
      <w:lvlText w:val="%3."/>
      <w:lvlJc w:val="right"/>
      <w:pPr>
        <w:tabs>
          <w:tab w:val="num" w:pos="2478"/>
        </w:tabs>
        <w:ind w:left="2478" w:hanging="180"/>
      </w:pPr>
    </w:lvl>
    <w:lvl w:ilvl="3" w:tplc="0415000F" w:tentative="1">
      <w:start w:val="1"/>
      <w:numFmt w:val="decimal"/>
      <w:lvlText w:val="%4."/>
      <w:lvlJc w:val="left"/>
      <w:pPr>
        <w:tabs>
          <w:tab w:val="num" w:pos="3198"/>
        </w:tabs>
        <w:ind w:left="3198" w:hanging="360"/>
      </w:pPr>
    </w:lvl>
    <w:lvl w:ilvl="4" w:tplc="04150019" w:tentative="1">
      <w:start w:val="1"/>
      <w:numFmt w:val="lowerLetter"/>
      <w:lvlText w:val="%5."/>
      <w:lvlJc w:val="left"/>
      <w:pPr>
        <w:tabs>
          <w:tab w:val="num" w:pos="3918"/>
        </w:tabs>
        <w:ind w:left="3918" w:hanging="360"/>
      </w:pPr>
    </w:lvl>
    <w:lvl w:ilvl="5" w:tplc="0415001B" w:tentative="1">
      <w:start w:val="1"/>
      <w:numFmt w:val="lowerRoman"/>
      <w:lvlText w:val="%6."/>
      <w:lvlJc w:val="right"/>
      <w:pPr>
        <w:tabs>
          <w:tab w:val="num" w:pos="4638"/>
        </w:tabs>
        <w:ind w:left="4638" w:hanging="180"/>
      </w:pPr>
    </w:lvl>
    <w:lvl w:ilvl="6" w:tplc="0415000F" w:tentative="1">
      <w:start w:val="1"/>
      <w:numFmt w:val="decimal"/>
      <w:lvlText w:val="%7."/>
      <w:lvlJc w:val="left"/>
      <w:pPr>
        <w:tabs>
          <w:tab w:val="num" w:pos="5358"/>
        </w:tabs>
        <w:ind w:left="5358" w:hanging="360"/>
      </w:pPr>
    </w:lvl>
    <w:lvl w:ilvl="7" w:tplc="04150019" w:tentative="1">
      <w:start w:val="1"/>
      <w:numFmt w:val="lowerLetter"/>
      <w:lvlText w:val="%8."/>
      <w:lvlJc w:val="left"/>
      <w:pPr>
        <w:tabs>
          <w:tab w:val="num" w:pos="6078"/>
        </w:tabs>
        <w:ind w:left="6078" w:hanging="360"/>
      </w:pPr>
    </w:lvl>
    <w:lvl w:ilvl="8" w:tplc="0415001B" w:tentative="1">
      <w:start w:val="1"/>
      <w:numFmt w:val="lowerRoman"/>
      <w:lvlText w:val="%9."/>
      <w:lvlJc w:val="right"/>
      <w:pPr>
        <w:tabs>
          <w:tab w:val="num" w:pos="6798"/>
        </w:tabs>
        <w:ind w:left="6798" w:hanging="180"/>
      </w:pPr>
    </w:lvl>
  </w:abstractNum>
  <w:abstractNum w:abstractNumId="39" w15:restartNumberingAfterBreak="0">
    <w:nsid w:val="709A0B10"/>
    <w:multiLevelType w:val="hybridMultilevel"/>
    <w:tmpl w:val="B84AA084"/>
    <w:lvl w:ilvl="0" w:tplc="0415000F">
      <w:start w:val="1"/>
      <w:numFmt w:val="decimal"/>
      <w:lvlText w:val="%1."/>
      <w:lvlJc w:val="left"/>
      <w:pPr>
        <w:tabs>
          <w:tab w:val="num" w:pos="2099"/>
        </w:tabs>
        <w:ind w:left="2099"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717909ED"/>
    <w:multiLevelType w:val="hybridMultilevel"/>
    <w:tmpl w:val="ED187A9E"/>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1" w15:restartNumberingAfterBreak="0">
    <w:nsid w:val="720C0E15"/>
    <w:multiLevelType w:val="hybridMultilevel"/>
    <w:tmpl w:val="ACB6389C"/>
    <w:lvl w:ilvl="0" w:tplc="8694769E">
      <w:start w:val="1"/>
      <w:numFmt w:val="lowerLetter"/>
      <w:lvlText w:val="%1)"/>
      <w:lvlJc w:val="left"/>
      <w:pPr>
        <w:tabs>
          <w:tab w:val="num" w:pos="1739"/>
        </w:tabs>
        <w:ind w:left="1739" w:hanging="360"/>
      </w:pPr>
      <w:rPr>
        <w:rFonts w:hint="default"/>
      </w:rPr>
    </w:lvl>
    <w:lvl w:ilvl="1" w:tplc="AAD8CAE0">
      <w:start w:val="1"/>
      <w:numFmt w:val="decimal"/>
      <w:lvlText w:val="%2."/>
      <w:lvlJc w:val="left"/>
      <w:pPr>
        <w:ind w:left="644" w:hanging="360"/>
      </w:pPr>
      <w:rPr>
        <w:rFonts w:eastAsiaTheme="minorHAnsi" w:hint="default"/>
        <w:color w:val="auto"/>
      </w:rPr>
    </w:lvl>
    <w:lvl w:ilvl="2" w:tplc="40DCB9CE">
      <w:start w:val="4"/>
      <w:numFmt w:val="bullet"/>
      <w:lvlText w:val=""/>
      <w:lvlJc w:val="left"/>
      <w:pPr>
        <w:ind w:left="2340" w:hanging="360"/>
      </w:pPr>
      <w:rPr>
        <w:rFonts w:ascii="Symbol" w:eastAsiaTheme="minorHAnsi" w:hAnsi="Symbol" w:cs="Times New Roman" w:hint="default"/>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73D74652"/>
    <w:multiLevelType w:val="hybridMultilevel"/>
    <w:tmpl w:val="EEEEE6E4"/>
    <w:lvl w:ilvl="0" w:tplc="CB5C4808">
      <w:start w:val="1"/>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5284C5E"/>
    <w:multiLevelType w:val="hybridMultilevel"/>
    <w:tmpl w:val="09B833CA"/>
    <w:lvl w:ilvl="0" w:tplc="26281CA4">
      <w:start w:val="1"/>
      <w:numFmt w:val="lowerLetter"/>
      <w:lvlText w:val="%1)"/>
      <w:lvlJc w:val="left"/>
      <w:pPr>
        <w:ind w:left="1080" w:hanging="360"/>
      </w:pPr>
      <w:rPr>
        <w:rFonts w:hint="default"/>
        <w:b/>
        <w:color w:val="000000" w:themeColor="text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755A4448"/>
    <w:multiLevelType w:val="hybridMultilevel"/>
    <w:tmpl w:val="EFAE82D0"/>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6"/>
  </w:num>
  <w:num w:numId="2">
    <w:abstractNumId w:val="34"/>
  </w:num>
  <w:num w:numId="3">
    <w:abstractNumId w:val="4"/>
  </w:num>
  <w:num w:numId="4">
    <w:abstractNumId w:val="14"/>
  </w:num>
  <w:num w:numId="5">
    <w:abstractNumId w:val="9"/>
  </w:num>
  <w:num w:numId="6">
    <w:abstractNumId w:val="30"/>
  </w:num>
  <w:num w:numId="7">
    <w:abstractNumId w:val="29"/>
  </w:num>
  <w:num w:numId="8">
    <w:abstractNumId w:val="36"/>
  </w:num>
  <w:num w:numId="9">
    <w:abstractNumId w:val="25"/>
  </w:num>
  <w:num w:numId="10">
    <w:abstractNumId w:val="21"/>
  </w:num>
  <w:num w:numId="11">
    <w:abstractNumId w:val="31"/>
  </w:num>
  <w:num w:numId="12">
    <w:abstractNumId w:val="18"/>
  </w:num>
  <w:num w:numId="13">
    <w:abstractNumId w:val="21"/>
  </w:num>
  <w:num w:numId="14">
    <w:abstractNumId w:val="32"/>
  </w:num>
  <w:num w:numId="15">
    <w:abstractNumId w:val="24"/>
  </w:num>
  <w:num w:numId="16">
    <w:abstractNumId w:val="8"/>
  </w:num>
  <w:num w:numId="17">
    <w:abstractNumId w:val="5"/>
  </w:num>
  <w:num w:numId="18">
    <w:abstractNumId w:val="35"/>
  </w:num>
  <w:num w:numId="19">
    <w:abstractNumId w:val="22"/>
  </w:num>
  <w:num w:numId="20">
    <w:abstractNumId w:val="17"/>
  </w:num>
  <w:num w:numId="21">
    <w:abstractNumId w:val="10"/>
  </w:num>
  <w:num w:numId="22">
    <w:abstractNumId w:val="13"/>
  </w:num>
  <w:num w:numId="23">
    <w:abstractNumId w:val="20"/>
  </w:num>
  <w:num w:numId="24">
    <w:abstractNumId w:val="0"/>
  </w:num>
  <w:num w:numId="25">
    <w:abstractNumId w:val="27"/>
  </w:num>
  <w:num w:numId="26">
    <w:abstractNumId w:val="2"/>
  </w:num>
  <w:num w:numId="27">
    <w:abstractNumId w:val="16"/>
  </w:num>
  <w:num w:numId="28">
    <w:abstractNumId w:val="33"/>
  </w:num>
  <w:num w:numId="29">
    <w:abstractNumId w:val="1"/>
  </w:num>
  <w:num w:numId="30">
    <w:abstractNumId w:val="7"/>
  </w:num>
  <w:num w:numId="31">
    <w:abstractNumId w:val="41"/>
  </w:num>
  <w:num w:numId="32">
    <w:abstractNumId w:val="3"/>
  </w:num>
  <w:num w:numId="33">
    <w:abstractNumId w:val="19"/>
  </w:num>
  <w:num w:numId="3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3"/>
  </w:num>
  <w:num w:numId="36">
    <w:abstractNumId w:val="42"/>
  </w:num>
  <w:num w:numId="37">
    <w:abstractNumId w:val="38"/>
  </w:num>
  <w:num w:numId="38">
    <w:abstractNumId w:val="23"/>
  </w:num>
  <w:num w:numId="39">
    <w:abstractNumId w:val="37"/>
  </w:num>
  <w:num w:numId="40">
    <w:abstractNumId w:val="6"/>
  </w:num>
  <w:num w:numId="41">
    <w:abstractNumId w:val="15"/>
  </w:num>
  <w:num w:numId="42">
    <w:abstractNumId w:val="39"/>
  </w:num>
  <w:num w:numId="43">
    <w:abstractNumId w:val="40"/>
  </w:num>
  <w:num w:numId="44">
    <w:abstractNumId w:val="11"/>
  </w:num>
  <w:num w:numId="45">
    <w:abstractNumId w:val="28"/>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6EE"/>
    <w:rsid w:val="0003082D"/>
    <w:rsid w:val="00030FBF"/>
    <w:rsid w:val="00055C54"/>
    <w:rsid w:val="0005737B"/>
    <w:rsid w:val="00057D74"/>
    <w:rsid w:val="00075D72"/>
    <w:rsid w:val="00083951"/>
    <w:rsid w:val="000B0923"/>
    <w:rsid w:val="000E0990"/>
    <w:rsid w:val="00124F11"/>
    <w:rsid w:val="00135300"/>
    <w:rsid w:val="00142FF8"/>
    <w:rsid w:val="0015754D"/>
    <w:rsid w:val="00161968"/>
    <w:rsid w:val="00195241"/>
    <w:rsid w:val="00196C9D"/>
    <w:rsid w:val="001A193E"/>
    <w:rsid w:val="001B3BC1"/>
    <w:rsid w:val="001D037B"/>
    <w:rsid w:val="0020035A"/>
    <w:rsid w:val="0023331B"/>
    <w:rsid w:val="00245714"/>
    <w:rsid w:val="002574A8"/>
    <w:rsid w:val="0028209F"/>
    <w:rsid w:val="002B00F4"/>
    <w:rsid w:val="002D4B06"/>
    <w:rsid w:val="002D6624"/>
    <w:rsid w:val="00306765"/>
    <w:rsid w:val="003108F0"/>
    <w:rsid w:val="00312F28"/>
    <w:rsid w:val="00340ED0"/>
    <w:rsid w:val="0035510D"/>
    <w:rsid w:val="003721F4"/>
    <w:rsid w:val="003A689D"/>
    <w:rsid w:val="003B0C93"/>
    <w:rsid w:val="003D5603"/>
    <w:rsid w:val="003E4BDA"/>
    <w:rsid w:val="003F7C6D"/>
    <w:rsid w:val="0042281A"/>
    <w:rsid w:val="004403D5"/>
    <w:rsid w:val="00452ED8"/>
    <w:rsid w:val="00461B9D"/>
    <w:rsid w:val="004A363A"/>
    <w:rsid w:val="004B302B"/>
    <w:rsid w:val="004B32A1"/>
    <w:rsid w:val="004C0BAE"/>
    <w:rsid w:val="004C6ABC"/>
    <w:rsid w:val="004F12FD"/>
    <w:rsid w:val="004F7944"/>
    <w:rsid w:val="00511507"/>
    <w:rsid w:val="00515028"/>
    <w:rsid w:val="00547047"/>
    <w:rsid w:val="00554CED"/>
    <w:rsid w:val="00555E1D"/>
    <w:rsid w:val="00577571"/>
    <w:rsid w:val="00586406"/>
    <w:rsid w:val="005F14D1"/>
    <w:rsid w:val="00616FE3"/>
    <w:rsid w:val="00621E19"/>
    <w:rsid w:val="0062539A"/>
    <w:rsid w:val="00626995"/>
    <w:rsid w:val="00666325"/>
    <w:rsid w:val="006737E5"/>
    <w:rsid w:val="006759BB"/>
    <w:rsid w:val="006B0298"/>
    <w:rsid w:val="006B4ED0"/>
    <w:rsid w:val="00716B3F"/>
    <w:rsid w:val="007406C9"/>
    <w:rsid w:val="007737FB"/>
    <w:rsid w:val="00792ED8"/>
    <w:rsid w:val="00795DA4"/>
    <w:rsid w:val="007A521F"/>
    <w:rsid w:val="007B7FDA"/>
    <w:rsid w:val="007E0E16"/>
    <w:rsid w:val="007F1258"/>
    <w:rsid w:val="00805C3A"/>
    <w:rsid w:val="00807F22"/>
    <w:rsid w:val="0085185D"/>
    <w:rsid w:val="0085480F"/>
    <w:rsid w:val="00863FFD"/>
    <w:rsid w:val="00871A7D"/>
    <w:rsid w:val="008758C4"/>
    <w:rsid w:val="00875ED8"/>
    <w:rsid w:val="00880D4D"/>
    <w:rsid w:val="008977DB"/>
    <w:rsid w:val="008B7261"/>
    <w:rsid w:val="009069F5"/>
    <w:rsid w:val="00924032"/>
    <w:rsid w:val="009274D3"/>
    <w:rsid w:val="00930807"/>
    <w:rsid w:val="00934A09"/>
    <w:rsid w:val="0097147E"/>
    <w:rsid w:val="0097499B"/>
    <w:rsid w:val="00993BF5"/>
    <w:rsid w:val="009B0803"/>
    <w:rsid w:val="009B3B09"/>
    <w:rsid w:val="009B713C"/>
    <w:rsid w:val="009C5A1B"/>
    <w:rsid w:val="009D6A32"/>
    <w:rsid w:val="00A2433B"/>
    <w:rsid w:val="00A42AA8"/>
    <w:rsid w:val="00AC481A"/>
    <w:rsid w:val="00AE1A47"/>
    <w:rsid w:val="00AE5E80"/>
    <w:rsid w:val="00AF06FD"/>
    <w:rsid w:val="00AF2A65"/>
    <w:rsid w:val="00B12429"/>
    <w:rsid w:val="00B52492"/>
    <w:rsid w:val="00B57479"/>
    <w:rsid w:val="00B57B66"/>
    <w:rsid w:val="00B6520E"/>
    <w:rsid w:val="00B66D3C"/>
    <w:rsid w:val="00B751F8"/>
    <w:rsid w:val="00B867CB"/>
    <w:rsid w:val="00BA14ED"/>
    <w:rsid w:val="00BA4DD9"/>
    <w:rsid w:val="00BB35E3"/>
    <w:rsid w:val="00BD7E72"/>
    <w:rsid w:val="00BF39F8"/>
    <w:rsid w:val="00C11004"/>
    <w:rsid w:val="00C2412F"/>
    <w:rsid w:val="00C364D9"/>
    <w:rsid w:val="00C60460"/>
    <w:rsid w:val="00C61B0B"/>
    <w:rsid w:val="00C6274F"/>
    <w:rsid w:val="00C6768A"/>
    <w:rsid w:val="00C717CC"/>
    <w:rsid w:val="00C71E31"/>
    <w:rsid w:val="00C81301"/>
    <w:rsid w:val="00CB5D28"/>
    <w:rsid w:val="00CC129D"/>
    <w:rsid w:val="00CC1F15"/>
    <w:rsid w:val="00CE3AC0"/>
    <w:rsid w:val="00D415C0"/>
    <w:rsid w:val="00D52C8C"/>
    <w:rsid w:val="00D616EE"/>
    <w:rsid w:val="00D874D3"/>
    <w:rsid w:val="00D913F0"/>
    <w:rsid w:val="00D93579"/>
    <w:rsid w:val="00DB15BB"/>
    <w:rsid w:val="00DD4415"/>
    <w:rsid w:val="00DE0C9C"/>
    <w:rsid w:val="00DE1490"/>
    <w:rsid w:val="00DE445C"/>
    <w:rsid w:val="00E2111F"/>
    <w:rsid w:val="00E247BE"/>
    <w:rsid w:val="00E24C38"/>
    <w:rsid w:val="00E371BE"/>
    <w:rsid w:val="00E428A6"/>
    <w:rsid w:val="00E57077"/>
    <w:rsid w:val="00E81A97"/>
    <w:rsid w:val="00EA1031"/>
    <w:rsid w:val="00EB7412"/>
    <w:rsid w:val="00EF66DF"/>
    <w:rsid w:val="00EF7527"/>
    <w:rsid w:val="00F122D9"/>
    <w:rsid w:val="00F17693"/>
    <w:rsid w:val="00F308AC"/>
    <w:rsid w:val="00F41109"/>
    <w:rsid w:val="00F4357A"/>
    <w:rsid w:val="00F43860"/>
    <w:rsid w:val="00FA02C3"/>
    <w:rsid w:val="00FA15F4"/>
    <w:rsid w:val="00FB393B"/>
    <w:rsid w:val="00FD4D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DFDCA"/>
  <w15:docId w15:val="{42519BD8-BFB6-46F3-86A2-1294F0B9C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16EE"/>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uiPriority w:val="99"/>
    <w:rsid w:val="00D616EE"/>
    <w:pPr>
      <w:widowControl w:val="0"/>
      <w:suppressAutoHyphens/>
      <w:autoSpaceDN w:val="0"/>
      <w:spacing w:after="0" w:line="240" w:lineRule="auto"/>
    </w:pPr>
    <w:rPr>
      <w:rFonts w:ascii="Times New Roman" w:eastAsia="Calibri" w:hAnsi="Times New Roman" w:cs="Tahoma"/>
      <w:kern w:val="3"/>
      <w:sz w:val="24"/>
      <w:szCs w:val="24"/>
      <w:lang w:val="de-DE" w:eastAsia="ja-JP" w:bidi="fa-IR"/>
    </w:rPr>
  </w:style>
  <w:style w:type="character" w:customStyle="1" w:styleId="col2">
    <w:name w:val="col2"/>
    <w:basedOn w:val="Domylnaczcionkaakapitu"/>
    <w:rsid w:val="00D616EE"/>
  </w:style>
  <w:style w:type="paragraph" w:styleId="Akapitzlist">
    <w:name w:val="List Paragraph"/>
    <w:basedOn w:val="Normalny"/>
    <w:uiPriority w:val="34"/>
    <w:qFormat/>
    <w:rsid w:val="00D616EE"/>
    <w:pPr>
      <w:ind w:left="720"/>
      <w:contextualSpacing/>
    </w:pPr>
  </w:style>
  <w:style w:type="character" w:styleId="Hipercze">
    <w:name w:val="Hyperlink"/>
    <w:basedOn w:val="Domylnaczcionkaakapitu"/>
    <w:uiPriority w:val="99"/>
    <w:semiHidden/>
    <w:unhideWhenUsed/>
    <w:rsid w:val="00A42AA8"/>
    <w:rPr>
      <w:color w:val="0563C1"/>
      <w:u w:val="single"/>
    </w:rPr>
  </w:style>
  <w:style w:type="paragraph" w:styleId="Tekstprzypisukocowego">
    <w:name w:val="endnote text"/>
    <w:basedOn w:val="Normalny"/>
    <w:link w:val="TekstprzypisukocowegoZnak"/>
    <w:uiPriority w:val="99"/>
    <w:semiHidden/>
    <w:unhideWhenUsed/>
    <w:rsid w:val="004A363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A363A"/>
    <w:rPr>
      <w:sz w:val="20"/>
      <w:szCs w:val="20"/>
    </w:rPr>
  </w:style>
  <w:style w:type="character" w:styleId="Odwoanieprzypisukocowego">
    <w:name w:val="endnote reference"/>
    <w:basedOn w:val="Domylnaczcionkaakapitu"/>
    <w:uiPriority w:val="99"/>
    <w:semiHidden/>
    <w:unhideWhenUsed/>
    <w:rsid w:val="004A363A"/>
    <w:rPr>
      <w:vertAlign w:val="superscript"/>
    </w:rPr>
  </w:style>
  <w:style w:type="paragraph" w:customStyle="1" w:styleId="Default">
    <w:name w:val="Default"/>
    <w:rsid w:val="00FA15F4"/>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Tekstpodstawowy">
    <w:name w:val="Body Text"/>
    <w:basedOn w:val="Normalny"/>
    <w:link w:val="TekstpodstawowyZnak"/>
    <w:rsid w:val="00795DA4"/>
    <w:pPr>
      <w:suppressAutoHyphens/>
      <w:spacing w:after="120" w:line="240" w:lineRule="auto"/>
    </w:pPr>
    <w:rPr>
      <w:rFonts w:ascii="Times New Roman" w:eastAsia="Times New Roman" w:hAnsi="Times New Roman" w:cs="Times New Roman"/>
      <w:sz w:val="23"/>
      <w:szCs w:val="23"/>
      <w:lang w:eastAsia="ar-SA"/>
    </w:rPr>
  </w:style>
  <w:style w:type="character" w:customStyle="1" w:styleId="TekstpodstawowyZnak">
    <w:name w:val="Tekst podstawowy Znak"/>
    <w:basedOn w:val="Domylnaczcionkaakapitu"/>
    <w:link w:val="Tekstpodstawowy"/>
    <w:rsid w:val="00795DA4"/>
    <w:rPr>
      <w:rFonts w:ascii="Times New Roman" w:eastAsia="Times New Roman" w:hAnsi="Times New Roman" w:cs="Times New Roman"/>
      <w:sz w:val="23"/>
      <w:szCs w:val="23"/>
      <w:lang w:eastAsia="ar-SA"/>
    </w:rPr>
  </w:style>
  <w:style w:type="paragraph" w:customStyle="1" w:styleId="WW-Zwykytekst">
    <w:name w:val="WW-Zwykły tekst"/>
    <w:basedOn w:val="Normalny"/>
    <w:rsid w:val="00795DA4"/>
    <w:pPr>
      <w:widowControl w:val="0"/>
      <w:suppressAutoHyphens/>
      <w:spacing w:after="0" w:line="240" w:lineRule="auto"/>
    </w:pPr>
    <w:rPr>
      <w:rFonts w:ascii="Courier New" w:eastAsia="Arial Unicode MS" w:hAnsi="Courier New" w:cs="Times New Roman"/>
      <w:kern w:val="1"/>
      <w:sz w:val="24"/>
      <w:szCs w:val="24"/>
    </w:rPr>
  </w:style>
  <w:style w:type="character" w:styleId="Odwoaniedokomentarza">
    <w:name w:val="annotation reference"/>
    <w:rsid w:val="00795DA4"/>
    <w:rPr>
      <w:sz w:val="16"/>
      <w:szCs w:val="16"/>
    </w:rPr>
  </w:style>
  <w:style w:type="paragraph" w:styleId="Tekstkomentarza">
    <w:name w:val="annotation text"/>
    <w:basedOn w:val="Normalny"/>
    <w:link w:val="TekstkomentarzaZnak"/>
    <w:rsid w:val="00795DA4"/>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795DA4"/>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D913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13F0"/>
  </w:style>
  <w:style w:type="paragraph" w:styleId="Stopka">
    <w:name w:val="footer"/>
    <w:basedOn w:val="Normalny"/>
    <w:link w:val="StopkaZnak"/>
    <w:uiPriority w:val="99"/>
    <w:unhideWhenUsed/>
    <w:rsid w:val="00D913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13F0"/>
  </w:style>
  <w:style w:type="paragraph" w:styleId="Tematkomentarza">
    <w:name w:val="annotation subject"/>
    <w:basedOn w:val="Tekstkomentarza"/>
    <w:next w:val="Tekstkomentarza"/>
    <w:link w:val="TematkomentarzaZnak"/>
    <w:uiPriority w:val="99"/>
    <w:semiHidden/>
    <w:unhideWhenUsed/>
    <w:rsid w:val="00E428A6"/>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E428A6"/>
    <w:rPr>
      <w:rFonts w:ascii="Times New Roman" w:eastAsia="Times New Roman" w:hAnsi="Times New Roman" w:cs="Times New Roman"/>
      <w:b/>
      <w:bCs/>
      <w:sz w:val="20"/>
      <w:szCs w:val="20"/>
      <w:lang w:eastAsia="pl-PL"/>
    </w:rPr>
  </w:style>
  <w:style w:type="paragraph" w:styleId="Poprawka">
    <w:name w:val="Revision"/>
    <w:hidden/>
    <w:uiPriority w:val="99"/>
    <w:semiHidden/>
    <w:rsid w:val="00E428A6"/>
    <w:pPr>
      <w:spacing w:after="0" w:line="240" w:lineRule="auto"/>
    </w:pPr>
  </w:style>
  <w:style w:type="paragraph" w:styleId="Tekstdymka">
    <w:name w:val="Balloon Text"/>
    <w:basedOn w:val="Normalny"/>
    <w:link w:val="TekstdymkaZnak"/>
    <w:uiPriority w:val="99"/>
    <w:semiHidden/>
    <w:unhideWhenUsed/>
    <w:rsid w:val="00E428A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428A6"/>
    <w:rPr>
      <w:rFonts w:ascii="Segoe UI" w:hAnsi="Segoe UI" w:cs="Segoe UI"/>
      <w:sz w:val="18"/>
      <w:szCs w:val="18"/>
    </w:rPr>
  </w:style>
  <w:style w:type="character" w:customStyle="1" w:styleId="no">
    <w:name w:val="no"/>
    <w:basedOn w:val="Domylnaczcionkaakapitu"/>
    <w:rsid w:val="000E0990"/>
  </w:style>
  <w:style w:type="paragraph" w:styleId="Bezodstpw">
    <w:name w:val="No Spacing"/>
    <w:uiPriority w:val="1"/>
    <w:qFormat/>
    <w:rsid w:val="002457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28751">
      <w:bodyDiv w:val="1"/>
      <w:marLeft w:val="0"/>
      <w:marRight w:val="0"/>
      <w:marTop w:val="0"/>
      <w:marBottom w:val="0"/>
      <w:divBdr>
        <w:top w:val="none" w:sz="0" w:space="0" w:color="auto"/>
        <w:left w:val="none" w:sz="0" w:space="0" w:color="auto"/>
        <w:bottom w:val="none" w:sz="0" w:space="0" w:color="auto"/>
        <w:right w:val="none" w:sz="0" w:space="0" w:color="auto"/>
      </w:divBdr>
    </w:div>
    <w:div w:id="1776897938">
      <w:bodyDiv w:val="1"/>
      <w:marLeft w:val="0"/>
      <w:marRight w:val="0"/>
      <w:marTop w:val="0"/>
      <w:marBottom w:val="0"/>
      <w:divBdr>
        <w:top w:val="none" w:sz="0" w:space="0" w:color="auto"/>
        <w:left w:val="none" w:sz="0" w:space="0" w:color="auto"/>
        <w:bottom w:val="none" w:sz="0" w:space="0" w:color="auto"/>
        <w:right w:val="none" w:sz="0" w:space="0" w:color="auto"/>
      </w:divBdr>
    </w:div>
    <w:div w:id="202763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4012</Words>
  <Characters>24077</Characters>
  <Application>Microsoft Office Word</Application>
  <DocSecurity>0</DocSecurity>
  <Lines>200</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jkonieczny</dc:creator>
  <cp:lastModifiedBy>awf</cp:lastModifiedBy>
  <cp:revision>3</cp:revision>
  <cp:lastPrinted>2021-03-30T09:18:00Z</cp:lastPrinted>
  <dcterms:created xsi:type="dcterms:W3CDTF">2022-06-07T11:10:00Z</dcterms:created>
  <dcterms:modified xsi:type="dcterms:W3CDTF">2022-06-07T19:14:00Z</dcterms:modified>
</cp:coreProperties>
</file>