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ZAMAWIAJĄCY:</w:t>
      </w:r>
    </w:p>
    <w:p w14:paraId="6CE20883" w14:textId="4F3B1C27" w:rsidR="004F520A" w:rsidRPr="00A464E7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>
        <w:rPr>
          <w:rFonts w:ascii="Times New Roman" w:hAnsi="Times New Roman" w:cs="Times New Roman"/>
          <w:sz w:val="24"/>
          <w:szCs w:val="24"/>
        </w:rPr>
        <w:t>erzego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 siedzibą przy ul. Mikołowskiej 72A w Katowicach (40-065 Katowice)</w:t>
      </w:r>
    </w:p>
    <w:p w14:paraId="2BA3034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6287" w14:textId="7D61635F" w:rsidR="004F520A" w:rsidRPr="00A464E7" w:rsidRDefault="008D4C38" w:rsidP="00AD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</w:t>
      </w:r>
      <w:r w:rsidR="00412C8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A464E7">
        <w:rPr>
          <w:rFonts w:ascii="Times New Roman" w:hAnsi="Times New Roman" w:cs="Times New Roman"/>
          <w:sz w:val="24"/>
          <w:szCs w:val="24"/>
        </w:rPr>
        <w:t>nieprzekraczającej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(</w:t>
      </w:r>
      <w:r w:rsidRPr="008D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Dz. U. 2021 poz. 1129 z </w:t>
      </w:r>
      <w:proofErr w:type="spellStart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późn</w:t>
      </w:r>
      <w:proofErr w:type="spellEnd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 zm.</w:t>
      </w:r>
      <w:r w:rsidR="004F520A" w:rsidRPr="008D4C38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dalej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</w:t>
      </w:r>
      <w:r w:rsidR="00167776">
        <w:rPr>
          <w:rFonts w:ascii="Times New Roman" w:hAnsi="Times New Roman" w:cs="Times New Roman"/>
          <w:sz w:val="24"/>
          <w:szCs w:val="24"/>
        </w:rPr>
        <w:t>dostawę</w:t>
      </w:r>
      <w:r w:rsidR="002F7EF9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pn.</w:t>
      </w:r>
    </w:p>
    <w:p w14:paraId="30C7C97F" w14:textId="0C1875BC" w:rsidR="00A0453A" w:rsidRDefault="00A0453A" w:rsidP="00757CC0">
      <w:pPr>
        <w:ind w:hanging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453A">
        <w:rPr>
          <w:rFonts w:ascii="Times New Roman" w:hAnsi="Times New Roman" w:cs="Times New Roman"/>
          <w:b/>
          <w:sz w:val="28"/>
          <w:szCs w:val="24"/>
        </w:rPr>
        <w:t xml:space="preserve">„Dostawa </w:t>
      </w:r>
      <w:r w:rsidR="006771AD">
        <w:rPr>
          <w:rFonts w:ascii="Times New Roman" w:hAnsi="Times New Roman" w:cs="Times New Roman"/>
          <w:b/>
          <w:sz w:val="28"/>
          <w:szCs w:val="24"/>
        </w:rPr>
        <w:t>odczynników</w:t>
      </w:r>
      <w:r w:rsidR="00FC579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E7A02">
        <w:rPr>
          <w:rFonts w:ascii="Times New Roman" w:hAnsi="Times New Roman" w:cs="Times New Roman"/>
          <w:b/>
          <w:sz w:val="28"/>
          <w:szCs w:val="24"/>
        </w:rPr>
        <w:t xml:space="preserve">laboratoryjnych </w:t>
      </w:r>
      <w:r w:rsidR="00FC5799">
        <w:rPr>
          <w:rFonts w:ascii="Times New Roman" w:hAnsi="Times New Roman" w:cs="Times New Roman"/>
          <w:b/>
          <w:sz w:val="28"/>
          <w:szCs w:val="24"/>
        </w:rPr>
        <w:t xml:space="preserve">dla </w:t>
      </w:r>
      <w:r w:rsidR="008B6F77" w:rsidRPr="008B6F77">
        <w:rPr>
          <w:rFonts w:ascii="Times New Roman" w:hAnsi="Times New Roman" w:cs="Times New Roman"/>
          <w:b/>
          <w:sz w:val="28"/>
          <w:szCs w:val="24"/>
        </w:rPr>
        <w:t>AWF Katowice</w:t>
      </w:r>
      <w:r w:rsidR="00FC5799">
        <w:rPr>
          <w:rFonts w:ascii="Times New Roman" w:hAnsi="Times New Roman" w:cs="Times New Roman"/>
          <w:b/>
          <w:sz w:val="28"/>
          <w:szCs w:val="24"/>
        </w:rPr>
        <w:t xml:space="preserve"> – 3</w:t>
      </w:r>
      <w:r w:rsidR="006771AD">
        <w:rPr>
          <w:rFonts w:ascii="Times New Roman" w:hAnsi="Times New Roman" w:cs="Times New Roman"/>
          <w:b/>
          <w:sz w:val="28"/>
          <w:szCs w:val="24"/>
        </w:rPr>
        <w:t>3</w:t>
      </w:r>
      <w:r w:rsidR="00757CC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części</w:t>
      </w:r>
      <w:r w:rsidRPr="00A0453A">
        <w:rPr>
          <w:rFonts w:ascii="Times New Roman" w:hAnsi="Times New Roman" w:cs="Times New Roman"/>
          <w:b/>
          <w:sz w:val="28"/>
          <w:szCs w:val="24"/>
        </w:rPr>
        <w:t>”</w:t>
      </w:r>
    </w:p>
    <w:p w14:paraId="2636C6F5" w14:textId="7B89E805" w:rsidR="00E73C76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167776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="004F520A" w:rsidRPr="00A464E7">
        <w:rPr>
          <w:rFonts w:ascii="Times New Roman" w:hAnsi="Times New Roman" w:cs="Times New Roman"/>
          <w:sz w:val="24"/>
          <w:szCs w:val="24"/>
        </w:rPr>
        <w:t>elektronicznej. Składanie ofert następuje za pośrednictwem platformy zakupowej dostępnej pod adresem internetow</w:t>
      </w:r>
      <w:r w:rsidR="004F520A" w:rsidRPr="00805CEE">
        <w:rPr>
          <w:rFonts w:ascii="Times New Roman" w:hAnsi="Times New Roman" w:cs="Times New Roman"/>
          <w:sz w:val="24"/>
          <w:szCs w:val="24"/>
        </w:rPr>
        <w:t>ym:</w:t>
      </w:r>
      <w:r w:rsidR="00992853" w:rsidRPr="00805CEE">
        <w:rPr>
          <w:rFonts w:ascii="Times New Roman" w:hAnsi="Times New Roman" w:cs="Times New Roman"/>
          <w:sz w:val="24"/>
          <w:szCs w:val="24"/>
        </w:rPr>
        <w:t xml:space="preserve"> 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CA5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6794" w14:textId="558257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1E7A02">
        <w:rPr>
          <w:rFonts w:ascii="Times New Roman" w:hAnsi="Times New Roman" w:cs="Times New Roman"/>
          <w:b/>
          <w:sz w:val="24"/>
          <w:szCs w:val="24"/>
        </w:rPr>
        <w:t>ZP/10</w:t>
      </w:r>
      <w:r w:rsidR="008B6F77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048B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CECD8" w14:textId="77777777" w:rsidR="00490C79" w:rsidRPr="00A464E7" w:rsidRDefault="00490C79" w:rsidP="00490C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6C969" w14:textId="77777777" w:rsidR="00490C79" w:rsidRPr="00A464E7" w:rsidRDefault="00490C79" w:rsidP="00490C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Specyfikacja Warunków Zamówienia dla postępowania prowadzonego w trybie art. 275 pkt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(tryb podstawowy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bez negocjacji)</w:t>
      </w:r>
    </w:p>
    <w:p w14:paraId="65302CDE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AC67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I. NAZWA ORAZ ADRES ZAMAWIAJĄCEGO</w:t>
      </w:r>
    </w:p>
    <w:p w14:paraId="61A55BAD" w14:textId="77777777" w:rsidR="00351E3D" w:rsidRDefault="004F520A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1361B8">
        <w:rPr>
          <w:rFonts w:ascii="Times New Roman" w:hAnsi="Times New Roman" w:cs="Times New Roman"/>
          <w:sz w:val="24"/>
          <w:szCs w:val="24"/>
        </w:rPr>
        <w:t>im. Jerzego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Kukuczki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992853">
        <w:rPr>
          <w:rFonts w:ascii="Times New Roman" w:hAnsi="Times New Roman" w:cs="Times New Roman"/>
          <w:sz w:val="24"/>
          <w:szCs w:val="24"/>
        </w:rPr>
        <w:t>u</w:t>
      </w:r>
      <w:r w:rsidR="005E5FAF" w:rsidRPr="00A464E7">
        <w:rPr>
          <w:rFonts w:ascii="Times New Roman" w:hAnsi="Times New Roman" w:cs="Times New Roman"/>
          <w:sz w:val="24"/>
          <w:szCs w:val="24"/>
        </w:rPr>
        <w:t>l. Mikołowska 72a, 40-065 Katowice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NIP 6340195342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REGON 000327882</w:t>
      </w:r>
    </w:p>
    <w:p w14:paraId="2CEE7BBC" w14:textId="6F8F5249" w:rsidR="00805CEE" w:rsidRPr="008D4C38" w:rsidRDefault="00351E3D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B10DF2">
        <w:rPr>
          <w:rFonts w:ascii="Times New Roman" w:hAnsi="Times New Roman" w:cs="Times New Roman"/>
          <w:sz w:val="24"/>
          <w:szCs w:val="24"/>
        </w:rPr>
        <w:t>32 207 51 08</w:t>
      </w:r>
      <w:r w:rsidR="008D4C38">
        <w:rPr>
          <w:rFonts w:ascii="Times New Roman" w:hAnsi="Times New Roman" w:cs="Times New Roman"/>
          <w:sz w:val="24"/>
          <w:szCs w:val="24"/>
        </w:rPr>
        <w:br/>
      </w:r>
      <w:r w:rsidR="00E86F29" w:rsidRPr="00FD30BD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8" w:history="1">
        <w:r w:rsidR="00AA554A" w:rsidRPr="00FD30B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aifz@awf.katowice.pl</w:t>
        </w:r>
      </w:hyperlink>
      <w:r w:rsidR="00AA554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8F26E3" w14:textId="3B3E0844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Adres strony internetowej, na której jest prowadzone postępowanie i na której będą dostępne wszelkie dokumenty z</w:t>
      </w:r>
      <w:r w:rsidR="00E86F29">
        <w:rPr>
          <w:rFonts w:ascii="Times New Roman" w:hAnsi="Times New Roman" w:cs="Times New Roman"/>
          <w:sz w:val="24"/>
          <w:szCs w:val="24"/>
        </w:rPr>
        <w:t xml:space="preserve">wiązane z prowadzoną procedurą: </w:t>
      </w:r>
      <w:r w:rsidR="00E73C76" w:rsidRPr="00792147">
        <w:rPr>
          <w:rFonts w:ascii="Times New Roman" w:hAnsi="Times New Roman" w:cs="Times New Roman"/>
          <w:sz w:val="24"/>
          <w:szCs w:val="24"/>
        </w:rPr>
        <w:t>https://</w:t>
      </w:r>
      <w:r w:rsidR="00805CEE" w:rsidRPr="00FD30BD">
        <w:rPr>
          <w:rFonts w:ascii="Times New Roman" w:hAnsi="Times New Roman" w:cs="Times New Roman"/>
          <w:sz w:val="24"/>
          <w:szCs w:val="24"/>
        </w:rPr>
        <w:t>awf</w:t>
      </w:r>
      <w:r w:rsidR="00C4625A">
        <w:rPr>
          <w:rFonts w:ascii="Times New Roman" w:hAnsi="Times New Roman" w:cs="Times New Roman"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sz w:val="24"/>
          <w:szCs w:val="24"/>
        </w:rPr>
        <w:t>katowice</w:t>
      </w:r>
      <w:r w:rsidR="009427C1">
        <w:rPr>
          <w:rFonts w:ascii="Times New Roman" w:hAnsi="Times New Roman" w:cs="Times New Roman"/>
          <w:sz w:val="24"/>
          <w:szCs w:val="24"/>
        </w:rPr>
        <w:t>.</w:t>
      </w:r>
      <w:r w:rsidR="00E73C76" w:rsidRPr="00792147">
        <w:rPr>
          <w:rFonts w:ascii="Times New Roman" w:hAnsi="Times New Roman" w:cs="Times New Roman"/>
          <w:sz w:val="24"/>
          <w:szCs w:val="24"/>
        </w:rPr>
        <w:t>logintrade.net/</w:t>
      </w:r>
      <w:r w:rsidR="00805CEE" w:rsidRPr="00FD30BD" w:rsidDel="00E73C76">
        <w:rPr>
          <w:rStyle w:val="Hipercze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2D3BEA9" w14:textId="7FDDBDF8" w:rsidR="004F520A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pracy: 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7:30-15:</w:t>
      </w:r>
      <w:r w:rsidR="008C3B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436355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3E5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</w:p>
    <w:p w14:paraId="12763FA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165C191F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0BE6">
        <w:rPr>
          <w:rFonts w:ascii="Times New Roman" w:hAnsi="Times New Roman" w:cs="Times New Roman"/>
          <w:sz w:val="24"/>
          <w:szCs w:val="24"/>
        </w:rPr>
        <w:t>administratorem Pani/Pana danych osobowych jest Akade</w:t>
      </w:r>
      <w:r w:rsidR="001C0510">
        <w:rPr>
          <w:rFonts w:ascii="Times New Roman" w:hAnsi="Times New Roman" w:cs="Times New Roman"/>
          <w:sz w:val="24"/>
          <w:szCs w:val="24"/>
        </w:rPr>
        <w:t>mia Wychowania Fizycznego im. Jerzego</w:t>
      </w:r>
      <w:r w:rsidRPr="000B0BE6">
        <w:rPr>
          <w:rFonts w:ascii="Times New Roman" w:hAnsi="Times New Roman" w:cs="Times New Roman"/>
          <w:sz w:val="24"/>
          <w:szCs w:val="24"/>
        </w:rPr>
        <w:t xml:space="preserve"> Kukuczki w Katowicach, Ul. Mikołowska 72a, 40-065 Katowice</w:t>
      </w:r>
    </w:p>
    <w:p w14:paraId="031BB7B9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BE6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Pana Grzegorza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Szade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 xml:space="preserve">, z którym można się kontaktować pod adresem e-mail: </w:t>
      </w:r>
      <w:hyperlink r:id="rId9" w:history="1">
        <w:r>
          <w:rPr>
            <w:rStyle w:val="Hipercze"/>
            <w:rFonts w:ascii="Times New Roman ,serif" w:hAnsi="Times New Roman ,serif"/>
            <w:sz w:val="24"/>
            <w:szCs w:val="24"/>
          </w:rPr>
          <w:t>iod@awf.katowice.pl</w:t>
        </w:r>
      </w:hyperlink>
    </w:p>
    <w:p w14:paraId="5963D40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E6">
        <w:rPr>
          <w:rFonts w:ascii="Times New Roman" w:hAnsi="Times New Roman" w:cs="Times New Roman"/>
          <w:sz w:val="24"/>
          <w:szCs w:val="24"/>
        </w:rPr>
        <w:t>Podstawą prawną przetwarzania art. 6 ust. 1 lit c) RODO w związku z przepisami prawa krajowego:</w:t>
      </w:r>
    </w:p>
    <w:p w14:paraId="65CAD821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ustawa z dnia 11 września 2019 r. roku Prawo zamówień publicznych, zwana dalej „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>.”</w:t>
      </w:r>
    </w:p>
    <w:p w14:paraId="31D25FE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ustawa o narodowym zasobie archiwalnym i archiwach.</w:t>
      </w:r>
    </w:p>
    <w:p w14:paraId="6EB6DD3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0BE6">
        <w:rPr>
          <w:rFonts w:ascii="Times New Roman" w:hAnsi="Times New Roman" w:cs="Times New Roman"/>
          <w:sz w:val="24"/>
          <w:szCs w:val="24"/>
        </w:rPr>
        <w:t xml:space="preserve">) Państwa dane pozyskane w związku z postępowaniem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B0BE6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dostawcom usług hostingowych. Poza tym, Państwa dane osobowe mogą być przekazane</w:t>
      </w:r>
      <w:r w:rsidRPr="000B0BE6">
        <w:rPr>
          <w:rFonts w:ascii="Times New Roman" w:hAnsi="Times New Roman" w:cs="Times New Roman"/>
          <w:sz w:val="24"/>
          <w:szCs w:val="24"/>
        </w:rPr>
        <w:t xml:space="preserve"> wszystkim zainteresowanym podmiotom i osobom,</w:t>
      </w:r>
      <w:r>
        <w:rPr>
          <w:rFonts w:ascii="Times New Roman" w:hAnsi="Times New Roman" w:cs="Times New Roman"/>
          <w:sz w:val="24"/>
          <w:szCs w:val="24"/>
        </w:rPr>
        <w:t xml:space="preserve"> które złożą odpowiedni wniosek,</w:t>
      </w:r>
      <w:r w:rsidRPr="000B0BE6">
        <w:rPr>
          <w:rFonts w:ascii="Times New Roman" w:hAnsi="Times New Roman" w:cs="Times New Roman"/>
          <w:sz w:val="24"/>
          <w:szCs w:val="24"/>
        </w:rPr>
        <w:t xml:space="preserve"> gdyż, co do zasady, postępowanie o udzielenie zamówienia publicznego jest jawne.</w:t>
      </w:r>
    </w:p>
    <w:p w14:paraId="40CBAAC7" w14:textId="2EF84747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Pani/Pana dane osobowe będą przechowywane, przez okres przeprowadzenia postępowania, a następnie zostaną zarchiwizowane na okres </w:t>
      </w:r>
      <w:r w:rsidR="00EE2C78">
        <w:rPr>
          <w:rFonts w:ascii="Times New Roman" w:hAnsi="Times New Roman" w:cs="Times New Roman"/>
          <w:sz w:val="24"/>
          <w:szCs w:val="24"/>
        </w:rPr>
        <w:t>4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0637639" w14:textId="05D32FAF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przypadku zamówień współfinansowanych ze środków pochodzących z budżetu Unii Europejskiej, Pani/Pana dane osobowe będą przechowywane przez okres do lat 10 zgodnie z przepisami dotyczącymi archiwizacji danych, określony</w:t>
      </w:r>
      <w:r w:rsidR="00EE2C78">
        <w:rPr>
          <w:rFonts w:ascii="Times New Roman" w:hAnsi="Times New Roman" w:cs="Times New Roman"/>
          <w:sz w:val="24"/>
          <w:szCs w:val="24"/>
        </w:rPr>
        <w:t>mi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w wytycznych dotyczących danego projektu.</w:t>
      </w:r>
    </w:p>
    <w:p w14:paraId="62BB520E" w14:textId="11D90B98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C78" w:rsidRPr="000B0BE6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dostępu do danych, na mocy art. 15 RODO,</w:t>
      </w:r>
    </w:p>
    <w:p w14:paraId="2860C82A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prawo do sprostowania danych, na mocy art. 16 RODO,</w:t>
      </w:r>
    </w:p>
    <w:p w14:paraId="23EBC24F" w14:textId="2CC2FB68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A76430">
        <w:rPr>
          <w:rFonts w:ascii="Times New Roman ,serif" w:hAnsi="Times New Roman ,serif"/>
          <w:sz w:val="24"/>
          <w:szCs w:val="24"/>
        </w:rPr>
        <w:t>prawo do usunięcia danych o</w:t>
      </w:r>
      <w:r>
        <w:rPr>
          <w:rFonts w:ascii="Times New Roman ,serif" w:hAnsi="Times New Roman ,serif"/>
          <w:sz w:val="24"/>
          <w:szCs w:val="24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B0BE6">
        <w:rPr>
          <w:rFonts w:ascii="Times New Roman" w:hAnsi="Times New Roman" w:cs="Times New Roman"/>
          <w:sz w:val="24"/>
          <w:szCs w:val="24"/>
        </w:rPr>
        <w:t>. żądania od administratora ograniczenia przetwarzania danych, na mocy art. 18 RODO.</w:t>
      </w:r>
    </w:p>
    <w:p w14:paraId="1B6F7A4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C78" w:rsidRPr="000B0BE6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0</w:t>
      </w:r>
      <w:r w:rsidRPr="000B0BE6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1</w:t>
      </w:r>
      <w:r w:rsidRPr="000B0BE6">
        <w:rPr>
          <w:rFonts w:ascii="Times New Roman" w:hAnsi="Times New Roman" w:cs="Times New Roman"/>
          <w:sz w:val="24"/>
          <w:szCs w:val="24"/>
        </w:rPr>
        <w:t xml:space="preserve">) Obowiązek podania przez Wykonawcę danych osobowych bezpośrednio go dotyczących jest wymogiem ustawowym określonym w przepisach ustawy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>., związanym z udziałem w postępowaniu o udzielenie zamówienia publicznego, konsekwencją niepodania danych może być odrzucenie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67C95" w14:textId="274B314E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2</w:t>
      </w:r>
      <w:r w:rsidRPr="000B0BE6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878C8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53763552" w:rsidR="004F520A" w:rsidRPr="00A464E7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30CA3EE4" w14:textId="6DB1AB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jakim stanowi art. 275 pkt 1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oraz niniejszej Specyfikacji Warunków Zamówienia, zwaną dalej „SWZ”.</w:t>
      </w:r>
    </w:p>
    <w:p w14:paraId="59DB7D2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przewiduje wyboru najkorzystniejszej oferty z możliwością prowadzenia negocjacji.</w:t>
      </w:r>
    </w:p>
    <w:p w14:paraId="545E2B1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Niniejsze zamówienie jest zamówieniem klasycznym w rozumieniu art. 7 pkt 33)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BA737D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Wartość zamówienia nie przekracza progów unijnych w rozumieniu art. 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915247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5. Wykonawca powinien dokładnie zapoznać się z niniejszą SWZ i złożyć ofertę zgodnie z jej wymaganiami.</w:t>
      </w:r>
    </w:p>
    <w:p w14:paraId="5B23E2E2" w14:textId="3306447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W zakresie nieuregulowanym niniejszą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zastosowanie mają przepisy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72E6725" w14:textId="166778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7. Ilekroć w dalszej części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0AAF37A2" w:rsidR="004F520A" w:rsidRPr="00A464E7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Zamawiający </w:t>
      </w:r>
      <w:r w:rsidRPr="00FC5B77">
        <w:rPr>
          <w:rFonts w:ascii="Times New Roman" w:hAnsi="Times New Roman" w:cs="Times New Roman"/>
          <w:b/>
          <w:bCs/>
          <w:sz w:val="24"/>
          <w:szCs w:val="24"/>
        </w:rPr>
        <w:t>dopuszcza możliwoś</w:t>
      </w:r>
      <w:r w:rsidR="00554A7E" w:rsidRPr="00FC5B77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="004F520A" w:rsidRPr="00FC5B77">
        <w:rPr>
          <w:rFonts w:ascii="Times New Roman" w:hAnsi="Times New Roman" w:cs="Times New Roman"/>
          <w:b/>
          <w:bCs/>
          <w:sz w:val="24"/>
          <w:szCs w:val="24"/>
        </w:rPr>
        <w:t xml:space="preserve"> składania ofert częściowych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73EAE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0E2D4B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10. Zamawiający nie przewiduje udzielania zamówień, o których mowa w art. 214 ust. 1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pkt 7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BD25B8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11. Zamawiający nie wymaga przeprowadzenia przez Wykonawcę wizji lokalnej lub sprawdzenia przez niego dokumentów niezbędnych do realizacji zamówienia, o których mowa w art. 131 ust.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00D05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14. Zamawiający nie wymaga obowiązku osobistego wykonania przez Wykonawcę kluczowych zadań zgodnie z art. 60 i art. 121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33BD7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15. Zamawiający nie przewiduje wyboru najkorzystniejszej oferty z zastosowaniem aukcji elektronicznej wraz z informacjami, o których mowa w art. 230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59BCC6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16. Zamawiający nie stawia wymogu lub możliwości złożenia ofert w postaci katalogów elektronicznych lub dołączenia katalogów elektronicznych do oferty, w sytuacji określonej w art. 93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A15354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18. Zamawiający nie zastrzega możliwości ubiegania się o udzielenie zamówienia wyłącznie przez wykonawców, o których mowa w art. 94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292BE30B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19. Zamawiający nie określa dodatkowych wymagań związanych z zatrudnianiem osób, o których mowa w art. 96 ust. 2 pkt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53D4256" w14:textId="77777777" w:rsidR="00AD1D5F" w:rsidRPr="00A464E7" w:rsidRDefault="00AD1D5F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F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IV. OPIS PRZEDMIOTU ZAMÓWIENIA</w:t>
      </w:r>
    </w:p>
    <w:p w14:paraId="0A8FA32C" w14:textId="4AA1837F" w:rsidR="00326759" w:rsidRDefault="00014800" w:rsidP="0032675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Przedmiotem zamówienia </w:t>
      </w:r>
      <w:r w:rsidR="001C0510">
        <w:rPr>
          <w:rFonts w:ascii="Times New Roman" w:hAnsi="Times New Roman" w:cs="Times New Roman"/>
          <w:sz w:val="24"/>
          <w:szCs w:val="24"/>
        </w:rPr>
        <w:t>Dostawa odczynników laboratoryjnych dla AWF Katowice.</w:t>
      </w:r>
    </w:p>
    <w:p w14:paraId="04E5604E" w14:textId="28384659" w:rsidR="00014800" w:rsidRDefault="00A83AF5" w:rsidP="00326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Zamówienie obejmuje 3</w:t>
      </w:r>
      <w:r w:rsidR="001C0510">
        <w:rPr>
          <w:rFonts w:ascii="Times New Roman" w:hAnsi="Times New Roman" w:cs="Times New Roman"/>
          <w:sz w:val="24"/>
          <w:szCs w:val="24"/>
        </w:rPr>
        <w:t>3</w:t>
      </w:r>
      <w:r w:rsidR="00014800">
        <w:rPr>
          <w:rFonts w:ascii="Times New Roman" w:hAnsi="Times New Roman" w:cs="Times New Roman"/>
          <w:sz w:val="24"/>
          <w:szCs w:val="24"/>
        </w:rPr>
        <w:t xml:space="preserve"> części:</w:t>
      </w:r>
    </w:p>
    <w:p w14:paraId="6EAC4B27" w14:textId="0C222BD8" w:rsidR="00014800" w:rsidRPr="00B54044" w:rsidRDefault="00014800" w:rsidP="00B540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510" w:rsidRPr="001C0510">
        <w:rPr>
          <w:rFonts w:ascii="Times New Roman" w:hAnsi="Times New Roman" w:cs="Times New Roman"/>
          <w:sz w:val="24"/>
          <w:szCs w:val="24"/>
        </w:rPr>
        <w:t xml:space="preserve">Dostawa 900 szt. probówek do uzyskania komórek </w:t>
      </w:r>
      <w:r w:rsidR="001C0510">
        <w:rPr>
          <w:rFonts w:ascii="Times New Roman" w:hAnsi="Times New Roman" w:cs="Times New Roman"/>
          <w:sz w:val="24"/>
          <w:szCs w:val="24"/>
        </w:rPr>
        <w:t xml:space="preserve">jednojądrzastych krwi </w:t>
      </w:r>
      <w:r w:rsidR="001C0510" w:rsidRPr="00B54044">
        <w:rPr>
          <w:rFonts w:ascii="Times New Roman" w:hAnsi="Times New Roman" w:cs="Times New Roman"/>
          <w:sz w:val="24"/>
          <w:szCs w:val="24"/>
        </w:rPr>
        <w:t>obwodowej;</w:t>
      </w:r>
    </w:p>
    <w:p w14:paraId="3829A103" w14:textId="4571ED17" w:rsidR="00964B4F" w:rsidRPr="00B54044" w:rsidRDefault="00014800" w:rsidP="00B540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lastRenderedPageBreak/>
        <w:t>CZĘŚĆ</w:t>
      </w:r>
      <w:r w:rsidR="001C0510" w:rsidRPr="00B54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04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C0510" w:rsidRPr="00B54044">
        <w:rPr>
          <w:rFonts w:ascii="Times New Roman" w:hAnsi="Times New Roman" w:cs="Times New Roman"/>
          <w:sz w:val="24"/>
          <w:szCs w:val="24"/>
        </w:rPr>
        <w:t>Dostawa zestawu odczynników umożliwiającego przeprowadzenie 400</w:t>
      </w:r>
      <w:r w:rsidR="001E7A02">
        <w:rPr>
          <w:rFonts w:ascii="Times New Roman" w:hAnsi="Times New Roman" w:cs="Times New Roman"/>
          <w:sz w:val="24"/>
          <w:szCs w:val="24"/>
        </w:rPr>
        <w:t xml:space="preserve"> reakcji odwrotnej transkrypcji;</w:t>
      </w:r>
    </w:p>
    <w:p w14:paraId="580FADDA" w14:textId="6D32055E" w:rsidR="001C0510" w:rsidRPr="00B54044" w:rsidRDefault="00FC5799" w:rsidP="00B540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>CZĘŚĆ</w:t>
      </w:r>
      <w:r w:rsidR="001C0510" w:rsidRPr="00B54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04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C0510" w:rsidRPr="00B54044">
        <w:rPr>
          <w:rFonts w:ascii="Times New Roman" w:hAnsi="Times New Roman" w:cs="Times New Roman"/>
          <w:sz w:val="24"/>
          <w:szCs w:val="24"/>
        </w:rPr>
        <w:t>Dostawa tabletek do sporządzania buforu pozwalających na uzyskanie 10 litrów 1-krotnego roztworu roboczego;</w:t>
      </w:r>
    </w:p>
    <w:p w14:paraId="7978BF56" w14:textId="1AAAF36B" w:rsidR="001C0510" w:rsidRPr="00B54044" w:rsidRDefault="001C0510" w:rsidP="00B54044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4. </w:t>
      </w:r>
      <w:r w:rsidRPr="00B54044">
        <w:rPr>
          <w:rFonts w:ascii="Times New Roman" w:hAnsi="Times New Roman" w:cs="Times New Roman"/>
          <w:sz w:val="24"/>
          <w:szCs w:val="24"/>
        </w:rPr>
        <w:t>Dostawa zestawu odczynników (master mix) do przeprowadzenia reakcji PCR w czasie rzeczywistym z zastosowaniem barwnika SYBR Green. Ilość: 5000 reakcji</w:t>
      </w:r>
      <w:r w:rsidR="001E7A02">
        <w:rPr>
          <w:rFonts w:ascii="Times New Roman" w:hAnsi="Times New Roman" w:cs="Times New Roman"/>
          <w:sz w:val="24"/>
          <w:szCs w:val="24"/>
        </w:rPr>
        <w:t>;</w:t>
      </w:r>
    </w:p>
    <w:p w14:paraId="5B8DBBFF" w14:textId="045EF986" w:rsidR="001C0510" w:rsidRPr="00B54044" w:rsidRDefault="001C0510" w:rsidP="00B54044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5.  </w:t>
      </w:r>
      <w:r w:rsidRPr="00B54044">
        <w:rPr>
          <w:rFonts w:ascii="Times New Roman" w:hAnsi="Times New Roman" w:cs="Times New Roman"/>
          <w:sz w:val="24"/>
          <w:szCs w:val="24"/>
        </w:rPr>
        <w:t xml:space="preserve">Dostawa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oligonukleotydów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 xml:space="preserve"> niemodyfikowanych o długości 15-28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 xml:space="preserve"> do przeprowadzenia reakcji PCR. Łączna ilość: 750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1E7A02">
        <w:rPr>
          <w:rFonts w:ascii="Times New Roman" w:hAnsi="Times New Roman" w:cs="Times New Roman"/>
          <w:sz w:val="24"/>
          <w:szCs w:val="24"/>
        </w:rPr>
        <w:t>;</w:t>
      </w:r>
    </w:p>
    <w:p w14:paraId="6C536F08" w14:textId="67AF3EFB" w:rsidR="001C0510" w:rsidRPr="00B54044" w:rsidRDefault="001C0510" w:rsidP="00B54044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6. </w:t>
      </w:r>
      <w:r w:rsidRPr="00B54044">
        <w:rPr>
          <w:rFonts w:ascii="Times New Roman" w:hAnsi="Times New Roman" w:cs="Times New Roman"/>
          <w:sz w:val="24"/>
          <w:szCs w:val="24"/>
        </w:rPr>
        <w:t xml:space="preserve">Dostawa wstępnie barwionego wzorca wielkości białek. Ilość: 2 x 250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1E7A02">
        <w:rPr>
          <w:rFonts w:ascii="Times New Roman" w:hAnsi="Times New Roman" w:cs="Times New Roman"/>
          <w:sz w:val="24"/>
          <w:szCs w:val="24"/>
        </w:rPr>
        <w:t>;</w:t>
      </w:r>
    </w:p>
    <w:p w14:paraId="00DFB574" w14:textId="25768937" w:rsidR="001C0510" w:rsidRPr="00B54044" w:rsidRDefault="001C0510" w:rsidP="00B540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7. </w:t>
      </w:r>
      <w:r w:rsidRPr="00B54044">
        <w:rPr>
          <w:rFonts w:ascii="Times New Roman" w:hAnsi="Times New Roman" w:cs="Times New Roman"/>
          <w:sz w:val="24"/>
          <w:szCs w:val="24"/>
        </w:rPr>
        <w:t xml:space="preserve">Dostawa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mikromacierzy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 xml:space="preserve"> do badania ludzkiego mRNA. Zestaw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mikromacierzy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 xml:space="preserve"> oligonukleotydowych do analizy ludzkiego mRNA kompatybilny ze skanerem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Agilent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SureScan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>, do analizy 72 próbek</w:t>
      </w:r>
      <w:r w:rsidR="001E7A02">
        <w:rPr>
          <w:rFonts w:ascii="Times New Roman" w:hAnsi="Times New Roman" w:cs="Times New Roman"/>
          <w:sz w:val="24"/>
          <w:szCs w:val="24"/>
        </w:rPr>
        <w:t>;</w:t>
      </w:r>
    </w:p>
    <w:p w14:paraId="7A440467" w14:textId="625F93F4" w:rsidR="001C0510" w:rsidRPr="00B54044" w:rsidRDefault="001C0510" w:rsidP="00B5404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8. </w:t>
      </w:r>
      <w:r w:rsidRPr="00B54044">
        <w:rPr>
          <w:rFonts w:ascii="Times New Roman" w:hAnsi="Times New Roman" w:cs="Times New Roman"/>
          <w:sz w:val="24"/>
          <w:szCs w:val="24"/>
        </w:rPr>
        <w:t>Dostawa zestawu odczynników pozwalających na oznaczenie wolnego neurotroficznego czynnika pochodzenia mózgowego (BDNF) metodą immunoenzymatyczną (ELISA). Ilość 4 x 96 reakcji</w:t>
      </w:r>
      <w:r w:rsidR="001E7A02">
        <w:rPr>
          <w:rFonts w:ascii="Times New Roman" w:hAnsi="Times New Roman" w:cs="Times New Roman"/>
          <w:sz w:val="24"/>
          <w:szCs w:val="24"/>
        </w:rPr>
        <w:t>;</w:t>
      </w:r>
    </w:p>
    <w:p w14:paraId="53537708" w14:textId="7C9A8CD3" w:rsidR="001C0510" w:rsidRPr="00B54044" w:rsidRDefault="001C0510" w:rsidP="00B540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9.  </w:t>
      </w:r>
      <w:r w:rsidRPr="00B54044">
        <w:rPr>
          <w:rFonts w:ascii="Times New Roman" w:hAnsi="Times New Roman" w:cs="Times New Roman"/>
          <w:sz w:val="24"/>
          <w:szCs w:val="24"/>
        </w:rPr>
        <w:t>Dostawa zestawu odczynników pozwalających na oznaczenie interleukiny-6 (IL-6) w surowicy ludzkiej metodą immunoenzymatyczną (ELISA). Ilość 2 x 96 reakcji</w:t>
      </w:r>
      <w:r w:rsidR="001E7A02">
        <w:rPr>
          <w:rFonts w:ascii="Times New Roman" w:hAnsi="Times New Roman" w:cs="Times New Roman"/>
          <w:sz w:val="24"/>
          <w:szCs w:val="24"/>
        </w:rPr>
        <w:t>;</w:t>
      </w:r>
    </w:p>
    <w:p w14:paraId="69902404" w14:textId="39205AB0" w:rsidR="001C0510" w:rsidRPr="00B54044" w:rsidRDefault="001C0510" w:rsidP="00B54044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10. </w:t>
      </w:r>
      <w:r w:rsidRPr="00B54044">
        <w:rPr>
          <w:rFonts w:ascii="Times New Roman" w:hAnsi="Times New Roman" w:cs="Times New Roman"/>
          <w:sz w:val="24"/>
          <w:szCs w:val="24"/>
        </w:rPr>
        <w:t xml:space="preserve">Dostawa zestawu odczynników pozwalających na oznaczenie N-końcowego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propeptydu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prokolagenu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 xml:space="preserve">  typu 1 (PINP) w surowicy ludzkiej metodą immunoenzymatyczną (ELISA). Ilość 2 x 96 reakcji</w:t>
      </w:r>
      <w:r w:rsidR="001E7A02">
        <w:rPr>
          <w:rFonts w:ascii="Times New Roman" w:hAnsi="Times New Roman" w:cs="Times New Roman"/>
          <w:sz w:val="24"/>
          <w:szCs w:val="24"/>
        </w:rPr>
        <w:t>;</w:t>
      </w:r>
    </w:p>
    <w:p w14:paraId="0FFCA142" w14:textId="7969D62C" w:rsidR="001C0510" w:rsidRPr="00B54044" w:rsidRDefault="001C0510" w:rsidP="00B54044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11. </w:t>
      </w:r>
      <w:r w:rsidRPr="00B54044">
        <w:rPr>
          <w:rFonts w:ascii="Times New Roman" w:hAnsi="Times New Roman" w:cs="Times New Roman"/>
          <w:sz w:val="24"/>
          <w:szCs w:val="24"/>
        </w:rPr>
        <w:t xml:space="preserve">Dostawa zestawu odczynników pozwalających na oznaczenie C-końcowego usieciowionego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telopeptydu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 xml:space="preserve"> łańcucha kolagenu typu I (CTX-1) w surowicy ludzkiej metodą immunoenzymatyczną (ELISA). Ilość 2 x 96 reakcji</w:t>
      </w:r>
      <w:r w:rsidR="001E7A02">
        <w:rPr>
          <w:rFonts w:ascii="Times New Roman" w:hAnsi="Times New Roman" w:cs="Times New Roman"/>
          <w:sz w:val="24"/>
          <w:szCs w:val="24"/>
        </w:rPr>
        <w:t>;</w:t>
      </w:r>
    </w:p>
    <w:p w14:paraId="04881250" w14:textId="5C54CA03" w:rsidR="001C0510" w:rsidRPr="00B54044" w:rsidRDefault="001C0510" w:rsidP="00B54044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12. </w:t>
      </w:r>
      <w:r w:rsidRPr="00B54044">
        <w:rPr>
          <w:rFonts w:ascii="Times New Roman" w:hAnsi="Times New Roman" w:cs="Times New Roman"/>
          <w:sz w:val="24"/>
          <w:szCs w:val="24"/>
        </w:rPr>
        <w:t xml:space="preserve">Dostawa zestawu odczynników do oznaczeń biochemicznych, kompatybilnych z automatycznym analizatorem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Epoll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 xml:space="preserve"> 200 (firmy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Alpha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 xml:space="preserve"> Diagnostics) oraz analizatorem immunochemi</w:t>
      </w:r>
      <w:r w:rsidR="001E7A02">
        <w:rPr>
          <w:rFonts w:ascii="Times New Roman" w:hAnsi="Times New Roman" w:cs="Times New Roman"/>
          <w:sz w:val="24"/>
          <w:szCs w:val="24"/>
        </w:rPr>
        <w:t xml:space="preserve">cznym </w:t>
      </w:r>
      <w:proofErr w:type="spellStart"/>
      <w:r w:rsidR="001E7A02">
        <w:rPr>
          <w:rFonts w:ascii="Times New Roman" w:hAnsi="Times New Roman" w:cs="Times New Roman"/>
          <w:sz w:val="24"/>
          <w:szCs w:val="24"/>
        </w:rPr>
        <w:t>Hipro</w:t>
      </w:r>
      <w:proofErr w:type="spellEnd"/>
      <w:r w:rsidR="001E7A02">
        <w:rPr>
          <w:rFonts w:ascii="Times New Roman" w:hAnsi="Times New Roman" w:cs="Times New Roman"/>
          <w:sz w:val="24"/>
          <w:szCs w:val="24"/>
        </w:rPr>
        <w:t>. Ilość oznaczeń 500;</w:t>
      </w:r>
    </w:p>
    <w:p w14:paraId="6BBC7A2B" w14:textId="274C9A43" w:rsidR="001C0510" w:rsidRPr="00B54044" w:rsidRDefault="001C0510" w:rsidP="00B54044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13. </w:t>
      </w:r>
      <w:r w:rsidRPr="00B54044">
        <w:rPr>
          <w:rFonts w:ascii="Times New Roman" w:hAnsi="Times New Roman" w:cs="Times New Roman"/>
          <w:sz w:val="24"/>
          <w:szCs w:val="24"/>
        </w:rPr>
        <w:t xml:space="preserve">Dostawa zestawu odczynników pozwalających na ilościową ocenę RNA w zakresie od 20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 xml:space="preserve"> do 1000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 xml:space="preserve"> z zastosowaniem aparatu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Qubit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Fluorometer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 xml:space="preserve"> 4. Ilość: 200 reakcji</w:t>
      </w:r>
      <w:r w:rsidR="001E7A02">
        <w:rPr>
          <w:rFonts w:ascii="Times New Roman" w:hAnsi="Times New Roman" w:cs="Times New Roman"/>
          <w:sz w:val="24"/>
          <w:szCs w:val="24"/>
        </w:rPr>
        <w:t>;</w:t>
      </w:r>
    </w:p>
    <w:p w14:paraId="641F041A" w14:textId="072E7CBE" w:rsidR="001C0510" w:rsidRPr="00B54044" w:rsidRDefault="001C0510" w:rsidP="00B54044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14. </w:t>
      </w:r>
      <w:r w:rsidRPr="00B54044">
        <w:rPr>
          <w:rFonts w:ascii="Times New Roman" w:hAnsi="Times New Roman" w:cs="Times New Roman"/>
          <w:sz w:val="24"/>
          <w:szCs w:val="24"/>
        </w:rPr>
        <w:t>Dostawa kasety do transferu kompatybilnej z systemem Trans-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Blot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 xml:space="preserve"> Turbo Transfer System (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>-Rad). Ilość: 1 kaseta</w:t>
      </w:r>
      <w:r w:rsidR="001E7A02">
        <w:rPr>
          <w:rFonts w:ascii="Times New Roman" w:hAnsi="Times New Roman" w:cs="Times New Roman"/>
          <w:sz w:val="24"/>
          <w:szCs w:val="24"/>
        </w:rPr>
        <w:t>;</w:t>
      </w:r>
    </w:p>
    <w:p w14:paraId="6D4D04BD" w14:textId="5F18CFFF" w:rsidR="001C0510" w:rsidRPr="00B54044" w:rsidRDefault="001C0510" w:rsidP="00B54044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15. </w:t>
      </w:r>
      <w:r w:rsidRPr="00B54044">
        <w:rPr>
          <w:rFonts w:ascii="Times New Roman" w:hAnsi="Times New Roman" w:cs="Times New Roman"/>
          <w:sz w:val="24"/>
          <w:szCs w:val="24"/>
        </w:rPr>
        <w:t xml:space="preserve">Dostawa zestawu odczynników pozwalających na oznaczenie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greliny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 xml:space="preserve"> w osoczu ludzkim metodą immunoenzymatyczn</w:t>
      </w:r>
      <w:r w:rsidR="001E7A02">
        <w:rPr>
          <w:rFonts w:ascii="Times New Roman" w:hAnsi="Times New Roman" w:cs="Times New Roman"/>
          <w:sz w:val="24"/>
          <w:szCs w:val="24"/>
        </w:rPr>
        <w:t>ą (ELISA). Ilość 2 x 96 reakcji;</w:t>
      </w:r>
    </w:p>
    <w:p w14:paraId="5BFCF284" w14:textId="78A086F9" w:rsidR="001C0510" w:rsidRPr="00B54044" w:rsidRDefault="001C0510" w:rsidP="00B54044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16. </w:t>
      </w:r>
      <w:r w:rsidRPr="00B54044">
        <w:rPr>
          <w:rFonts w:ascii="Times New Roman" w:hAnsi="Times New Roman" w:cs="Times New Roman"/>
          <w:sz w:val="24"/>
          <w:szCs w:val="24"/>
        </w:rPr>
        <w:t>Dostawa zestawu odczynników pozwalających na oznaczenie leptyny w osoczu ludzkim metodą immunoenzymatyczn</w:t>
      </w:r>
      <w:r w:rsidR="001E7A02">
        <w:rPr>
          <w:rFonts w:ascii="Times New Roman" w:hAnsi="Times New Roman" w:cs="Times New Roman"/>
          <w:sz w:val="24"/>
          <w:szCs w:val="24"/>
        </w:rPr>
        <w:t>ą (ELISA). Ilość 2 x 96 reakcji;</w:t>
      </w:r>
    </w:p>
    <w:p w14:paraId="3621ED50" w14:textId="55484792" w:rsidR="001C0510" w:rsidRPr="00B54044" w:rsidRDefault="001C0510" w:rsidP="00B54044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17. </w:t>
      </w:r>
      <w:r w:rsidRPr="00B54044">
        <w:rPr>
          <w:rFonts w:ascii="Times New Roman" w:hAnsi="Times New Roman" w:cs="Times New Roman"/>
          <w:sz w:val="24"/>
          <w:szCs w:val="24"/>
        </w:rPr>
        <w:t>Dostawa zestawu odczynników pozwalających na oznaczenie insuliny w osoczu ludzkim metodą immunoenzymatyczn</w:t>
      </w:r>
      <w:r w:rsidR="001E7A02">
        <w:rPr>
          <w:rFonts w:ascii="Times New Roman" w:hAnsi="Times New Roman" w:cs="Times New Roman"/>
          <w:sz w:val="24"/>
          <w:szCs w:val="24"/>
        </w:rPr>
        <w:t>ą (ELISA). Ilość 2 x 96 reakcji;</w:t>
      </w:r>
    </w:p>
    <w:p w14:paraId="61204655" w14:textId="53856866" w:rsidR="001C0510" w:rsidRPr="00B54044" w:rsidRDefault="001C0510" w:rsidP="00B5404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18. </w:t>
      </w:r>
      <w:r w:rsidRPr="00B54044">
        <w:rPr>
          <w:rFonts w:ascii="Times New Roman" w:hAnsi="Times New Roman" w:cs="Times New Roman"/>
          <w:sz w:val="24"/>
          <w:szCs w:val="24"/>
        </w:rPr>
        <w:t xml:space="preserve">Dostawa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ultraczystej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 xml:space="preserve">, wolnej od nukleaz, nie traktowanej DEPC wody RT-PCR Grade. Ilość: 30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1E7A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42BCF" w14:textId="4CB3E471" w:rsidR="001C0510" w:rsidRPr="00B54044" w:rsidRDefault="001C0510" w:rsidP="00B5404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19. </w:t>
      </w:r>
      <w:r w:rsidRPr="00B54044">
        <w:rPr>
          <w:rFonts w:ascii="Times New Roman" w:hAnsi="Times New Roman" w:cs="Times New Roman"/>
          <w:sz w:val="24"/>
          <w:szCs w:val="24"/>
        </w:rPr>
        <w:t>Dostawa zestawu odczynników pozwalających na izolację genomowego DNA ze świeżych i mrożonych płynów biologicznych z wykorzystaniem złoż</w:t>
      </w:r>
      <w:r w:rsidR="001E7A0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E7A02">
        <w:rPr>
          <w:rFonts w:ascii="Times New Roman" w:hAnsi="Times New Roman" w:cs="Times New Roman"/>
          <w:sz w:val="24"/>
          <w:szCs w:val="24"/>
        </w:rPr>
        <w:t>elucyjnego</w:t>
      </w:r>
      <w:proofErr w:type="spellEnd"/>
      <w:r w:rsidR="00D26DBA">
        <w:rPr>
          <w:rFonts w:ascii="Times New Roman" w:hAnsi="Times New Roman" w:cs="Times New Roman"/>
          <w:sz w:val="24"/>
          <w:szCs w:val="24"/>
        </w:rPr>
        <w:t xml:space="preserve"> - il</w:t>
      </w:r>
      <w:r w:rsidR="001E7A02">
        <w:rPr>
          <w:rFonts w:ascii="Times New Roman" w:hAnsi="Times New Roman" w:cs="Times New Roman"/>
          <w:sz w:val="24"/>
          <w:szCs w:val="24"/>
        </w:rPr>
        <w:t xml:space="preserve">ość: odpowiednia dla przeprowadzenia </w:t>
      </w:r>
      <w:r w:rsidR="001E7A02" w:rsidRPr="001E7A02">
        <w:rPr>
          <w:rFonts w:ascii="Times New Roman" w:hAnsi="Times New Roman" w:cs="Times New Roman"/>
          <w:sz w:val="24"/>
          <w:szCs w:val="24"/>
        </w:rPr>
        <w:t>150 reakcji.</w:t>
      </w:r>
    </w:p>
    <w:p w14:paraId="4D4AC694" w14:textId="406AB034" w:rsidR="001C0510" w:rsidRPr="00B54044" w:rsidRDefault="001C0510" w:rsidP="00B5404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20. </w:t>
      </w:r>
      <w:r w:rsidRPr="00B54044">
        <w:rPr>
          <w:rFonts w:ascii="Times New Roman" w:hAnsi="Times New Roman" w:cs="Times New Roman"/>
          <w:sz w:val="24"/>
          <w:szCs w:val="24"/>
        </w:rPr>
        <w:t xml:space="preserve">Dostawa gotowego zestawu odczynników pozwalających na oznaczenie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iryzyny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 xml:space="preserve"> met</w:t>
      </w:r>
      <w:r w:rsidR="007B6721">
        <w:rPr>
          <w:rFonts w:ascii="Times New Roman" w:hAnsi="Times New Roman" w:cs="Times New Roman"/>
          <w:sz w:val="24"/>
          <w:szCs w:val="24"/>
        </w:rPr>
        <w:t>odą immunoenzymatyczną (ELISA)</w:t>
      </w:r>
      <w:r w:rsidR="001E7A02">
        <w:rPr>
          <w:rFonts w:ascii="Times New Roman" w:hAnsi="Times New Roman" w:cs="Times New Roman"/>
          <w:sz w:val="24"/>
          <w:szCs w:val="24"/>
        </w:rPr>
        <w:t xml:space="preserve"> – ilość: m</w:t>
      </w:r>
      <w:r w:rsidR="001E7A02" w:rsidRPr="001E7A02">
        <w:rPr>
          <w:rFonts w:ascii="Times New Roman" w:hAnsi="Times New Roman" w:cs="Times New Roman"/>
          <w:sz w:val="24"/>
          <w:szCs w:val="24"/>
        </w:rPr>
        <w:t>ożli</w:t>
      </w:r>
      <w:r w:rsidR="001E7A02">
        <w:rPr>
          <w:rFonts w:ascii="Times New Roman" w:hAnsi="Times New Roman" w:cs="Times New Roman"/>
          <w:sz w:val="24"/>
          <w:szCs w:val="24"/>
        </w:rPr>
        <w:t>wość wykonania oznaczeń 96 prób;</w:t>
      </w:r>
    </w:p>
    <w:p w14:paraId="3304C75C" w14:textId="035F0D56" w:rsidR="001C0510" w:rsidRPr="00B54044" w:rsidRDefault="001C0510" w:rsidP="00B5404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21. </w:t>
      </w:r>
      <w:r w:rsidRPr="00B54044">
        <w:rPr>
          <w:rFonts w:ascii="Times New Roman" w:hAnsi="Times New Roman" w:cs="Times New Roman"/>
          <w:sz w:val="24"/>
          <w:szCs w:val="24"/>
        </w:rPr>
        <w:t xml:space="preserve">Dostawa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Hydrogen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peroxide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 xml:space="preserve"> H2O2 30% (perhydrol)</w:t>
      </w:r>
      <w:r w:rsidR="007B6721">
        <w:rPr>
          <w:rFonts w:ascii="Times New Roman" w:hAnsi="Times New Roman" w:cs="Times New Roman"/>
          <w:sz w:val="24"/>
          <w:szCs w:val="24"/>
        </w:rPr>
        <w:t xml:space="preserve"> – ilość: 500 ml</w:t>
      </w:r>
      <w:r w:rsidR="001E7A02">
        <w:rPr>
          <w:rFonts w:ascii="Times New Roman" w:hAnsi="Times New Roman" w:cs="Times New Roman"/>
          <w:sz w:val="24"/>
          <w:szCs w:val="24"/>
        </w:rPr>
        <w:t>;</w:t>
      </w:r>
    </w:p>
    <w:p w14:paraId="22E111E1" w14:textId="6BCACC10" w:rsidR="00B54044" w:rsidRDefault="001C0510" w:rsidP="00B540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22. </w:t>
      </w:r>
      <w:r w:rsidRPr="00B54044">
        <w:rPr>
          <w:rFonts w:ascii="Times New Roman" w:hAnsi="Times New Roman" w:cs="Times New Roman"/>
          <w:sz w:val="24"/>
          <w:szCs w:val="24"/>
        </w:rPr>
        <w:t xml:space="preserve">Dostawa roztworu buforowego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 xml:space="preserve"> 7,00</w:t>
      </w:r>
      <w:r w:rsidR="007B6721">
        <w:rPr>
          <w:rFonts w:ascii="Times New Roman" w:hAnsi="Times New Roman" w:cs="Times New Roman"/>
          <w:sz w:val="24"/>
          <w:szCs w:val="24"/>
        </w:rPr>
        <w:t xml:space="preserve"> – ilość: 10 opakowań</w:t>
      </w:r>
      <w:r w:rsidR="001E7A02">
        <w:rPr>
          <w:rFonts w:ascii="Times New Roman" w:hAnsi="Times New Roman" w:cs="Times New Roman"/>
          <w:sz w:val="24"/>
          <w:szCs w:val="24"/>
        </w:rPr>
        <w:t>;</w:t>
      </w:r>
    </w:p>
    <w:p w14:paraId="63E9985C" w14:textId="51B23CAE" w:rsidR="001C0510" w:rsidRPr="00B54044" w:rsidRDefault="001C0510" w:rsidP="00B54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23. </w:t>
      </w:r>
      <w:r w:rsidRPr="00B54044">
        <w:rPr>
          <w:rFonts w:ascii="Times New Roman" w:hAnsi="Times New Roman" w:cs="Times New Roman"/>
          <w:sz w:val="24"/>
          <w:szCs w:val="24"/>
        </w:rPr>
        <w:t xml:space="preserve">Dostawa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fenozolu</w:t>
      </w:r>
      <w:proofErr w:type="spellEnd"/>
      <w:r w:rsidR="007B6721">
        <w:rPr>
          <w:rFonts w:ascii="Times New Roman" w:hAnsi="Times New Roman" w:cs="Times New Roman"/>
          <w:sz w:val="24"/>
          <w:szCs w:val="24"/>
        </w:rPr>
        <w:t xml:space="preserve"> – ilość: 1 opakowanie;</w:t>
      </w:r>
    </w:p>
    <w:p w14:paraId="4297BE25" w14:textId="7AC646ED" w:rsidR="00B54044" w:rsidRPr="00B54044" w:rsidRDefault="001C0510" w:rsidP="00B54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24. </w:t>
      </w:r>
      <w:r w:rsidRPr="00B54044">
        <w:rPr>
          <w:rFonts w:ascii="Times New Roman" w:hAnsi="Times New Roman" w:cs="Times New Roman"/>
          <w:sz w:val="24"/>
          <w:szCs w:val="24"/>
        </w:rPr>
        <w:t xml:space="preserve">Dostawa RBCL (red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 xml:space="preserve"> lysis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buffer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>)</w:t>
      </w:r>
      <w:r w:rsidR="007B6721">
        <w:rPr>
          <w:rFonts w:ascii="Times New Roman" w:hAnsi="Times New Roman" w:cs="Times New Roman"/>
          <w:sz w:val="24"/>
          <w:szCs w:val="24"/>
        </w:rPr>
        <w:t xml:space="preserve"> – ilość: 3 opakowania;</w:t>
      </w:r>
    </w:p>
    <w:p w14:paraId="7CAC98CC" w14:textId="2A8E71A9" w:rsidR="00B54044" w:rsidRPr="00B54044" w:rsidRDefault="00B54044" w:rsidP="00B54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25. </w:t>
      </w:r>
      <w:r w:rsidRPr="00B54044">
        <w:rPr>
          <w:rFonts w:ascii="Times New Roman" w:hAnsi="Times New Roman" w:cs="Times New Roman"/>
          <w:sz w:val="24"/>
          <w:szCs w:val="24"/>
        </w:rPr>
        <w:t xml:space="preserve">Dostawa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chlorofromu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ilość: 1 opakowanie;</w:t>
      </w:r>
    </w:p>
    <w:p w14:paraId="2CAA3071" w14:textId="5A9826B4" w:rsidR="00B54044" w:rsidRPr="00B54044" w:rsidRDefault="00B54044" w:rsidP="00B540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26. </w:t>
      </w:r>
      <w:r w:rsidRPr="00B54044">
        <w:rPr>
          <w:rFonts w:ascii="Times New Roman" w:hAnsi="Times New Roman" w:cs="Times New Roman"/>
          <w:sz w:val="24"/>
          <w:szCs w:val="24"/>
        </w:rPr>
        <w:t>Dostawa izopropanolu-2 99,5%</w:t>
      </w:r>
      <w:r>
        <w:rPr>
          <w:rFonts w:ascii="Times New Roman" w:hAnsi="Times New Roman" w:cs="Times New Roman"/>
          <w:sz w:val="24"/>
          <w:szCs w:val="24"/>
        </w:rPr>
        <w:t xml:space="preserve"> - ilość: 2 opakowania</w:t>
      </w:r>
      <w:r w:rsidR="007B6721">
        <w:rPr>
          <w:rFonts w:ascii="Times New Roman" w:hAnsi="Times New Roman" w:cs="Times New Roman"/>
          <w:sz w:val="24"/>
          <w:szCs w:val="24"/>
        </w:rPr>
        <w:t>;</w:t>
      </w:r>
    </w:p>
    <w:p w14:paraId="5A63DF1C" w14:textId="01CBEA3E" w:rsidR="00B54044" w:rsidRPr="00B54044" w:rsidRDefault="00B54044" w:rsidP="00B540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27. </w:t>
      </w:r>
      <w:r w:rsidRPr="00B54044">
        <w:rPr>
          <w:rFonts w:ascii="Times New Roman" w:hAnsi="Times New Roman" w:cs="Times New Roman"/>
          <w:sz w:val="24"/>
          <w:szCs w:val="24"/>
        </w:rPr>
        <w:t xml:space="preserve">Dostawa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ethanol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 xml:space="preserve"> 96%(v/v)</w:t>
      </w:r>
      <w:r>
        <w:rPr>
          <w:rFonts w:ascii="Times New Roman" w:hAnsi="Times New Roman" w:cs="Times New Roman"/>
          <w:sz w:val="24"/>
          <w:szCs w:val="24"/>
        </w:rPr>
        <w:t xml:space="preserve"> – ilość: 6 opakowań;</w:t>
      </w:r>
    </w:p>
    <w:p w14:paraId="135690A4" w14:textId="15379791" w:rsidR="00B54044" w:rsidRPr="00B54044" w:rsidRDefault="00B54044" w:rsidP="00B540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28. </w:t>
      </w:r>
      <w:r w:rsidRPr="00B54044">
        <w:rPr>
          <w:rFonts w:ascii="Times New Roman" w:hAnsi="Times New Roman" w:cs="Times New Roman"/>
          <w:sz w:val="24"/>
          <w:szCs w:val="24"/>
        </w:rPr>
        <w:t>Dostawa gotowego zestawu odczynników do oznaczenia hemoglobiny (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Haemoglobin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ilość: 4 zestawy;</w:t>
      </w:r>
    </w:p>
    <w:p w14:paraId="753E7C63" w14:textId="267971C0" w:rsidR="00B54044" w:rsidRPr="00B54044" w:rsidRDefault="00B54044" w:rsidP="00B54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29. </w:t>
      </w:r>
      <w:r w:rsidRPr="00B54044">
        <w:rPr>
          <w:rFonts w:ascii="Times New Roman" w:hAnsi="Times New Roman" w:cs="Times New Roman"/>
          <w:sz w:val="24"/>
          <w:szCs w:val="24"/>
        </w:rPr>
        <w:t xml:space="preserve">Dostawa gotowego zestawu odczynników do oznaczenia Peroksydazy Glutationowej (GPX,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Glutatione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Peroxidase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ilość: 7</w:t>
      </w:r>
      <w:r w:rsidRPr="00B54044">
        <w:rPr>
          <w:rFonts w:ascii="Times New Roman" w:hAnsi="Times New Roman" w:cs="Times New Roman"/>
          <w:sz w:val="24"/>
          <w:szCs w:val="24"/>
        </w:rPr>
        <w:t xml:space="preserve"> zestawów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C971D4" w14:textId="6C77A5B7" w:rsidR="00B54044" w:rsidRPr="00B54044" w:rsidRDefault="00B54044" w:rsidP="00B54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30. </w:t>
      </w:r>
      <w:r w:rsidRPr="00B54044">
        <w:rPr>
          <w:rFonts w:ascii="Times New Roman" w:hAnsi="Times New Roman" w:cs="Times New Roman"/>
          <w:sz w:val="24"/>
          <w:szCs w:val="24"/>
        </w:rPr>
        <w:t xml:space="preserve">Dostawa gotowego zestawu odczynników do oznaczenia Dysmutazy Ponadtlenkowej (SOD,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Superoxide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dismutase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ilość: 6</w:t>
      </w:r>
      <w:r w:rsidRPr="00B54044">
        <w:rPr>
          <w:rFonts w:ascii="Times New Roman" w:hAnsi="Times New Roman" w:cs="Times New Roman"/>
          <w:sz w:val="24"/>
          <w:szCs w:val="24"/>
        </w:rPr>
        <w:t xml:space="preserve"> zestawów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9553C8" w14:textId="7C53616E" w:rsidR="00B54044" w:rsidRPr="00B54044" w:rsidRDefault="00B54044" w:rsidP="00B54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31. </w:t>
      </w:r>
      <w:r w:rsidRPr="00B54044">
        <w:rPr>
          <w:rFonts w:ascii="Times New Roman" w:hAnsi="Times New Roman" w:cs="Times New Roman"/>
          <w:sz w:val="24"/>
          <w:szCs w:val="24"/>
        </w:rPr>
        <w:t>Dostawa gotowego zestawu odczynników do oznaczenia kwasu moczowego (UA)</w:t>
      </w:r>
      <w:r>
        <w:rPr>
          <w:rFonts w:ascii="Times New Roman" w:hAnsi="Times New Roman" w:cs="Times New Roman"/>
          <w:sz w:val="24"/>
          <w:szCs w:val="24"/>
        </w:rPr>
        <w:t xml:space="preserve"> – ilość: 6</w:t>
      </w:r>
      <w:r w:rsidRPr="00B54044">
        <w:rPr>
          <w:rFonts w:ascii="Times New Roman" w:hAnsi="Times New Roman" w:cs="Times New Roman"/>
          <w:sz w:val="24"/>
          <w:szCs w:val="24"/>
        </w:rPr>
        <w:t xml:space="preserve"> zestawów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A04660" w14:textId="02CD1C50" w:rsidR="00B54044" w:rsidRPr="00B54044" w:rsidRDefault="00B54044" w:rsidP="00B54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32. </w:t>
      </w:r>
      <w:r w:rsidRPr="00B54044">
        <w:rPr>
          <w:rFonts w:ascii="Times New Roman" w:hAnsi="Times New Roman" w:cs="Times New Roman"/>
          <w:sz w:val="24"/>
          <w:szCs w:val="24"/>
        </w:rPr>
        <w:t xml:space="preserve">Dostawa gotowego zestawu odczynników do oznaczenia kinazy </w:t>
      </w:r>
      <w:proofErr w:type="spellStart"/>
      <w:r w:rsidRPr="00B54044">
        <w:rPr>
          <w:rFonts w:ascii="Times New Roman" w:hAnsi="Times New Roman" w:cs="Times New Roman"/>
          <w:sz w:val="24"/>
          <w:szCs w:val="24"/>
        </w:rPr>
        <w:t>kreatynowej</w:t>
      </w:r>
      <w:proofErr w:type="spellEnd"/>
      <w:r w:rsidRPr="00B54044">
        <w:rPr>
          <w:rFonts w:ascii="Times New Roman" w:hAnsi="Times New Roman" w:cs="Times New Roman"/>
          <w:sz w:val="24"/>
          <w:szCs w:val="24"/>
        </w:rPr>
        <w:t xml:space="preserve"> (CK)</w:t>
      </w:r>
      <w:r>
        <w:rPr>
          <w:rFonts w:ascii="Times New Roman" w:hAnsi="Times New Roman" w:cs="Times New Roman"/>
          <w:sz w:val="24"/>
          <w:szCs w:val="24"/>
        </w:rPr>
        <w:t xml:space="preserve"> – ilość: </w:t>
      </w:r>
      <w:r w:rsidRPr="00B54044">
        <w:rPr>
          <w:rFonts w:ascii="Times New Roman" w:hAnsi="Times New Roman" w:cs="Times New Roman"/>
          <w:sz w:val="24"/>
          <w:szCs w:val="24"/>
        </w:rPr>
        <w:t>11 zestawów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EB077A" w14:textId="558600E0" w:rsidR="00B54044" w:rsidRPr="00B54044" w:rsidRDefault="00B54044" w:rsidP="00B54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33. </w:t>
      </w:r>
      <w:r w:rsidRPr="00B54044">
        <w:rPr>
          <w:rFonts w:ascii="Times New Roman" w:hAnsi="Times New Roman" w:cs="Times New Roman"/>
          <w:sz w:val="24"/>
          <w:szCs w:val="24"/>
        </w:rPr>
        <w:t>Dostawa gotowego zestawu odczynników do oznaczenia dehydrogenazy mleczanowej (LDH)</w:t>
      </w:r>
      <w:r>
        <w:rPr>
          <w:rFonts w:ascii="Times New Roman" w:hAnsi="Times New Roman" w:cs="Times New Roman"/>
          <w:sz w:val="24"/>
          <w:szCs w:val="24"/>
        </w:rPr>
        <w:t xml:space="preserve"> – ilość: </w:t>
      </w:r>
      <w:r w:rsidRPr="00B54044">
        <w:rPr>
          <w:rFonts w:ascii="Times New Roman" w:hAnsi="Times New Roman" w:cs="Times New Roman"/>
          <w:sz w:val="24"/>
          <w:szCs w:val="24"/>
        </w:rPr>
        <w:t>9 zestawów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1992B9" w14:textId="302ADB3F" w:rsidR="001C0510" w:rsidRDefault="001C0510" w:rsidP="001C05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230E62" w14:textId="624923AA" w:rsidR="001E7A02" w:rsidRPr="001E7A02" w:rsidRDefault="00B80F14" w:rsidP="001E7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4800" w:rsidRPr="00A464E7">
        <w:rPr>
          <w:rFonts w:ascii="Times New Roman" w:hAnsi="Times New Roman" w:cs="Times New Roman"/>
          <w:sz w:val="24"/>
          <w:szCs w:val="24"/>
        </w:rPr>
        <w:t>. Wspólny Słownik Zamówień CPV</w:t>
      </w:r>
      <w:r w:rsidR="001E7A02">
        <w:rPr>
          <w:rFonts w:ascii="Times New Roman" w:hAnsi="Times New Roman" w:cs="Times New Roman"/>
          <w:sz w:val="24"/>
          <w:szCs w:val="24"/>
        </w:rPr>
        <w:t>: dla części 1-33</w:t>
      </w:r>
      <w:r w:rsidR="00014800" w:rsidRPr="00FC5799">
        <w:rPr>
          <w:rFonts w:ascii="Times New Roman" w:hAnsi="Times New Roman" w:cs="Times New Roman"/>
          <w:sz w:val="24"/>
          <w:szCs w:val="24"/>
        </w:rPr>
        <w:t xml:space="preserve">: </w:t>
      </w:r>
      <w:r w:rsidR="001E7A02" w:rsidRPr="001E7A02">
        <w:rPr>
          <w:rFonts w:ascii="Times New Roman" w:hAnsi="Times New Roman" w:cs="Times New Roman"/>
          <w:sz w:val="24"/>
          <w:szCs w:val="24"/>
        </w:rPr>
        <w:t>33696500-0 Odczynniki laboratoryjne.</w:t>
      </w:r>
    </w:p>
    <w:p w14:paraId="38B6CC3F" w14:textId="452DA051" w:rsidR="00154F8E" w:rsidRDefault="00B80F14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Szczegółowy opis </w:t>
      </w:r>
      <w:r w:rsidR="00154F8E">
        <w:rPr>
          <w:rFonts w:ascii="Times New Roman" w:hAnsi="Times New Roman" w:cs="Times New Roman"/>
          <w:sz w:val="24"/>
          <w:szCs w:val="24"/>
        </w:rPr>
        <w:t xml:space="preserve">przedmiotu zamówienia stanowi </w:t>
      </w:r>
      <w:r w:rsidR="004F520A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E6F3E">
        <w:rPr>
          <w:rFonts w:ascii="Times New Roman" w:hAnsi="Times New Roman" w:cs="Times New Roman"/>
          <w:b/>
          <w:sz w:val="24"/>
          <w:szCs w:val="24"/>
        </w:rPr>
        <w:t>3</w:t>
      </w:r>
      <w:r w:rsidR="004F520A" w:rsidRPr="00FD30BD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33245DE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6F4C2" w14:textId="20D8C881" w:rsidR="0018280B" w:rsidRDefault="0018280B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WIZJA LOKALNA </w:t>
      </w:r>
    </w:p>
    <w:p w14:paraId="09048615" w14:textId="6AA773F4" w:rsidR="00CD7484" w:rsidRPr="00FD30BD" w:rsidRDefault="0018280B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0BD">
        <w:rPr>
          <w:rFonts w:ascii="Times New Roman" w:hAnsi="Times New Roman" w:cs="Times New Roman"/>
          <w:bCs/>
          <w:sz w:val="24"/>
          <w:szCs w:val="24"/>
        </w:rPr>
        <w:t>Zamawiający nie przewiduje konieczności organizacji wizji lokalnej w związku z realizacją zamówienia.</w:t>
      </w:r>
    </w:p>
    <w:p w14:paraId="1C943666" w14:textId="77777777" w:rsidR="001E7A02" w:rsidRDefault="001E7A02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387D6" w14:textId="773A8F3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 PODWYKONAWSTWO</w:t>
      </w:r>
    </w:p>
    <w:p w14:paraId="3FCEED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Wykonawca może powierzyć wykonanie części zamówienia podwykonawcy (podwykonawcom).</w:t>
      </w:r>
    </w:p>
    <w:p w14:paraId="0EB493F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zastrzega obowiązku osobistego wykonania przez Wykonawcę kluczowych części zamówienia.</w:t>
      </w:r>
    </w:p>
    <w:p w14:paraId="4B1740FD" w14:textId="4C847D12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A464E7">
        <w:rPr>
          <w:rFonts w:ascii="Times New Roman" w:hAnsi="Times New Roman" w:cs="Times New Roman"/>
          <w:sz w:val="24"/>
          <w:szCs w:val="24"/>
        </w:rPr>
        <w:t>znane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 tym etapie) nazwy (firmy) tych podwykonawców.</w:t>
      </w:r>
    </w:p>
    <w:p w14:paraId="54B5FF1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VII. TERMIN WYKONANIA ZAMÓWIENIA</w:t>
      </w:r>
    </w:p>
    <w:p w14:paraId="65087550" w14:textId="2C172A6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Termin realizacji zamówienia wynosi: </w:t>
      </w:r>
    </w:p>
    <w:p w14:paraId="077990DD" w14:textId="77777777" w:rsidR="001E7A02" w:rsidRDefault="00FC5799" w:rsidP="008D2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realizacji przedmiotu zamówienia maksymalnie</w:t>
      </w:r>
      <w:r w:rsidR="001E7A02">
        <w:rPr>
          <w:rFonts w:ascii="Times New Roman" w:hAnsi="Times New Roman" w:cs="Times New Roman"/>
          <w:sz w:val="24"/>
          <w:szCs w:val="24"/>
        </w:rPr>
        <w:t>:</w:t>
      </w:r>
    </w:p>
    <w:p w14:paraId="2E3054A8" w14:textId="2CE8AD33" w:rsidR="008D2E3B" w:rsidRDefault="001E7A02" w:rsidP="001E7A0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E7A02">
        <w:rPr>
          <w:rFonts w:ascii="Times New Roman" w:hAnsi="Times New Roman"/>
          <w:sz w:val="24"/>
          <w:szCs w:val="24"/>
        </w:rPr>
        <w:t>dla części 1-</w:t>
      </w:r>
      <w:r w:rsidR="00812267">
        <w:rPr>
          <w:rFonts w:ascii="Times New Roman" w:hAnsi="Times New Roman"/>
          <w:sz w:val="24"/>
          <w:szCs w:val="24"/>
          <w:lang w:val="pl-PL"/>
        </w:rPr>
        <w:t>4, 6-11, 13-19</w:t>
      </w:r>
      <w:r w:rsidRPr="001E7A02">
        <w:rPr>
          <w:rFonts w:ascii="Times New Roman" w:hAnsi="Times New Roman"/>
          <w:sz w:val="24"/>
          <w:szCs w:val="24"/>
        </w:rPr>
        <w:t xml:space="preserve"> maksymalnie do 5</w:t>
      </w:r>
      <w:r w:rsidR="00FC5799" w:rsidRPr="001E7A02">
        <w:rPr>
          <w:rFonts w:ascii="Times New Roman" w:hAnsi="Times New Roman"/>
          <w:sz w:val="24"/>
          <w:szCs w:val="24"/>
        </w:rPr>
        <w:t xml:space="preserve"> </w:t>
      </w:r>
      <w:r w:rsidRPr="001E7A02">
        <w:rPr>
          <w:rFonts w:ascii="Times New Roman" w:hAnsi="Times New Roman"/>
          <w:sz w:val="24"/>
          <w:szCs w:val="24"/>
        </w:rPr>
        <w:t>tygodni od daty zawarcia umowy;</w:t>
      </w:r>
    </w:p>
    <w:p w14:paraId="73B2939C" w14:textId="6DF1ABAF" w:rsidR="00812267" w:rsidRPr="001E7A02" w:rsidRDefault="00812267" w:rsidP="001E7A0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dla części 5 i 12 </w:t>
      </w:r>
      <w:r w:rsidR="00EB1614">
        <w:rPr>
          <w:rFonts w:ascii="Times New Roman" w:hAnsi="Times New Roman"/>
          <w:sz w:val="24"/>
          <w:szCs w:val="24"/>
          <w:lang w:val="pl-PL"/>
        </w:rPr>
        <w:t xml:space="preserve">maksymalnie </w:t>
      </w:r>
      <w:r>
        <w:rPr>
          <w:rFonts w:ascii="Times New Roman" w:hAnsi="Times New Roman"/>
          <w:sz w:val="24"/>
          <w:szCs w:val="24"/>
          <w:lang w:val="pl-PL"/>
        </w:rPr>
        <w:t xml:space="preserve">do dn. </w:t>
      </w:r>
      <w:r w:rsidR="00701266">
        <w:rPr>
          <w:rFonts w:ascii="Times New Roman" w:hAnsi="Times New Roman"/>
          <w:sz w:val="24"/>
          <w:szCs w:val="24"/>
          <w:lang w:val="pl-PL"/>
        </w:rPr>
        <w:t>1</w:t>
      </w:r>
      <w:r>
        <w:rPr>
          <w:rFonts w:ascii="Times New Roman" w:hAnsi="Times New Roman"/>
          <w:sz w:val="24"/>
          <w:szCs w:val="24"/>
          <w:lang w:val="pl-PL"/>
        </w:rPr>
        <w:t>0.12.2022 r.</w:t>
      </w:r>
    </w:p>
    <w:p w14:paraId="7DA62509" w14:textId="0281286D" w:rsidR="00571E5D" w:rsidRPr="009A0310" w:rsidRDefault="001E7A02" w:rsidP="001E7A0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dla części 20-</w:t>
      </w:r>
      <w:r w:rsidR="00571E5D">
        <w:rPr>
          <w:rFonts w:ascii="Times New Roman" w:hAnsi="Times New Roman"/>
          <w:sz w:val="24"/>
          <w:szCs w:val="24"/>
          <w:lang w:val="pl-PL"/>
        </w:rPr>
        <w:t>27</w:t>
      </w:r>
      <w:r w:rsidR="00571E5D" w:rsidRPr="00571E5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71E5D">
        <w:rPr>
          <w:rFonts w:ascii="Times New Roman" w:hAnsi="Times New Roman"/>
          <w:sz w:val="24"/>
          <w:szCs w:val="24"/>
          <w:lang w:val="pl-PL"/>
        </w:rPr>
        <w:t>maksymalnie do 40 dni od daty zawarcia umowy</w:t>
      </w:r>
    </w:p>
    <w:p w14:paraId="44B7F6D2" w14:textId="18D7AC44" w:rsidR="001E7A02" w:rsidRPr="001E7A02" w:rsidRDefault="00571E5D" w:rsidP="001E7A0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dla części 28-</w:t>
      </w:r>
      <w:r w:rsidR="001E7A02">
        <w:rPr>
          <w:rFonts w:ascii="Times New Roman" w:hAnsi="Times New Roman"/>
          <w:sz w:val="24"/>
          <w:szCs w:val="24"/>
          <w:lang w:val="pl-PL"/>
        </w:rPr>
        <w:t>33</w:t>
      </w:r>
      <w:r>
        <w:rPr>
          <w:rFonts w:ascii="Times New Roman" w:hAnsi="Times New Roman"/>
          <w:sz w:val="24"/>
          <w:szCs w:val="24"/>
          <w:lang w:val="pl-PL"/>
        </w:rPr>
        <w:t xml:space="preserve"> maksymalnie do 6 tygodni od daty zawarcia umowy</w:t>
      </w:r>
    </w:p>
    <w:p w14:paraId="10897B59" w14:textId="24F859BD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Szczegółowe zagadnienia dotyczące terminu realizacji umowy uregulowane są we wzorze umowy st</w:t>
      </w:r>
      <w:r w:rsidR="008D2E3B">
        <w:rPr>
          <w:rFonts w:ascii="Times New Roman" w:hAnsi="Times New Roman" w:cs="Times New Roman"/>
          <w:sz w:val="24"/>
          <w:szCs w:val="24"/>
        </w:rPr>
        <w:t>anowiąc</w:t>
      </w:r>
      <w:r w:rsidR="00D96BAC">
        <w:rPr>
          <w:rFonts w:ascii="Times New Roman" w:hAnsi="Times New Roman" w:cs="Times New Roman"/>
          <w:sz w:val="24"/>
          <w:szCs w:val="24"/>
        </w:rPr>
        <w:t>ym</w:t>
      </w:r>
      <w:r w:rsidR="008D2E3B">
        <w:rPr>
          <w:rFonts w:ascii="Times New Roman" w:hAnsi="Times New Roman" w:cs="Times New Roman"/>
          <w:sz w:val="24"/>
          <w:szCs w:val="24"/>
        </w:rPr>
        <w:t xml:space="preserve">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E6F3E">
        <w:rPr>
          <w:rFonts w:ascii="Times New Roman" w:hAnsi="Times New Roman" w:cs="Times New Roman"/>
          <w:b/>
          <w:sz w:val="24"/>
          <w:szCs w:val="24"/>
        </w:rPr>
        <w:t>5</w:t>
      </w:r>
      <w:r w:rsidR="00A0453A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A54C312" w14:textId="77777777" w:rsidR="00142AE1" w:rsidRDefault="00142AE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DAD6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VIII. WARUNKI UDZIAŁU W POSTĘPOWANIU</w:t>
      </w:r>
    </w:p>
    <w:p w14:paraId="1002C288" w14:textId="6A2BFB1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>
        <w:rPr>
          <w:rFonts w:ascii="Times New Roman" w:hAnsi="Times New Roman" w:cs="Times New Roman"/>
          <w:sz w:val="24"/>
          <w:szCs w:val="24"/>
        </w:rPr>
        <w:t xml:space="preserve"> w każdej z części opisanej w</w:t>
      </w:r>
      <w:r w:rsidR="00D96BAC">
        <w:rPr>
          <w:rFonts w:ascii="Times New Roman" w:hAnsi="Times New Roman" w:cs="Times New Roman"/>
          <w:sz w:val="24"/>
          <w:szCs w:val="24"/>
        </w:rPr>
        <w:t xml:space="preserve"> 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 udzielenie zamówienia mogą ubiegać się Wykonawcy, którzy spełniają warunki dotyczące:</w:t>
      </w:r>
    </w:p>
    <w:p w14:paraId="3A60F0D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090256DE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uprawnień do prowadzenia określonej działalności gospodarczej lub zawodowej, o ile wynika to z odrębnych przepisów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C95F483" w14:textId="07D0B5E2" w:rsidR="00CE3EDF" w:rsidRPr="00A464E7" w:rsidRDefault="00CE3EDF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2898B1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370117D" w14:textId="73CBA8BA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5C7925DA" w14:textId="30488092" w:rsidR="008C7F5D" w:rsidRPr="00A0453A" w:rsidRDefault="00444B02" w:rsidP="0029504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3AAEF6B1" w14:textId="04127089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68793E19" w14:textId="77777777" w:rsidR="00A0453A" w:rsidRPr="00A464E7" w:rsidRDefault="00A0453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1BE8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IX. PODSTAWY WYKLUCZENIA Z POSTĘPOWANIA</w:t>
      </w:r>
    </w:p>
    <w:p w14:paraId="37D7156A" w14:textId="6F8F456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Z postępowania o udzielenie zamówienia </w:t>
      </w:r>
      <w:r w:rsidR="00BA56F7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="00BA56F7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wyklucza się Wykonawc</w:t>
      </w:r>
      <w:r w:rsidR="002A7C0C" w:rsidRPr="00A464E7">
        <w:rPr>
          <w:rFonts w:ascii="Times New Roman" w:hAnsi="Times New Roman" w:cs="Times New Roman"/>
          <w:sz w:val="24"/>
          <w:szCs w:val="24"/>
        </w:rPr>
        <w:t>ę</w:t>
      </w:r>
      <w:r w:rsidR="00944384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stosunku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któr</w:t>
      </w:r>
      <w:r w:rsidR="002A7C0C" w:rsidRPr="00A464E7">
        <w:rPr>
          <w:rFonts w:ascii="Times New Roman" w:hAnsi="Times New Roman" w:cs="Times New Roman"/>
          <w:sz w:val="24"/>
          <w:szCs w:val="24"/>
        </w:rPr>
        <w:t>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zachodzi którakolwiek z okoliczności wskazanych:</w:t>
      </w:r>
    </w:p>
    <w:p w14:paraId="515D6237" w14:textId="242186F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w art. 108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., tj.:</w:t>
      </w:r>
    </w:p>
    <w:p w14:paraId="068DC8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będącego osobą fizyczną, którego prawomocnie skazano za przestępstwo:</w:t>
      </w:r>
    </w:p>
    <w:p w14:paraId="08556FA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handlu ludźmi, o którym mowa w art. 189a Kodeksu karnego,</w:t>
      </w:r>
    </w:p>
    <w:p w14:paraId="18ADA00D" w14:textId="58847465" w:rsidR="008B6F7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- </w:t>
      </w:r>
      <w:r w:rsidR="008B6F77" w:rsidRPr="00C17DE8">
        <w:rPr>
          <w:rFonts w:ascii="Times New Roman" w:hAnsi="Times New Roman" w:cs="Times New Roman"/>
          <w:sz w:val="24"/>
          <w:szCs w:val="24"/>
        </w:rPr>
        <w:t>o którym mowa w art. 228–230a, art. 250a Kodeksu karnego lub w art. 46 lub art. 48 ustawy z dnia 25 czerwca 2010 r. o sporcie (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 xml:space="preserve">. Dz. U. z 2020 r. poz. 1133 z 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>. zm.) lub w art. 54 ust. 1–4 ustawy z dnia 12 maja 2011 r. o refundacji leków, środków spożywczych specjalnego przeznaczenia żywieniowego oraz wyrobów medycznych (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>. Dz. U. z 20</w:t>
      </w:r>
      <w:r w:rsidR="00F9643C">
        <w:rPr>
          <w:rFonts w:ascii="Times New Roman" w:hAnsi="Times New Roman" w:cs="Times New Roman"/>
          <w:sz w:val="24"/>
          <w:szCs w:val="24"/>
        </w:rPr>
        <w:t>22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r. poz. </w:t>
      </w:r>
      <w:r w:rsidR="00F9643C">
        <w:rPr>
          <w:rFonts w:ascii="Times New Roman" w:hAnsi="Times New Roman" w:cs="Times New Roman"/>
          <w:sz w:val="24"/>
          <w:szCs w:val="24"/>
        </w:rPr>
        <w:t>463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>. zm.</w:t>
      </w:r>
      <w:r w:rsidR="00F9643C">
        <w:rPr>
          <w:rFonts w:ascii="Times New Roman" w:hAnsi="Times New Roman" w:cs="Times New Roman"/>
          <w:sz w:val="24"/>
          <w:szCs w:val="24"/>
        </w:rPr>
        <w:t>)</w:t>
      </w:r>
      <w:r w:rsidR="008B6F77" w:rsidRPr="00C17DE8">
        <w:rPr>
          <w:rFonts w:ascii="Times New Roman" w:hAnsi="Times New Roman" w:cs="Times New Roman"/>
          <w:sz w:val="24"/>
          <w:szCs w:val="24"/>
        </w:rPr>
        <w:t>,</w:t>
      </w:r>
    </w:p>
    <w:p w14:paraId="4CCFFC3D" w14:textId="136805A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2D404D4F" w14:textId="458007A5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Polskiej (</w:t>
      </w:r>
      <w:proofErr w:type="spellStart"/>
      <w:r w:rsidR="00CF319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F3198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r w:rsidR="00CF3198">
        <w:rPr>
          <w:rFonts w:ascii="Times New Roman" w:hAnsi="Times New Roman" w:cs="Times New Roman"/>
          <w:sz w:val="24"/>
          <w:szCs w:val="24"/>
        </w:rPr>
        <w:t xml:space="preserve">z 2021r. </w:t>
      </w:r>
      <w:r w:rsidRPr="00A464E7">
        <w:rPr>
          <w:rFonts w:ascii="Times New Roman" w:hAnsi="Times New Roman" w:cs="Times New Roman"/>
          <w:sz w:val="24"/>
          <w:szCs w:val="24"/>
        </w:rPr>
        <w:t xml:space="preserve">poz. </w:t>
      </w:r>
      <w:r w:rsidR="00CF3198">
        <w:rPr>
          <w:rFonts w:ascii="Times New Roman" w:hAnsi="Times New Roman" w:cs="Times New Roman"/>
          <w:sz w:val="24"/>
          <w:szCs w:val="24"/>
        </w:rPr>
        <w:t>1745)</w:t>
      </w:r>
      <w:r w:rsidRPr="00A464E7">
        <w:rPr>
          <w:rFonts w:ascii="Times New Roman" w:hAnsi="Times New Roman" w:cs="Times New Roman"/>
          <w:sz w:val="24"/>
          <w:szCs w:val="24"/>
        </w:rPr>
        <w:t>,</w:t>
      </w:r>
    </w:p>
    <w:p w14:paraId="16E292D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wobec którego prawomocnie orzeczono zakaz ubiegania się o zamówienia publiczne;</w:t>
      </w:r>
    </w:p>
    <w:p w14:paraId="3EF8E378" w14:textId="2EC6883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6D3B435D" w14:textId="6CBCEFF9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f) jeżeli w przypadkach, o których mowa w art. 85 ust. 1</w:t>
      </w:r>
      <w:r w:rsidR="00333F46">
        <w:rPr>
          <w:rFonts w:ascii="Times New Roman" w:hAnsi="Times New Roman" w:cs="Times New Roman"/>
          <w:sz w:val="24"/>
          <w:szCs w:val="24"/>
        </w:rPr>
        <w:t xml:space="preserve"> </w:t>
      </w:r>
      <w:r w:rsidR="00333F46" w:rsidRPr="00A464E7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333F46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533A0D5" w14:textId="12E3B91D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7544D">
        <w:rPr>
          <w:rFonts w:ascii="Times New Roman" w:hAnsi="Times New Roman" w:cs="Times New Roman"/>
          <w:sz w:val="24"/>
          <w:szCs w:val="24"/>
        </w:rPr>
        <w:t>w art. 7 ustawy z dnia 13 kwietnia 2022 r. o szczególnych rozwiązaniach w zakresie przeciwdziałania wspieraniu agresji na Ukrainę oraz służących ochronie bezpieczeństwa narodowego (Dz.U. 2022 poz. 835), zgodnie z którym z postępowania o udzielenie zamówienia publicznego lub konkursu prowadzonego na podstawie ustawy z dnia 11 września 2019 r. - Prawo zamówień publicznych wyklucza się:</w:t>
      </w:r>
    </w:p>
    <w:p w14:paraId="18ADD0FD" w14:textId="77777777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 w:rsidRPr="00A7544D">
        <w:rPr>
          <w:rFonts w:ascii="Times New Roman" w:hAnsi="Times New Roman" w:cs="Times New Roman"/>
          <w:sz w:val="24"/>
          <w:szCs w:val="24"/>
        </w:rPr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F3749EF" w14:textId="77777777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 w:rsidRPr="00A7544D">
        <w:rPr>
          <w:rFonts w:ascii="Times New Roman" w:hAnsi="Times New Roman" w:cs="Times New Roman"/>
          <w:sz w:val="24"/>
          <w:szCs w:val="24"/>
        </w:rPr>
        <w:t>b)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624F906" w14:textId="42E2D3CA" w:rsidR="00A7544D" w:rsidRPr="00A464E7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A7544D">
        <w:rPr>
          <w:rFonts w:ascii="Times New Roman" w:hAnsi="Times New Roman" w:cs="Times New Roman"/>
          <w:sz w:val="24"/>
          <w:szCs w:val="24"/>
        </w:rPr>
        <w:t xml:space="preserve">wykonawcę oraz uczestnika konkursu, którego jednostką dominującą w rozumieniu art. 3 ust. 1 pkt 37 ustawy z dnia 29 września 1994 r. o rachunkowości (Dz. U. z 2021 r. poz. 217, </w:t>
      </w:r>
      <w:r w:rsidRPr="00A7544D">
        <w:rPr>
          <w:rFonts w:ascii="Times New Roman" w:hAnsi="Times New Roman" w:cs="Times New Roman"/>
          <w:sz w:val="24"/>
          <w:szCs w:val="24"/>
        </w:rPr>
        <w:lastRenderedPageBreak/>
        <w:t>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6CBEC5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Wykonawca może zostać wykluczony przez zamawiającego na każdym etapie postępowania o udzielenie zamówienia.</w:t>
      </w:r>
    </w:p>
    <w:p w14:paraId="083793A4" w14:textId="7F33772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 nie podlega wykluczeniu w okolicznościach określonych w art. 108 ust. 1 pkt 1, 2 i 5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, jeżeli udowodni zamawiającemu, że spełnił łącznie następujące przesłanki:</w:t>
      </w:r>
    </w:p>
    <w:p w14:paraId="5727A4C3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za nieprawidłowe postępowanie wykonawcy,</w:t>
      </w:r>
    </w:p>
    <w:p w14:paraId="20BC9C2C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zreorganizował personel,</w:t>
      </w:r>
    </w:p>
    <w:p w14:paraId="7EC00073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wdrożył system sprawozdawczości i kontroli,</w:t>
      </w:r>
    </w:p>
    <w:p w14:paraId="26DE2C06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utworzył struktury audytu wewnętrznego do monitorowania przestrzegania przepisów, wewnętrznych regulacji lub standardów,</w:t>
      </w:r>
    </w:p>
    <w:p w14:paraId="344B998E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lub standardów.</w:t>
      </w:r>
    </w:p>
    <w:p w14:paraId="534E98FA" w14:textId="2187F7D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 w:rsidR="00E86F29">
        <w:rPr>
          <w:rFonts w:ascii="Times New Roman" w:hAnsi="Times New Roman" w:cs="Times New Roman"/>
          <w:sz w:val="24"/>
          <w:szCs w:val="24"/>
        </w:rPr>
        <w:t>.</w:t>
      </w:r>
    </w:p>
    <w:p w14:paraId="094F9819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Wykluczenie Wykonawcy następuje zgodnie z art. 111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653AC21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AB2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7084FC8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Do oferty Wykonawca zobowiązany jest dołączyć aktualne na dzień składania ofert oświadczenie o braku podstaw do wykluczenia z postępowania niezależnie od tego dla ilu części opisanych w Rozdziale IV pkt. 2 składa ofertę – zgodnie z </w:t>
      </w:r>
      <w:r w:rsidR="00EA6E76">
        <w:rPr>
          <w:rFonts w:ascii="Times New Roman" w:hAnsi="Times New Roman" w:cs="Times New Roman"/>
          <w:b/>
          <w:sz w:val="24"/>
          <w:szCs w:val="24"/>
        </w:rPr>
        <w:t xml:space="preserve">Załącznikiem nr </w:t>
      </w:r>
      <w:r w:rsidR="008E6F3E">
        <w:rPr>
          <w:rFonts w:ascii="Times New Roman" w:hAnsi="Times New Roman" w:cs="Times New Roman"/>
          <w:b/>
          <w:sz w:val="24"/>
          <w:szCs w:val="24"/>
        </w:rPr>
        <w:t>4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 do SWZ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5E3278AB" w14:textId="48AC682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2. Informacje zawarte w oświadczeni</w:t>
      </w:r>
      <w:r w:rsidR="004C3269">
        <w:rPr>
          <w:rFonts w:ascii="Times New Roman" w:hAnsi="Times New Roman" w:cs="Times New Roman"/>
          <w:sz w:val="24"/>
          <w:szCs w:val="24"/>
        </w:rPr>
        <w:t>u</w:t>
      </w:r>
      <w:r w:rsidRPr="00A464E7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pkt 1 stanowi wstępne potwierdzenie, że Wykonawca nie podlega wykluczeniu </w:t>
      </w:r>
      <w:r w:rsidR="00C32B1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pos</w:t>
      </w:r>
      <w:r w:rsidR="00C32B1E">
        <w:rPr>
          <w:rFonts w:ascii="Times New Roman" w:hAnsi="Times New Roman" w:cs="Times New Roman"/>
          <w:sz w:val="24"/>
          <w:szCs w:val="24"/>
        </w:rPr>
        <w:t>tępowania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72816C30" w14:textId="6B2A2518" w:rsidR="004F520A" w:rsidRPr="002A25D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Jeżeli</w:t>
      </w:r>
      <w:r w:rsidR="00C32B1E">
        <w:rPr>
          <w:rFonts w:ascii="Times New Roman" w:hAnsi="Times New Roman" w:cs="Times New Roman"/>
          <w:sz w:val="24"/>
          <w:szCs w:val="24"/>
        </w:rPr>
        <w:t xml:space="preserve"> w</w:t>
      </w:r>
      <w:r w:rsidR="00D84F92">
        <w:rPr>
          <w:rFonts w:ascii="Times New Roman" w:hAnsi="Times New Roman" w:cs="Times New Roman"/>
          <w:sz w:val="24"/>
          <w:szCs w:val="24"/>
        </w:rPr>
        <w:t>ykonawca nie złożył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D84F92">
        <w:rPr>
          <w:rFonts w:ascii="Times New Roman" w:hAnsi="Times New Roman" w:cs="Times New Roman"/>
          <w:sz w:val="24"/>
          <w:szCs w:val="24"/>
        </w:rPr>
        <w:t xml:space="preserve"> mowa w ust. 1 lub </w:t>
      </w:r>
      <w:r w:rsidR="004C3269">
        <w:rPr>
          <w:rFonts w:ascii="Times New Roman" w:hAnsi="Times New Roman" w:cs="Times New Roman"/>
          <w:sz w:val="24"/>
          <w:szCs w:val="24"/>
        </w:rPr>
        <w:t>jest</w:t>
      </w:r>
      <w:r w:rsidR="00D84F92">
        <w:rPr>
          <w:rFonts w:ascii="Times New Roman" w:hAnsi="Times New Roman" w:cs="Times New Roman"/>
          <w:sz w:val="24"/>
          <w:szCs w:val="24"/>
        </w:rPr>
        <w:t xml:space="preserve"> on</w:t>
      </w:r>
      <w:r w:rsidR="004C3269">
        <w:rPr>
          <w:rFonts w:ascii="Times New Roman" w:hAnsi="Times New Roman" w:cs="Times New Roman"/>
          <w:sz w:val="24"/>
          <w:szCs w:val="24"/>
        </w:rPr>
        <w:t>o</w:t>
      </w:r>
      <w:r w:rsidR="00C32B1E">
        <w:rPr>
          <w:rFonts w:ascii="Times New Roman" w:hAnsi="Times New Roman" w:cs="Times New Roman"/>
          <w:sz w:val="24"/>
          <w:szCs w:val="24"/>
        </w:rPr>
        <w:t xml:space="preserve"> niekompletne lub zawiera</w:t>
      </w:r>
      <w:r w:rsidRPr="00A464E7">
        <w:rPr>
          <w:rFonts w:ascii="Times New Roman" w:hAnsi="Times New Roman" w:cs="Times New Roman"/>
          <w:sz w:val="24"/>
          <w:szCs w:val="24"/>
        </w:rPr>
        <w:t xml:space="preserve"> błędy, zamawiający wez</w:t>
      </w:r>
      <w:r w:rsidR="00C32B1E">
        <w:rPr>
          <w:rFonts w:ascii="Times New Roman" w:hAnsi="Times New Roman" w:cs="Times New Roman"/>
          <w:sz w:val="24"/>
          <w:szCs w:val="24"/>
        </w:rPr>
        <w:t>w</w:t>
      </w:r>
      <w:r w:rsidR="00D84F92">
        <w:rPr>
          <w:rFonts w:ascii="Times New Roman" w:hAnsi="Times New Roman" w:cs="Times New Roman"/>
          <w:sz w:val="24"/>
          <w:szCs w:val="24"/>
        </w:rPr>
        <w:t xml:space="preserve">ie wykonawcę odpowiednio do </w:t>
      </w:r>
      <w:r w:rsidR="004C3269">
        <w:rPr>
          <w:rFonts w:ascii="Times New Roman" w:hAnsi="Times New Roman" w:cs="Times New Roman"/>
          <w:sz w:val="24"/>
          <w:szCs w:val="24"/>
        </w:rPr>
        <w:t>jego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chyba</w:t>
      </w:r>
      <w:r w:rsidR="00103CA6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że oferta wykonawcy podlega odrzuceniu bez względu na ich złożenie, uzupełnienie lub poprawienie lub zachodzą przesłanki unieważnienia postępowania.</w:t>
      </w:r>
    </w:p>
    <w:p w14:paraId="6A205091" w14:textId="3F1363D1" w:rsidR="004F520A" w:rsidRPr="00A464E7" w:rsidRDefault="002A25D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541E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Zamawiający może żądać od wykonawców wyjaśn</w:t>
      </w:r>
      <w:r w:rsidR="00D84F92">
        <w:rPr>
          <w:rFonts w:ascii="Times New Roman" w:hAnsi="Times New Roman" w:cs="Times New Roman"/>
          <w:sz w:val="24"/>
          <w:szCs w:val="24"/>
        </w:rPr>
        <w:t>ień dotyczących treści złożon</w:t>
      </w:r>
      <w:r w:rsidR="004C3269">
        <w:rPr>
          <w:rFonts w:ascii="Times New Roman" w:hAnsi="Times New Roman" w:cs="Times New Roman"/>
          <w:sz w:val="24"/>
          <w:szCs w:val="24"/>
        </w:rPr>
        <w:t>ego</w:t>
      </w:r>
      <w:r w:rsidR="00D84F92">
        <w:rPr>
          <w:rFonts w:ascii="Times New Roman" w:hAnsi="Times New Roman" w:cs="Times New Roman"/>
          <w:sz w:val="24"/>
          <w:szCs w:val="24"/>
        </w:rPr>
        <w:t xml:space="preserve">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C32B1E">
        <w:rPr>
          <w:rFonts w:ascii="Times New Roman" w:hAnsi="Times New Roman" w:cs="Times New Roman"/>
          <w:sz w:val="24"/>
          <w:szCs w:val="24"/>
        </w:rPr>
        <w:t>,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74BFB080" w14:textId="6FE53802" w:rsidR="004F520A" w:rsidRPr="00A464E7" w:rsidRDefault="00E3541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</w:t>
      </w:r>
      <w:r w:rsidR="00D84F92">
        <w:rPr>
          <w:rFonts w:ascii="Times New Roman" w:hAnsi="Times New Roman" w:cs="Times New Roman"/>
          <w:sz w:val="24"/>
          <w:szCs w:val="24"/>
        </w:rPr>
        <w:t>one przez wykonawcę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270628">
        <w:rPr>
          <w:rFonts w:ascii="Times New Roman" w:hAnsi="Times New Roman" w:cs="Times New Roman"/>
          <w:sz w:val="24"/>
          <w:szCs w:val="24"/>
        </w:rPr>
        <w:t xml:space="preserve"> mowa w ust. 1 budz</w:t>
      </w:r>
      <w:r w:rsidR="004C3269">
        <w:rPr>
          <w:rFonts w:ascii="Times New Roman" w:hAnsi="Times New Roman" w:cs="Times New Roman"/>
          <w:sz w:val="24"/>
          <w:szCs w:val="24"/>
        </w:rPr>
        <w:t>i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</w:t>
      </w:r>
    </w:p>
    <w:p w14:paraId="55A719A9" w14:textId="02CA1033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Wykonawca składa podmiotowe środki dowodowe na wezwanie zamawiającego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te powinny być aktualne na dzień ich złożenia.</w:t>
      </w:r>
    </w:p>
    <w:p w14:paraId="4F9D50F3" w14:textId="52D251B9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Zamawiający nie będzie wzywał do złożenia podmiotowych środków dowodowych, jeżeli może je uzyskać za pomocą bezpłatnych i ogólnodostępnych baz danych</w:t>
      </w:r>
      <w:r w:rsidR="004F520A" w:rsidRPr="00A464E7">
        <w:rPr>
          <w:rFonts w:ascii="Times New Roman" w:hAnsi="Times New Roman" w:cs="Times New Roman"/>
          <w:sz w:val="24"/>
          <w:szCs w:val="24"/>
        </w:rPr>
        <w:t>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520A" w:rsidRPr="00611EAB">
        <w:rPr>
          <w:rFonts w:ascii="Times New Roman" w:hAnsi="Times New Roman" w:cs="Times New Roman"/>
          <w:sz w:val="24"/>
          <w:szCs w:val="24"/>
        </w:rPr>
        <w:t>. Jeżeli wykonawca nie złożył podmiotowych środków dowodowych lub są one niekompletne lub zawierają błędy, zamawiający wezwie wykonawcę odpowiednio do ich złożenia, poprawienia lub uzupełnienia w wyznaczonym terminie, chyba że oferta wykonawcy podlega odrzuceniu bez względu na ich złożenie, uzupełnienie, poprawienie lub zachodzą przesłanki unieważnienia postępowania.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8EA4" w14:textId="4A47461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może żądać od wykonawców wyjaśnień dotyczących treści złożonych podmiotowych środków dowodowych.</w:t>
      </w:r>
    </w:p>
    <w:p w14:paraId="0F0C1747" w14:textId="7E4EF98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Jeżeli złożone przez wykonawcę podmiotowe środki dowodowe budzą wątpliwości zamawiającego, może on zwrócić się bezpośrednio do podmiotu, który jest w posiadaniu informacji lub dokumentów istotnych w tym zakresie dla oceny spełniania przez wykonawcę </w:t>
      </w:r>
      <w:r w:rsidR="004F520A" w:rsidRPr="00A464E7">
        <w:rPr>
          <w:rFonts w:ascii="Times New Roman" w:hAnsi="Times New Roman" w:cs="Times New Roman"/>
          <w:sz w:val="24"/>
          <w:szCs w:val="24"/>
        </w:rPr>
        <w:lastRenderedPageBreak/>
        <w:t>warunków udziału w postępowaniu, kryteriów selekcji lub braku podstaw wykluczenia, o przedstawienie takich informacji lub dokumentów.</w:t>
      </w:r>
    </w:p>
    <w:p w14:paraId="5DE5AF45" w14:textId="424576BF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520A" w:rsidRPr="00A464E7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 składa się, pod rygorem nieważności, w formie elektronicznej lub w postaci elektronicznej opatrzonej kwalifikowanym podpisem elektronicznym, podpisem zaufanym lub podpisem osobistym.</w:t>
      </w:r>
    </w:p>
    <w:p w14:paraId="4F81D7E9" w14:textId="590CB869" w:rsidR="004F520A" w:rsidRPr="00A464E7" w:rsidRDefault="00666BCA" w:rsidP="00A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5E79">
        <w:rPr>
          <w:rFonts w:ascii="Times New Roman" w:hAnsi="Times New Roman" w:cs="Times New Roman"/>
          <w:sz w:val="24"/>
          <w:szCs w:val="24"/>
        </w:rPr>
        <w:t xml:space="preserve">. Dz. U. z 2021 r. poz.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A25E79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>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</w:t>
      </w:r>
      <w:r w:rsidR="00A2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, z uwzględnieniem rodzaju przekazywanych danych.</w:t>
      </w:r>
    </w:p>
    <w:p w14:paraId="4344EA6C" w14:textId="1FC9BF0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45E216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w przypadku, gdy zostały wystawione jako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 przypadku, gdy zostały wystawione jako dokument w postaci papierowej przez upoważnione podmioty inne niż wykonawca, wykonawca wspólnie ubiegający się o udzielenie zamówienia, podmiot udostępniający zasoby - przekazuje się cyfrowe</w:t>
      </w:r>
      <w:r w:rsidR="002A7C0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d) w przypadku, gdy nie zostały wystawione przez upoważnione podmioty inne niż wykonawca, wykonawca wspólnie ubiegający się o udzielenie zamówienia, podmiot udostępniający zasoby a sporządzono je jako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7DE95E31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70628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2A25DC" w:rsidRPr="002A25DC">
        <w:rPr>
          <w:rFonts w:ascii="Times New Roman" w:hAnsi="Times New Roman" w:cs="Times New Roman"/>
          <w:sz w:val="24"/>
          <w:szCs w:val="24"/>
        </w:rPr>
        <w:t>ust. 1</w:t>
      </w:r>
      <w:r w:rsidR="00611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 w:rsidR="00103CA6">
        <w:rPr>
          <w:rFonts w:ascii="Times New Roman" w:hAnsi="Times New Roman" w:cs="Times New Roman"/>
          <w:sz w:val="24"/>
          <w:szCs w:val="24"/>
        </w:rPr>
        <w:t>R</w:t>
      </w:r>
      <w:r w:rsidR="004F520A" w:rsidRPr="00A464E7">
        <w:rPr>
          <w:rFonts w:ascii="Times New Roman" w:hAnsi="Times New Roman" w:cs="Times New Roman"/>
          <w:sz w:val="24"/>
          <w:szCs w:val="24"/>
        </w:rPr>
        <w:t>ozdziale XII SWZ.</w:t>
      </w:r>
    </w:p>
    <w:p w14:paraId="785FC4E8" w14:textId="38D84DB6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B1E">
        <w:rPr>
          <w:rFonts w:ascii="Times New Roman" w:hAnsi="Times New Roman" w:cs="Times New Roman"/>
          <w:sz w:val="24"/>
          <w:szCs w:val="24"/>
        </w:rPr>
        <w:t>. W przypadku, gdy oświadc</w:t>
      </w:r>
      <w:r w:rsidR="00270628">
        <w:rPr>
          <w:rFonts w:ascii="Times New Roman" w:hAnsi="Times New Roman" w:cs="Times New Roman"/>
          <w:sz w:val="24"/>
          <w:szCs w:val="24"/>
        </w:rPr>
        <w:t>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270628">
        <w:rPr>
          <w:rFonts w:ascii="Times New Roman" w:hAnsi="Times New Roman" w:cs="Times New Roman"/>
          <w:sz w:val="24"/>
          <w:szCs w:val="24"/>
        </w:rPr>
        <w:t xml:space="preserve">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</w:t>
      </w:r>
      <w:r w:rsidR="004F520A" w:rsidRPr="002A25DC">
        <w:rPr>
          <w:rFonts w:ascii="Times New Roman" w:hAnsi="Times New Roman" w:cs="Times New Roman"/>
          <w:sz w:val="24"/>
          <w:szCs w:val="24"/>
        </w:rPr>
        <w:t xml:space="preserve">ust. 1 </w:t>
      </w:r>
      <w:r w:rsidR="004F520A" w:rsidRPr="00A464E7">
        <w:rPr>
          <w:rFonts w:ascii="Times New Roman" w:hAnsi="Times New Roman" w:cs="Times New Roman"/>
          <w:sz w:val="24"/>
          <w:szCs w:val="24"/>
        </w:rPr>
        <w:t>lub podmiotowe środki dowodowe zawierają informacje stanowiące tajemnicę przedsiębiorstwa w rozumieniu przepisów ustawy z dnia 16 kwietnia 1993 r. o zwalczaniu nieuczciwej konkurencji (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t.j.</w:t>
      </w:r>
      <w:r w:rsidR="004F520A" w:rsidRPr="00A464E7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 U. z 2020 r. poz. 1913</w:t>
      </w:r>
      <w:r w:rsidR="001A6AB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>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wykonawca, w celu utrzymania w poufności tych informacji, przekazuje je w wydzielonym</w:t>
      </w:r>
      <w:r w:rsidR="00862C1D"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</w:t>
      </w:r>
      <w:r w:rsidR="00862C1D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E6F3E">
        <w:rPr>
          <w:rFonts w:ascii="Times New Roman" w:hAnsi="Times New Roman" w:cs="Times New Roman"/>
          <w:b/>
          <w:sz w:val="24"/>
          <w:szCs w:val="24"/>
        </w:rPr>
        <w:t>6</w:t>
      </w:r>
      <w:r w:rsidR="0059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C1D">
        <w:rPr>
          <w:rFonts w:ascii="Times New Roman" w:hAnsi="Times New Roman" w:cs="Times New Roman"/>
          <w:sz w:val="24"/>
          <w:szCs w:val="24"/>
        </w:rPr>
        <w:t>do SWZ.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E262" w14:textId="09A46ADC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1F5D6EC7" w14:textId="4AE4A572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5E6F7B18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a. są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b. umożliwiają prezentację treści w postaci elektronicznej, w szczególności przez wyświetlenie tej treści na monitorze ekranowym;</w:t>
      </w:r>
    </w:p>
    <w:p w14:paraId="1A3E7289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c. umożliwiają prezentację treści w postaci papierowej, w szczególności za pomocą wydruku;</w:t>
      </w:r>
    </w:p>
    <w:p w14:paraId="68BCBC9F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d. zawierają dane w układzie niepozostawiającym wątpliwości co do treści i kontekstu zapisanych informacji.</w:t>
      </w:r>
    </w:p>
    <w:p w14:paraId="094C862A" w14:textId="15993D33" w:rsidR="002A7C0C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W zakresie nieuregulowanym ustawą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 w:rsidR="00F709D1">
        <w:rPr>
          <w:rFonts w:ascii="Times New Roman" w:hAnsi="Times New Roman" w:cs="Times New Roman"/>
          <w:sz w:val="24"/>
          <w:szCs w:val="24"/>
        </w:rPr>
        <w:t>nkursie (Dz. U. 2020 poz. 2452).</w:t>
      </w:r>
    </w:p>
    <w:p w14:paraId="67E7E7DC" w14:textId="426F1DCF" w:rsidR="00DF50ED" w:rsidRPr="00BD1A84" w:rsidRDefault="00DF50ED" w:rsidP="00DF50E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DOKUMENTY SKŁADANE Z OFERT</w:t>
      </w:r>
      <w:r>
        <w:rPr>
          <w:rFonts w:ascii="Times New Roman" w:hAnsi="Times New Roman"/>
          <w:b/>
          <w:sz w:val="24"/>
          <w:szCs w:val="24"/>
          <w:lang w:val="pl-PL"/>
        </w:rPr>
        <w:t>Ą</w:t>
      </w:r>
      <w:r>
        <w:rPr>
          <w:rFonts w:ascii="Times New Roman" w:hAnsi="Times New Roman"/>
          <w:b/>
          <w:sz w:val="24"/>
          <w:szCs w:val="24"/>
        </w:rPr>
        <w:t xml:space="preserve"> NA PODSTAWIE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ART. 106 UST. 1 </w:t>
      </w:r>
      <w:r>
        <w:rPr>
          <w:rFonts w:ascii="Times New Roman" w:hAnsi="Times New Roman"/>
          <w:b/>
          <w:sz w:val="24"/>
          <w:szCs w:val="24"/>
        </w:rPr>
        <w:t>USTAWY PZP (</w:t>
      </w:r>
      <w:r>
        <w:rPr>
          <w:rFonts w:ascii="Times New Roman" w:hAnsi="Times New Roman"/>
          <w:b/>
          <w:sz w:val="24"/>
          <w:szCs w:val="24"/>
          <w:lang w:val="pl-PL"/>
        </w:rPr>
        <w:t>PRZED</w:t>
      </w:r>
      <w:r>
        <w:rPr>
          <w:rFonts w:ascii="Times New Roman" w:hAnsi="Times New Roman"/>
          <w:b/>
          <w:sz w:val="24"/>
          <w:szCs w:val="24"/>
        </w:rPr>
        <w:t>MIOTOWE ŚRODKI DOWODOWE)</w:t>
      </w:r>
    </w:p>
    <w:p w14:paraId="46B6D231" w14:textId="1D782269" w:rsidR="00DF50ED" w:rsidRDefault="00DF50ED" w:rsidP="00DF50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Na podstawie art. 106 ust. 1 </w:t>
      </w:r>
      <w:r w:rsidRPr="0093133C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93133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3133C">
        <w:rPr>
          <w:rFonts w:ascii="Times New Roman" w:hAnsi="Times New Roman" w:cs="Times New Roman"/>
          <w:sz w:val="24"/>
          <w:szCs w:val="24"/>
        </w:rPr>
        <w:t xml:space="preserve"> Zamawiający żąda w przedmiotowym postępowaniu następujących przedmiotowych środków dowodowych:</w:t>
      </w:r>
    </w:p>
    <w:p w14:paraId="6EAA7186" w14:textId="5166F2EA" w:rsidR="00DF50ED" w:rsidRDefault="00DF50ED" w:rsidP="00DF50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3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zakresie części nr </w:t>
      </w:r>
      <w:r>
        <w:rPr>
          <w:rFonts w:ascii="Times New Roman" w:hAnsi="Times New Roman" w:cs="Times New Roman"/>
          <w:b/>
          <w:sz w:val="24"/>
          <w:szCs w:val="24"/>
        </w:rPr>
        <w:t>8:</w:t>
      </w:r>
    </w:p>
    <w:p w14:paraId="490CAE9B" w14:textId="3FB95517" w:rsidR="00DF50ED" w:rsidRPr="009A0310" w:rsidRDefault="00DF50ED" w:rsidP="009A0310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poświadczenia, że </w:t>
      </w:r>
      <w:r w:rsidRPr="00DF50ED">
        <w:rPr>
          <w:rFonts w:ascii="Times New Roman" w:hAnsi="Times New Roman"/>
          <w:sz w:val="24"/>
          <w:szCs w:val="24"/>
          <w:lang w:val="pl-PL"/>
        </w:rPr>
        <w:t xml:space="preserve">produkt posiada co najmniej 15 referencji w czasopismach naukowych ze wskaźnikiem </w:t>
      </w:r>
      <w:proofErr w:type="spellStart"/>
      <w:r w:rsidRPr="00DF50ED">
        <w:rPr>
          <w:rFonts w:ascii="Times New Roman" w:hAnsi="Times New Roman"/>
          <w:sz w:val="24"/>
          <w:szCs w:val="24"/>
          <w:lang w:val="pl-PL"/>
        </w:rPr>
        <w:t>cytowań</w:t>
      </w:r>
      <w:proofErr w:type="spellEnd"/>
      <w:r w:rsidRPr="00DF50ED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DF50ED">
        <w:rPr>
          <w:rFonts w:ascii="Times New Roman" w:hAnsi="Times New Roman"/>
          <w:sz w:val="24"/>
          <w:szCs w:val="24"/>
          <w:lang w:val="pl-PL"/>
        </w:rPr>
        <w:t>impact</w:t>
      </w:r>
      <w:proofErr w:type="spellEnd"/>
      <w:r w:rsidRPr="00DF50ED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DF50ED">
        <w:rPr>
          <w:rFonts w:ascii="Times New Roman" w:hAnsi="Times New Roman"/>
          <w:sz w:val="24"/>
          <w:szCs w:val="24"/>
          <w:lang w:val="pl-PL"/>
        </w:rPr>
        <w:t>factor</w:t>
      </w:r>
      <w:proofErr w:type="spellEnd"/>
      <w:r w:rsidRPr="00DF50ED">
        <w:rPr>
          <w:rFonts w:ascii="Times New Roman" w:hAnsi="Times New Roman"/>
          <w:sz w:val="24"/>
          <w:szCs w:val="24"/>
          <w:lang w:val="pl-PL"/>
        </w:rPr>
        <w:t xml:space="preserve"> minimum IF=3.0</w:t>
      </w:r>
    </w:p>
    <w:p w14:paraId="43B3CDD4" w14:textId="5AE05B81" w:rsidR="00DF50ED" w:rsidRDefault="00DF50ED" w:rsidP="00DF50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3EC">
        <w:rPr>
          <w:rFonts w:ascii="Times New Roman" w:hAnsi="Times New Roman" w:cs="Times New Roman"/>
          <w:b/>
          <w:sz w:val="24"/>
          <w:szCs w:val="24"/>
        </w:rPr>
        <w:t xml:space="preserve">w zakresie części nr </w:t>
      </w:r>
      <w:r>
        <w:rPr>
          <w:rFonts w:ascii="Times New Roman" w:hAnsi="Times New Roman" w:cs="Times New Roman"/>
          <w:b/>
          <w:sz w:val="24"/>
          <w:szCs w:val="24"/>
        </w:rPr>
        <w:t>9:</w:t>
      </w:r>
    </w:p>
    <w:p w14:paraId="63EC09FE" w14:textId="77777777" w:rsidR="00DF50ED" w:rsidRPr="009A35B8" w:rsidRDefault="00DF50ED" w:rsidP="00DF50ED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poświadczenia, że </w:t>
      </w:r>
      <w:r w:rsidRPr="00DF50ED">
        <w:rPr>
          <w:rFonts w:ascii="Times New Roman" w:hAnsi="Times New Roman"/>
          <w:sz w:val="24"/>
          <w:szCs w:val="24"/>
          <w:lang w:val="pl-PL"/>
        </w:rPr>
        <w:t xml:space="preserve">produkt posiada co najmniej 15 referencji w czasopismach naukowych ze wskaźnikiem </w:t>
      </w:r>
      <w:proofErr w:type="spellStart"/>
      <w:r w:rsidRPr="00DF50ED">
        <w:rPr>
          <w:rFonts w:ascii="Times New Roman" w:hAnsi="Times New Roman"/>
          <w:sz w:val="24"/>
          <w:szCs w:val="24"/>
          <w:lang w:val="pl-PL"/>
        </w:rPr>
        <w:t>cytowań</w:t>
      </w:r>
      <w:proofErr w:type="spellEnd"/>
      <w:r w:rsidRPr="00DF50ED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DF50ED">
        <w:rPr>
          <w:rFonts w:ascii="Times New Roman" w:hAnsi="Times New Roman"/>
          <w:sz w:val="24"/>
          <w:szCs w:val="24"/>
          <w:lang w:val="pl-PL"/>
        </w:rPr>
        <w:t>impact</w:t>
      </w:r>
      <w:proofErr w:type="spellEnd"/>
      <w:r w:rsidRPr="00DF50ED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DF50ED">
        <w:rPr>
          <w:rFonts w:ascii="Times New Roman" w:hAnsi="Times New Roman"/>
          <w:sz w:val="24"/>
          <w:szCs w:val="24"/>
          <w:lang w:val="pl-PL"/>
        </w:rPr>
        <w:t>factor</w:t>
      </w:r>
      <w:proofErr w:type="spellEnd"/>
      <w:r w:rsidRPr="00DF50ED">
        <w:rPr>
          <w:rFonts w:ascii="Times New Roman" w:hAnsi="Times New Roman"/>
          <w:sz w:val="24"/>
          <w:szCs w:val="24"/>
          <w:lang w:val="pl-PL"/>
        </w:rPr>
        <w:t xml:space="preserve"> minimum IF=3.0</w:t>
      </w:r>
    </w:p>
    <w:p w14:paraId="761FDFE1" w14:textId="77777777" w:rsidR="00DF50ED" w:rsidRPr="00295045" w:rsidRDefault="00DF50ED" w:rsidP="00DF50ED">
      <w:pPr>
        <w:jc w:val="both"/>
        <w:rPr>
          <w:rFonts w:ascii="Times New Roman" w:hAnsi="Times New Roman"/>
          <w:sz w:val="24"/>
          <w:szCs w:val="24"/>
        </w:rPr>
      </w:pPr>
      <w:r w:rsidRPr="005B4FFE">
        <w:rPr>
          <w:rFonts w:ascii="Times New Roman" w:hAnsi="Times New Roman"/>
          <w:sz w:val="24"/>
          <w:szCs w:val="24"/>
        </w:rPr>
        <w:t>24</w:t>
      </w:r>
      <w:r w:rsidRPr="00295045">
        <w:rPr>
          <w:rFonts w:ascii="Times New Roman" w:hAnsi="Times New Roman"/>
          <w:sz w:val="24"/>
          <w:szCs w:val="24"/>
        </w:rPr>
        <w:t xml:space="preserve">. </w:t>
      </w:r>
      <w:r w:rsidRPr="00295045">
        <w:rPr>
          <w:rFonts w:ascii="Times New Roman" w:hAnsi="Times New Roman"/>
          <w:b/>
          <w:sz w:val="24"/>
          <w:szCs w:val="24"/>
        </w:rPr>
        <w:t>Przedmiotowe środki dowodowe wykonawca składa wraz z ofertą.</w:t>
      </w:r>
      <w:r w:rsidRPr="00295045">
        <w:rPr>
          <w:rFonts w:ascii="Times New Roman" w:hAnsi="Times New Roman"/>
          <w:sz w:val="24"/>
          <w:szCs w:val="24"/>
        </w:rPr>
        <w:t xml:space="preserve"> </w:t>
      </w:r>
    </w:p>
    <w:p w14:paraId="51B0AB1A" w14:textId="03231C1C" w:rsidR="00DF50ED" w:rsidRPr="0023657F" w:rsidRDefault="00DF50ED" w:rsidP="00A464E7">
      <w:pPr>
        <w:jc w:val="both"/>
        <w:rPr>
          <w:rFonts w:ascii="Times New Roman" w:hAnsi="Times New Roman"/>
          <w:sz w:val="24"/>
          <w:szCs w:val="24"/>
        </w:rPr>
      </w:pPr>
      <w:r w:rsidRPr="005B4FFE">
        <w:rPr>
          <w:rFonts w:ascii="Times New Roman" w:hAnsi="Times New Roman"/>
          <w:sz w:val="24"/>
          <w:szCs w:val="24"/>
        </w:rPr>
        <w:t>25</w:t>
      </w:r>
      <w:r w:rsidRPr="00295045">
        <w:rPr>
          <w:rFonts w:ascii="Times New Roman" w:hAnsi="Times New Roman"/>
          <w:sz w:val="24"/>
          <w:szCs w:val="24"/>
        </w:rPr>
        <w:t xml:space="preserve">. Zamawiający przewiduje złożenie lub uzupełnienie przedmiotowych środków dowodowych w przypadkach określonych w art. 107 ust. 2 ustawy </w:t>
      </w:r>
      <w:proofErr w:type="spellStart"/>
      <w:r w:rsidRPr="00295045">
        <w:rPr>
          <w:rFonts w:ascii="Times New Roman" w:hAnsi="Times New Roman"/>
          <w:sz w:val="24"/>
          <w:szCs w:val="24"/>
        </w:rPr>
        <w:t>Pzp</w:t>
      </w:r>
      <w:proofErr w:type="spellEnd"/>
      <w:r w:rsidRPr="00295045">
        <w:rPr>
          <w:rFonts w:ascii="Times New Roman" w:hAnsi="Times New Roman"/>
          <w:sz w:val="24"/>
          <w:szCs w:val="24"/>
        </w:rPr>
        <w:t>.</w:t>
      </w:r>
    </w:p>
    <w:p w14:paraId="2046CAA0" w14:textId="77777777" w:rsidR="004974D9" w:rsidRPr="009A0310" w:rsidRDefault="004974D9" w:rsidP="009A0310">
      <w:pPr>
        <w:jc w:val="both"/>
        <w:rPr>
          <w:rFonts w:ascii="Times New Roman" w:hAnsi="Times New Roman"/>
          <w:sz w:val="24"/>
          <w:szCs w:val="24"/>
        </w:rPr>
      </w:pPr>
    </w:p>
    <w:p w14:paraId="2B9D0B36" w14:textId="1183D344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XI. INFORMACJA DLA WYKONAWCÓW WSPÓLNIE UBIEGAJĄCYCH SIĘ O UDZIELENIE ZAMÓWIENIA (SPÓŁKI CYWILNE/ KONSORCJA)</w:t>
      </w:r>
    </w:p>
    <w:p w14:paraId="42C3DC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5E21137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</w:t>
      </w:r>
      <w:r w:rsidR="00270628" w:rsidRPr="00270628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mowa w Rozdziale X ust. 1 SWZ, składa każdy z wykonawców.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t</w:t>
      </w:r>
      <w:r w:rsidR="005F49B5">
        <w:rPr>
          <w:rFonts w:ascii="Times New Roman" w:hAnsi="Times New Roman" w:cs="Times New Roman"/>
          <w:sz w:val="24"/>
          <w:szCs w:val="24"/>
        </w:rPr>
        <w:t>o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potwierdza brak podstaw wykluczenia </w:t>
      </w:r>
      <w:r w:rsidR="005F49B5">
        <w:rPr>
          <w:rFonts w:ascii="Times New Roman" w:hAnsi="Times New Roman" w:cs="Times New Roman"/>
          <w:sz w:val="24"/>
          <w:szCs w:val="24"/>
        </w:rPr>
        <w:t>z postępowania.</w:t>
      </w:r>
    </w:p>
    <w:p w14:paraId="4C3A0B42" w14:textId="502C163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Wykonawcy wspólnie ubiegający się o udzielenie zamówienia dołączają do oferty oświadczenie, z którego wynika, które </w:t>
      </w:r>
      <w:r w:rsidR="002B57EF">
        <w:rPr>
          <w:rFonts w:ascii="Times New Roman" w:hAnsi="Times New Roman" w:cs="Times New Roman"/>
          <w:sz w:val="24"/>
          <w:szCs w:val="24"/>
        </w:rPr>
        <w:t xml:space="preserve">dostawy </w:t>
      </w:r>
      <w:r w:rsidRPr="00A464E7">
        <w:rPr>
          <w:rFonts w:ascii="Times New Roman" w:hAnsi="Times New Roman" w:cs="Times New Roman"/>
          <w:sz w:val="24"/>
          <w:szCs w:val="24"/>
        </w:rPr>
        <w:t>wykonają poszczególni wykonawcy.</w:t>
      </w:r>
    </w:p>
    <w:p w14:paraId="721ACAE4" w14:textId="14BA22ED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 ubiegających się o zamówienie.</w:t>
      </w:r>
    </w:p>
    <w:p w14:paraId="2F8E9B5E" w14:textId="77777777" w:rsidR="00F9643C" w:rsidRDefault="00F9643C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A6B76" w14:textId="4E8DC36A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XII. SPOSÓB KOMUNIKACJI ORAZ WYJAŚNIENIA TREŚCI SWZ</w:t>
      </w:r>
    </w:p>
    <w:p w14:paraId="48495679" w14:textId="2E10960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 niniejszym postępowaniu komunikacja między Zamawiającym a Wykonawcami odbywa się w języku polskim przy użyciu środków komunikacji elektronicznej w rozumieniu ustawy z dnia 18 lipca 2002 r. o świadczeniu usług drogą elektroniczną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>Dz. U. z 2020 r. poz. 344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 pośrednictwem Platformy zakupowej 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C4625A">
        <w:rPr>
          <w:rFonts w:ascii="Times New Roman" w:hAnsi="Times New Roman" w:cs="Times New Roman"/>
          <w:b/>
          <w:sz w:val="24"/>
          <w:szCs w:val="24"/>
        </w:rPr>
        <w:t>-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logintrade.net</w:t>
      </w:r>
      <w:r w:rsidR="00AA514C">
        <w:rPr>
          <w:rFonts w:ascii="Times New Roman" w:hAnsi="Times New Roman" w:cs="Times New Roman"/>
          <w:b/>
          <w:sz w:val="24"/>
          <w:szCs w:val="24"/>
        </w:rPr>
        <w:t>/</w:t>
      </w:r>
      <w:r w:rsidR="00817DE8" w:rsidRPr="00C4625A">
        <w:rPr>
          <w:rFonts w:ascii="Times New Roman" w:hAnsi="Times New Roman" w:cs="Times New Roman"/>
          <w:b/>
          <w:sz w:val="24"/>
        </w:rPr>
        <w:t>.</w:t>
      </w:r>
      <w:r w:rsidR="00611E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D28AF">
        <w:rPr>
          <w:rFonts w:ascii="Times New Roman" w:hAnsi="Times New Roman" w:cs="Times New Roman"/>
          <w:sz w:val="24"/>
          <w:szCs w:val="24"/>
        </w:rPr>
        <w:t xml:space="preserve">2. </w:t>
      </w:r>
      <w:r w:rsidR="00C9437A" w:rsidRPr="00FD28AF">
        <w:rPr>
          <w:rFonts w:ascii="Times New Roman" w:hAnsi="Times New Roman" w:cs="Times New Roman"/>
          <w:sz w:val="24"/>
          <w:szCs w:val="24"/>
        </w:rPr>
        <w:t>Ilekroć</w:t>
      </w:r>
      <w:r w:rsidR="00FD28AF" w:rsidRPr="00FD28AF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FD28AF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FD28AF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FD28AF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A464E7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20C90A5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C9437A">
        <w:rPr>
          <w:rFonts w:ascii="Times New Roman" w:hAnsi="Times New Roman" w:cs="Times New Roman"/>
          <w:b/>
          <w:sz w:val="24"/>
          <w:szCs w:val="24"/>
        </w:rPr>
        <w:t>aifz@awf.katowice.pl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pośrednictwem Platformy </w:t>
      </w:r>
      <w:r w:rsidR="004F520A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zakładce</w:t>
      </w:r>
      <w:r w:rsidR="002A7C0C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C21BE"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Korespondencja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="00BC21BE" w:rsidRPr="00FD30BD">
        <w:rPr>
          <w:rFonts w:ascii="Times New Roman" w:hAnsi="Times New Roman" w:cs="Times New Roman"/>
          <w:sz w:val="24"/>
        </w:rPr>
        <w:lastRenderedPageBreak/>
        <w:t>Poprzez użycie funkcji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Upuść pliki lub kliknij, aby dodać z dysku</w:t>
      </w:r>
      <w:r w:rsidR="00BC21BE" w:rsidRPr="00FD30BD">
        <w:rPr>
          <w:rFonts w:ascii="Times New Roman" w:hAnsi="Times New Roman" w:cs="Times New Roman"/>
          <w:sz w:val="24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Wyślij</w:t>
      </w:r>
      <w:r w:rsidR="00BC21BE" w:rsidRPr="00FD30BD">
        <w:rPr>
          <w:rFonts w:ascii="Times New Roman" w:hAnsi="Times New Roman" w:cs="Times New Roman"/>
          <w:sz w:val="24"/>
        </w:rPr>
        <w:t xml:space="preserve">” skutkuje przekazaniem plików do Zamawiającego. </w:t>
      </w:r>
      <w:r w:rsidR="004F520A" w:rsidRPr="00A464E7">
        <w:rPr>
          <w:rFonts w:ascii="Times New Roman" w:hAnsi="Times New Roman" w:cs="Times New Roman"/>
          <w:sz w:val="24"/>
          <w:szCs w:val="24"/>
        </w:rPr>
        <w:t>W korespondencji kierowanej do Zamawiającego Wykonawcy powinni posługiwać się numerem przedmiotowego postępowania.</w:t>
      </w:r>
    </w:p>
    <w:p w14:paraId="12BE76DD" w14:textId="2FE2C830" w:rsidR="00C44D49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FD28AF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Przystąpienie do postępowania</w:t>
      </w:r>
      <w:r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11FBDA" w14:textId="5D2A1F66" w:rsidR="00235D58" w:rsidRDefault="00FD28AF" w:rsidP="00235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przystąpienie 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wymaga logowania Wykonawcy do Systemu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Aby zalogować się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Platformie, należy otworzyć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subdomen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Wychowania Fizycznego 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im. J</w:t>
      </w:r>
      <w:r w:rsidR="00F9643C">
        <w:rPr>
          <w:rFonts w:ascii="Times New Roman" w:hAnsi="Times New Roman" w:cs="Times New Roman"/>
          <w:color w:val="000000" w:themeColor="text1"/>
          <w:sz w:val="24"/>
          <w:szCs w:val="24"/>
        </w:rPr>
        <w:t>erzego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Kukuczki w Katowicach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5D58" w:rsidRPr="00FD30BD">
        <w:rPr>
          <w:rFonts w:ascii="Times New Roman" w:hAnsi="Times New Roman" w:cs="Times New Roman"/>
          <w:sz w:val="24"/>
        </w:rPr>
        <w:t>W celu rejestracji Wykonawcy na Platformie należy wejść na stronę platformy zakupowej. Po wyświetleniu strony logowania należy przejść w zakładkę „Portal wykonawców”</w:t>
      </w:r>
      <w:r w:rsidR="00235D58">
        <w:rPr>
          <w:rFonts w:ascii="Times New Roman" w:hAnsi="Times New Roman" w:cs="Times New Roman"/>
          <w:sz w:val="24"/>
        </w:rPr>
        <w:t xml:space="preserve">. </w:t>
      </w:r>
      <w:r w:rsidR="00235D58" w:rsidRPr="00235D58">
        <w:rPr>
          <w:rFonts w:ascii="Times New Roman" w:hAnsi="Times New Roman" w:cs="Times New Roman"/>
          <w:sz w:val="24"/>
        </w:rPr>
        <w:t xml:space="preserve">W dalszej kolejności należy kliknąć na </w:t>
      </w:r>
      <w:r w:rsidR="00235D58">
        <w:rPr>
          <w:rFonts w:ascii="Times New Roman" w:hAnsi="Times New Roman" w:cs="Times New Roman"/>
          <w:sz w:val="24"/>
        </w:rPr>
        <w:t xml:space="preserve">zakładkę „Zamówienia publiczne”. </w:t>
      </w:r>
      <w:r w:rsidR="00235D58" w:rsidRPr="00235D58">
        <w:rPr>
          <w:rFonts w:ascii="Times New Roman" w:hAnsi="Times New Roman" w:cs="Times New Roman"/>
          <w:sz w:val="24"/>
        </w:rPr>
        <w:t>W efekcie powyższego działania rozwiną się wszystki</w:t>
      </w:r>
      <w:r w:rsidR="00235D58">
        <w:rPr>
          <w:rFonts w:ascii="Times New Roman" w:hAnsi="Times New Roman" w:cs="Times New Roman"/>
          <w:sz w:val="24"/>
        </w:rPr>
        <w:t xml:space="preserve">e postępowania prowadzone przez </w:t>
      </w:r>
      <w:r w:rsidR="00235D58" w:rsidRPr="00235D58">
        <w:rPr>
          <w:rFonts w:ascii="Times New Roman" w:hAnsi="Times New Roman" w:cs="Times New Roman"/>
          <w:sz w:val="24"/>
        </w:rPr>
        <w:t>Zamawiającego. Należy odnaleźć interesujące Wyko</w:t>
      </w:r>
      <w:r w:rsidR="00235D58">
        <w:rPr>
          <w:rFonts w:ascii="Times New Roman" w:hAnsi="Times New Roman" w:cs="Times New Roman"/>
          <w:sz w:val="24"/>
        </w:rPr>
        <w:t xml:space="preserve">nawcę postępowanie oraz kliknąć </w:t>
      </w:r>
      <w:r w:rsidR="00235D58" w:rsidRPr="00235D58">
        <w:rPr>
          <w:rFonts w:ascii="Times New Roman" w:hAnsi="Times New Roman" w:cs="Times New Roman"/>
          <w:sz w:val="24"/>
        </w:rPr>
        <w:t>jednokrotnie lewym przyciskiem myszy na kolum</w:t>
      </w:r>
      <w:r w:rsidR="00235D58">
        <w:rPr>
          <w:rFonts w:ascii="Times New Roman" w:hAnsi="Times New Roman" w:cs="Times New Roman"/>
          <w:sz w:val="24"/>
        </w:rPr>
        <w:t xml:space="preserve">nę „Nazwa ogłoszenia” w wierszu </w:t>
      </w:r>
      <w:r w:rsidR="00235D58" w:rsidRPr="00235D58">
        <w:rPr>
          <w:rFonts w:ascii="Times New Roman" w:hAnsi="Times New Roman" w:cs="Times New Roman"/>
          <w:sz w:val="24"/>
        </w:rPr>
        <w:t xml:space="preserve">odpowiadającym </w:t>
      </w:r>
      <w:r w:rsidR="00235D58">
        <w:rPr>
          <w:rFonts w:ascii="Times New Roman" w:hAnsi="Times New Roman" w:cs="Times New Roman"/>
          <w:sz w:val="24"/>
        </w:rPr>
        <w:t xml:space="preserve">nazwie właściwego postępowania. </w:t>
      </w:r>
      <w:r w:rsidR="00235D58" w:rsidRPr="00235D58">
        <w:rPr>
          <w:rFonts w:ascii="Times New Roman" w:hAnsi="Times New Roman" w:cs="Times New Roman"/>
          <w:sz w:val="24"/>
        </w:rPr>
        <w:t xml:space="preserve">W efekcie wykonania operacji </w:t>
      </w:r>
      <w:r w:rsidR="00235D58">
        <w:rPr>
          <w:rFonts w:ascii="Times New Roman" w:hAnsi="Times New Roman" w:cs="Times New Roman"/>
          <w:sz w:val="24"/>
        </w:rPr>
        <w:t>wyżej opisanej zostanie otwarta</w:t>
      </w:r>
      <w:r w:rsidR="00235D58" w:rsidRPr="00235D58">
        <w:rPr>
          <w:rFonts w:ascii="Times New Roman" w:hAnsi="Times New Roman" w:cs="Times New Roman"/>
          <w:sz w:val="24"/>
        </w:rPr>
        <w:t xml:space="preserve"> zakład</w:t>
      </w:r>
      <w:r w:rsidR="00235D58">
        <w:rPr>
          <w:rFonts w:ascii="Times New Roman" w:hAnsi="Times New Roman" w:cs="Times New Roman"/>
          <w:sz w:val="24"/>
        </w:rPr>
        <w:t xml:space="preserve">ka dotycząca danego </w:t>
      </w:r>
      <w:r w:rsidR="00235D58" w:rsidRPr="00235D58">
        <w:rPr>
          <w:rFonts w:ascii="Times New Roman" w:hAnsi="Times New Roman" w:cs="Times New Roman"/>
          <w:sz w:val="24"/>
        </w:rPr>
        <w:t>postępowania.</w:t>
      </w:r>
    </w:p>
    <w:p w14:paraId="6747CE39" w14:textId="77777777" w:rsidR="00235D58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 celu rejestracji należy przejść na dolną część wyświetlonej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kliknąć na przycisk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Rejestracja w bazie wykonawców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2E7A5" w14:textId="4D65A797" w:rsidR="00FD28AF" w:rsidRPr="00792147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Po wykonaniu powyższej operacji zostanie otwarty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rmularz służący do rejestracji.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wypełnienia wszystkic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pól oznaczonych „gwiazdką”, 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następnie należy kliknąć ikonę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Zarejestruj się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”. Po prawidł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 wykonanej operacji na adres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mailowy wskazanych w formularzu zostanie wysłana wiad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omość potwierdzająca ukończenie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procesu rejestracji z oznaczonym loginem oraz hasłem 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ożliwiającym zalogowanie się na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Platformie. </w:t>
      </w:r>
      <w:r w:rsidRPr="00FD3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D0CC8" w:rsidRPr="00FD28AF">
        <w:rPr>
          <w:rFonts w:ascii="Times New Roman" w:hAnsi="Times New Roman"/>
          <w:sz w:val="24"/>
          <w:szCs w:val="24"/>
        </w:rPr>
        <w:t xml:space="preserve">Zgodnie z art. 67 ustawy </w:t>
      </w:r>
      <w:proofErr w:type="spellStart"/>
      <w:r w:rsidR="002D0CC8" w:rsidRPr="00FD28AF">
        <w:rPr>
          <w:rFonts w:ascii="Times New Roman" w:hAnsi="Times New Roman"/>
          <w:sz w:val="24"/>
          <w:szCs w:val="24"/>
        </w:rPr>
        <w:t>p.z.p</w:t>
      </w:r>
      <w:proofErr w:type="spellEnd"/>
      <w:r w:rsidR="002D0CC8" w:rsidRPr="00FD28AF">
        <w:rPr>
          <w:rFonts w:ascii="Times New Roman" w:hAnsi="Times New Roman"/>
          <w:sz w:val="24"/>
          <w:szCs w:val="24"/>
        </w:rPr>
        <w:t>.,</w:t>
      </w:r>
      <w:r w:rsidR="002D0CC8" w:rsidRPr="00A464E7">
        <w:rPr>
          <w:rFonts w:ascii="Times New Roman" w:hAnsi="Times New Roman"/>
          <w:sz w:val="24"/>
          <w:szCs w:val="24"/>
        </w:rPr>
        <w:t xml:space="preserve"> Zamawiający podaje wymagania techniczne związane z korzystaniem z Platformy</w:t>
      </w:r>
      <w:r w:rsidR="00355E76">
        <w:rPr>
          <w:rFonts w:ascii="Times New Roman" w:hAnsi="Times New Roman"/>
          <w:sz w:val="24"/>
          <w:szCs w:val="24"/>
        </w:rPr>
        <w:t xml:space="preserve">, </w:t>
      </w:r>
      <w:r w:rsidR="00B463CF" w:rsidRPr="00C64085">
        <w:rPr>
          <w:rFonts w:ascii="Times New Roman" w:hAnsi="Times New Roman"/>
          <w:sz w:val="24"/>
          <w:szCs w:val="24"/>
        </w:rPr>
        <w:t>tj.:</w:t>
      </w:r>
    </w:p>
    <w:p w14:paraId="0D056B6C" w14:textId="3889D5F5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Wykonawca zamierzający złożyć ofertę (wyłącznie poprzez Platformę przetargową) – zob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owiązany jest zapoznać się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instrukcjami użytkow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ników Platformy przetargowej -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dostępnymi 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 adresem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logintrade.net/rejestracja/instrukcje.html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zaakceptować regulamin korzystania z Platformy przetargowej dostępny pod adresem: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logintrade.net/rejestracja/regulamin.html</w:t>
      </w:r>
    </w:p>
    <w:p w14:paraId="4C3E771E" w14:textId="087439DB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Złożenie oferty poprzez Platformę przetargową oznacza akceptację regulaminu, o którym mowa w 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t. 1 niniejszego rozdziału SWZ.</w:t>
      </w:r>
    </w:p>
    <w:p w14:paraId="00861560" w14:textId="1899CFF8" w:rsidR="00C44D49" w:rsidRPr="00C44D49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3.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Wymagania techniczne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44D49"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jakim musi odpowiadać sprz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ęt komputerowych Wykonawcy, aby 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móc korzystać z Platformy:</w:t>
      </w:r>
    </w:p>
    <w:p w14:paraId="288A2414" w14:textId="3674EE05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Dopuszczalne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przeglądarki internetowe: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 Explorer 8, Internet Explorer 9, Internet Exp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lorer 10, Internet Explorer 11, Google Chrome 31, Mozilla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Firefox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26,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Opera 18</w:t>
      </w:r>
    </w:p>
    <w:p w14:paraId="5696CBA6" w14:textId="77777777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2) Pozostałe wymagania techniczne:</w:t>
      </w:r>
    </w:p>
    <w:p w14:paraId="720F8039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dostęp do sieci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57B6F5DA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obsługa przez przeglądarkę protokołu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XMLHttpRequest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ajax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2102A2CF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c) włączona obsługa JavaScript;</w:t>
      </w:r>
    </w:p>
    <w:p w14:paraId="7D2CA747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d) zalecana szybkość łącza internetowego powyżej 500 KB/s;</w:t>
      </w:r>
    </w:p>
    <w:p w14:paraId="351A44F5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e) zainstalowany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Acrobat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Reader;</w:t>
      </w:r>
    </w:p>
    <w:p w14:paraId="33047861" w14:textId="4231FCDD" w:rsid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f) zainstalowane środowisko uruchomieniowe Java - Java SE Runtime Environment 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Update 24 lub nowszy</w:t>
      </w:r>
    </w:p>
    <w:p w14:paraId="2CDB12B9" w14:textId="4D8B026B" w:rsidR="00355E76" w:rsidRPr="00355E76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Wsparcia technicznego w zakresie działania Platformy przetargowej udziela jej dostawca, tj. </w:t>
      </w:r>
      <w:proofErr w:type="spell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Logintrade</w:t>
      </w:r>
      <w:proofErr w:type="spell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S.A., ul. Legnicka 57 D lok. B/J, 53-680 Wrocław; numer telefonu 71/787 35 34 (od poniedziałku do piątku, w  dni robocze w godzinach 8:00-16:00); adres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e-mail: helpdesk@logintrade.net</w:t>
      </w:r>
    </w:p>
    <w:p w14:paraId="5C7C99FC" w14:textId="2BE582A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Instrukcjach użytkowników Platformy przetargowej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61BCF2" w14:textId="0A9C4901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Dz.U. z 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r. poz. 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70</w:t>
      </w:r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</w:t>
      </w:r>
      <w:proofErr w:type="spellStart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>. zm.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zastrzeżeniem formatów, o których mowa w art. 66 ust. 1 ustawy, z uwzględnieniem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rodzaju przekazywanych danych.</w:t>
      </w:r>
    </w:p>
    <w:p w14:paraId="547B1FB0" w14:textId="577A2DA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poz. 2452), określa dopuszczalne formaty przesyłanych danych tj. plików o wielkości do 200 MB w txt, rtf, pdf,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odt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odp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docx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jpg,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jpeg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zip, </w:t>
      </w:r>
      <w:proofErr w:type="spellStart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>xlsx</w:t>
      </w:r>
      <w:proofErr w:type="spellEnd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TSL,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XMLsig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CAdES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ASIC,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XMLenc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Zamawiający nie dopuszcza przysyłania dokumentów elektronicznych (w tym oferty) sk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ompresowanych np. formatem .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rar</w:t>
      </w:r>
      <w:proofErr w:type="spellEnd"/>
    </w:p>
    <w:p w14:paraId="2668F03A" w14:textId="3403758E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Dz. U. z 2020 r. poz. 1913</w:t>
      </w:r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 </w:t>
      </w:r>
      <w:proofErr w:type="spellStart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>. zm.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Wykonawca, w celu utrzymania w poufności tych informacji, przekazuje je w wydzielonym </w:t>
      </w:r>
      <w:r w:rsidR="00355E76">
        <w:rPr>
          <w:rFonts w:ascii="Times New Roman" w:eastAsia="SimSun" w:hAnsi="Times New Roman" w:cs="Times New Roman"/>
          <w:sz w:val="24"/>
          <w:szCs w:val="24"/>
          <w:lang w:eastAsia="zh-CN"/>
        </w:rPr>
        <w:t>i odpowiednio oznaczonym pliku.</w:t>
      </w:r>
    </w:p>
    <w:p w14:paraId="22D49C57" w14:textId="1845BBD6" w:rsid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Default="00F43D47" w:rsidP="00FD30B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709D1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44D49"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WYJAŚNIANIE TREŚCI SWZ</w:t>
      </w:r>
    </w:p>
    <w:p w14:paraId="626C05A8" w14:textId="4E5E15F4" w:rsidR="00F43D47" w:rsidRPr="00FD30BD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</w:t>
      </w:r>
      <w:r w:rsidR="008502E8">
        <w:rPr>
          <w:rFonts w:ascii="Times New Roman" w:eastAsia="SimSun" w:hAnsi="Times New Roman" w:cs="Times New Roman"/>
          <w:sz w:val="24"/>
          <w:szCs w:val="24"/>
          <w:lang w:eastAsia="zh-CN"/>
        </w:rPr>
        <w:t>/ złożenia wniosku o wyjaśnienie treści SWZ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przetargu należy wejść na stronę platformy zakupowej.</w:t>
      </w:r>
    </w:p>
    <w:p w14:paraId="2B37A2DA" w14:textId="4593FDE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2) Po wyświetleniu strony logowania należy przejść w zakładkę „Strona główna”</w:t>
      </w: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W dalszej kolejności należy kliknąć na zakładkę „Zamówienia publiczne”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9644C0D" w14:textId="44A66974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powyższego działania rozwiną się wszystki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postępowania prowadzone przez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Należy odnaleźć interesujące Wyko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nawcę postępowanie oraz kliknąć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jednokrotnie lewym przyciskiem myszy na kolum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nę „Nazwa ogłoszenia” w wierszu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odpowiadającym nazwie właściwego postępowania.</w:t>
      </w:r>
    </w:p>
    <w:p w14:paraId="5C64EA82" w14:textId="41D8BA6A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wykonania operacji wyżej opisanej zostanie ot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warta zakładka dotycząca danego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postępowania.</w:t>
      </w:r>
    </w:p>
    <w:p w14:paraId="0F41C900" w14:textId="342D8FA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 należy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kliknąć na przycisk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Zadaj pytanie do postępowania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14:paraId="47563FCA" w14:textId="08E68CA9" w:rsid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Po wykonaniu powyższej operacji uruchomione zostanie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formularz, który 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ależy wypełnić Jednocześnie Zamawiający sugeruje, aby 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reść pytania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załączyć, jako odrębny plik wykorzystując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Dodaj plik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Po wypełnieniu wszystkich pól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należy kliknąć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Wyślij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Następnie należy nacisnąć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Potwierdź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F709D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4D32348" w14:textId="77777777" w:rsidR="003D0441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Po potwierdzeniu Wykonawca musi kliknąć ikonę „OK” w wyświetlającym się komunikacie.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UWAGA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: powyższa ope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racja nie skutkuje przekazaniem zapytania do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Aby Zamawiający otrzymał za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pytanie należy się zalogować na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skrzynk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 poczty elektronicznej wskazanej w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wypełnionym formularzu. Po zalogowaniu się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skrzynce mailowej, Wykonawca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powinien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kliknąć „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Potwierdzam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”. Po wykonaniu tej czynności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automatycznie zostanie wyświetlona nowa zakła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dka w przeglądarce z potwierdzeniem, które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kończy proces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zadawania pytania do przetargu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oraz skutkuje jego przekazaniem do Zamawiającego.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A13167" w14:textId="77777777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8)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Jeżeli zamawiający nie udzieli wyjaśnień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przedłuża termin składania ofert o czas niezbędny do zapoznania się wszystkich zainteresowanych wykonawców z wyjaśnieniami niezbędnymi do należytego przygotowania i złożenia ofert. W przypadku, gdy wniosek o wyjaśnienie treści SWZ nie wpłynął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, zamawiający nie ma obowiązku udzielania wyjaśnień SWZ oraz obowiązku przedłużenia terminu składania ofert.</w:t>
      </w:r>
    </w:p>
    <w:p w14:paraId="149EB4E4" w14:textId="0DD4528E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10)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Treść pytań (bez ujawniania źródła zapytania) wraz z wyjaśnieniami bądź informacje o dokonaniu modyfikacji SWZ, Zamawiający przekaże Wykonawcom za pośrednictwem Platformy Zakupowej oraz prześle e-</w:t>
      </w:r>
      <w:proofErr w:type="spellStart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mail’em</w:t>
      </w:r>
      <w:proofErr w:type="spellEnd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Wykonawców, którzy zadali pytania poprzez e mail. </w:t>
      </w:r>
    </w:p>
    <w:p w14:paraId="278E5C4E" w14:textId="4E0FAFA7" w:rsid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11)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Przedłużenie terminu składania ofert, nie wpływa na bieg terminu składania wniosku o wyjaśnienie treści SWZ.</w:t>
      </w:r>
    </w:p>
    <w:p w14:paraId="0FAEDE61" w14:textId="77777777" w:rsidR="00F709D1" w:rsidRPr="003D0441" w:rsidRDefault="00F709D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5E53B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XIII. OPIS SPOSOBU PRZYGOTOWANIA OFERT ORAZ WYMAGANIA FORMALNE DOTYCZĄCE SKŁADANYCH OŚWIADCZEŃ I DOKUMENTÓW</w:t>
      </w:r>
    </w:p>
    <w:p w14:paraId="16BE5F6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7131A12" w14:textId="5CACEC82" w:rsidR="00732B8A" w:rsidRPr="00732B8A" w:rsidRDefault="004F520A" w:rsidP="00732B8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z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r. poz.</w:t>
      </w:r>
      <w:r w:rsidR="00B91AAB">
        <w:rPr>
          <w:rFonts w:ascii="Times New Roman" w:hAnsi="Times New Roman" w:cs="Times New Roman"/>
          <w:sz w:val="24"/>
          <w:szCs w:val="24"/>
        </w:rPr>
        <w:t xml:space="preserve">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>. zm.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 zastrzeżeniem formatów, o których mowa w art. 66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., z uwzględnieniem rodzaju przekazywanych danych.</w:t>
      </w:r>
    </w:p>
    <w:p w14:paraId="1760B860" w14:textId="77777777" w:rsidR="00732B8A" w:rsidRDefault="00732B8A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2B8A">
        <w:rPr>
          <w:rFonts w:ascii="Times New Roman" w:hAnsi="Times New Roman" w:cs="Times New Roman"/>
          <w:sz w:val="24"/>
          <w:szCs w:val="24"/>
        </w:rPr>
        <w:t xml:space="preserve">Oferta wraz z załącznikami musi być złożona za pośrednictwem Platformy przetargowej. </w:t>
      </w:r>
      <w:r w:rsidRPr="002511DF">
        <w:rPr>
          <w:rFonts w:ascii="Times New Roman" w:hAnsi="Times New Roman" w:cs="Times New Roman"/>
          <w:b/>
          <w:sz w:val="24"/>
          <w:szCs w:val="24"/>
        </w:rPr>
        <w:t>Zamawiający zaleca, aby oferta została utworzona w formacie .pdf</w:t>
      </w:r>
      <w:r w:rsidRPr="00732B8A">
        <w:rPr>
          <w:rFonts w:ascii="Times New Roman" w:hAnsi="Times New Roman" w:cs="Times New Roman"/>
          <w:sz w:val="24"/>
          <w:szCs w:val="24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Zgł</w:t>
      </w:r>
      <w:r w:rsidR="00C4625A">
        <w:rPr>
          <w:rFonts w:ascii="Times New Roman" w:hAnsi="Times New Roman" w:cs="Times New Roman"/>
          <w:sz w:val="24"/>
        </w:rPr>
        <w:t>oszenie do postępowania wymaga zarejestrowania</w:t>
      </w:r>
      <w:r w:rsidR="00FC4E34" w:rsidRPr="003F0DBC">
        <w:rPr>
          <w:rFonts w:ascii="Times New Roman" w:hAnsi="Times New Roman" w:cs="Times New Roman"/>
          <w:sz w:val="24"/>
        </w:rPr>
        <w:t xml:space="preserve"> Wykonawcy do Systemu na subdomenie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3D0441">
        <w:rPr>
          <w:rFonts w:ascii="Times New Roman" w:hAnsi="Times New Roman" w:cs="Times New Roman"/>
          <w:sz w:val="24"/>
        </w:rPr>
        <w:t>.</w:t>
      </w:r>
    </w:p>
    <w:p w14:paraId="4E67C640" w14:textId="078FD429" w:rsidR="00FC4E34" w:rsidRPr="00C4625A" w:rsidRDefault="00C4625A" w:rsidP="00C46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6. </w:t>
      </w:r>
      <w:r w:rsidRPr="00C462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Default="003D0441" w:rsidP="003F0DBC">
      <w:pPr>
        <w:pStyle w:val="NormalnyWeb"/>
        <w:spacing w:after="0" w:line="240" w:lineRule="auto"/>
      </w:pPr>
      <w:r>
        <w:t>7</w:t>
      </w:r>
      <w:r w:rsidR="003F0DBC">
        <w:t>.</w:t>
      </w:r>
      <w:r w:rsidR="00FC4E34">
        <w:t xml:space="preserve"> </w:t>
      </w:r>
      <w:r w:rsidR="00CA5944">
        <w:rPr>
          <w:b/>
        </w:rPr>
        <w:t>SPOSÓB ZŁOŻENIA OFERTY</w:t>
      </w:r>
      <w:r w:rsidR="00CA5944">
        <w:t xml:space="preserve"> (dla zarejestrowanych Wykonawców)</w:t>
      </w:r>
    </w:p>
    <w:p w14:paraId="5959C8BC" w14:textId="0A7CFDEC" w:rsidR="00CA5944" w:rsidRDefault="00CA5944" w:rsidP="00FC4E34">
      <w:pPr>
        <w:pStyle w:val="NormalnyWeb"/>
        <w:spacing w:after="0" w:line="240" w:lineRule="auto"/>
        <w:ind w:firstLine="706"/>
        <w:jc w:val="both"/>
      </w:pPr>
      <w:r w:rsidRPr="00FD30BD">
        <w:rPr>
          <w:b/>
        </w:rPr>
        <w:t>UWAGA! Proszę nie przesyłać ofert za pomocą zakładki Korespondencja</w:t>
      </w:r>
      <w:r>
        <w:t xml:space="preserve"> </w:t>
      </w:r>
    </w:p>
    <w:p w14:paraId="7825F6C3" w14:textId="77777777" w:rsidR="008502E8" w:rsidRDefault="008502E8" w:rsidP="00972531">
      <w:pPr>
        <w:pStyle w:val="NormalnyWeb"/>
        <w:spacing w:before="0" w:beforeAutospacing="0" w:after="0" w:line="240" w:lineRule="auto"/>
        <w:ind w:firstLine="706"/>
        <w:jc w:val="both"/>
      </w:pPr>
    </w:p>
    <w:p w14:paraId="740BFCA0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1) W celu złożenia oferty należy wejść 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na stronę platformy zakupowej. </w:t>
      </w:r>
    </w:p>
    <w:p w14:paraId="5A7C6CB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2) Po wyświetleniu strony logowania należy przejść w za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kładkę „Strona główna” </w:t>
      </w:r>
    </w:p>
    <w:p w14:paraId="53D64D17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3) Należy kliknąć w zakładkę „Postępo</w:t>
      </w:r>
      <w:r w:rsidR="00C4625A" w:rsidRPr="00C4625A">
        <w:rPr>
          <w:rFonts w:ascii="Times New Roman" w:hAnsi="Times New Roman" w:cs="Times New Roman"/>
          <w:sz w:val="24"/>
          <w:szCs w:val="24"/>
        </w:rPr>
        <w:t>wania” i „Zamówienia publiczne”</w:t>
      </w:r>
    </w:p>
    <w:p w14:paraId="7B383F0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4) Należy odnaleźć interesujące Wykonawcę postępowanie oraz kliknąć jednokrotnie lewym przyciskiem myszy na kolumnę „Nazwa postępowania” w wierszu odpowiadającym n</w:t>
      </w:r>
      <w:r w:rsidR="00C4625A" w:rsidRPr="00C4625A">
        <w:rPr>
          <w:rFonts w:ascii="Times New Roman" w:hAnsi="Times New Roman" w:cs="Times New Roman"/>
          <w:sz w:val="24"/>
          <w:szCs w:val="24"/>
        </w:rPr>
        <w:t>azwie właściwego postępowania.</w:t>
      </w:r>
    </w:p>
    <w:p w14:paraId="7BCB826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lastRenderedPageBreak/>
        <w:t>5) W efekcie wykonania operacji wyżej opisanej zostanie otwarcia zakłada dotycząca danego postępowania.</w:t>
      </w:r>
    </w:p>
    <w:p w14:paraId="498B3CA5" w14:textId="2CA598EE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6) W celu złożenia oferty należy przejść na dolną część wyświetlonej strony internetowej</w:t>
      </w:r>
      <w:r w:rsidR="00936004">
        <w:rPr>
          <w:rFonts w:ascii="Times New Roman" w:hAnsi="Times New Roman" w:cs="Times New Roman"/>
          <w:sz w:val="24"/>
          <w:szCs w:val="24"/>
        </w:rPr>
        <w:t>.</w:t>
      </w:r>
      <w:r w:rsidRPr="00C46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1CF7C" w14:textId="28ED24B2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7) Aby złożyć ofertę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Zaloguj się, aby złożyć ofertę lub zadać pytanie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7ED3A1EA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8) Po wykonaniu powyższej operacji zostanie otwarta strona logowania. Wykonawca zobowiązany jest do podania loginu i hasła uzyskaneg</w:t>
      </w:r>
      <w:r w:rsidR="00C4625A" w:rsidRPr="00C4625A">
        <w:rPr>
          <w:rFonts w:ascii="Times New Roman" w:hAnsi="Times New Roman" w:cs="Times New Roman"/>
          <w:sz w:val="24"/>
          <w:szCs w:val="24"/>
        </w:rPr>
        <w:t>o w ramach procesu rejestracji.</w:t>
      </w:r>
    </w:p>
    <w:p w14:paraId="5CC7A412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9) Po zalogowaniu wyświetli się widok dan</w:t>
      </w:r>
      <w:r w:rsidR="00C4625A" w:rsidRPr="00C4625A">
        <w:rPr>
          <w:rFonts w:ascii="Times New Roman" w:hAnsi="Times New Roman" w:cs="Times New Roman"/>
          <w:sz w:val="24"/>
          <w:szCs w:val="24"/>
        </w:rPr>
        <w:t>ego postępowania przetargowego.</w:t>
      </w:r>
    </w:p>
    <w:p w14:paraId="443B85B3" w14:textId="4A2C84BD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10) W celu złożenia oferty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Złóż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4812949E" w14:textId="3A84EB36" w:rsidR="003E1A56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11) Następnie wyświetli się strona umożliwiająca dodanie oferty do Platformy. Za pomocą „</w:t>
      </w:r>
      <w:r w:rsidRPr="00C4625A">
        <w:rPr>
          <w:rFonts w:ascii="Times New Roman" w:hAnsi="Times New Roman" w:cs="Times New Roman"/>
          <w:b/>
          <w:sz w:val="24"/>
          <w:szCs w:val="24"/>
        </w:rPr>
        <w:t>Upuść pliki lub kliknij, aby dodać z dysku</w:t>
      </w:r>
      <w:r w:rsidRPr="00C4625A">
        <w:rPr>
          <w:rFonts w:ascii="Times New Roman" w:hAnsi="Times New Roman" w:cs="Times New Roman"/>
          <w:sz w:val="24"/>
          <w:szCs w:val="24"/>
        </w:rPr>
        <w:t>” Wykonawca będzie miał możliwość dodania plików składających się na ofertę. Pliki składane przez Wykonawców jako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792147" w:rsidRDefault="003E1A56" w:rsidP="00FD30BD">
      <w:pPr>
        <w:pStyle w:val="NormalnyWeb"/>
        <w:spacing w:after="0" w:line="240" w:lineRule="auto"/>
        <w:ind w:left="284"/>
        <w:jc w:val="both"/>
      </w:pPr>
      <w:r w:rsidRPr="00FD30BD">
        <w:rPr>
          <w:b/>
        </w:rPr>
        <w:t>UWAGA!</w:t>
      </w:r>
      <w:r w:rsidRPr="00792147"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FD30BD">
        <w:rPr>
          <w:b/>
        </w:rPr>
        <w:t>PODWÓJNYM ZASZYFROWANIEM</w:t>
      </w:r>
      <w:r w:rsidRPr="00792147">
        <w:t xml:space="preserve"> plików i podczas otwarcia ofert Zamawiający nie będzie mógł otworzyć takich plików. Należy zawsze dodawać pierwotną wersję przygotowanych plików, a nie pobraną, np. dla celów weryfikacyjnych z platformy.</w:t>
      </w:r>
    </w:p>
    <w:p w14:paraId="49C0D33C" w14:textId="6FA82F5E" w:rsidR="003E1A56" w:rsidRDefault="003E1A56" w:rsidP="00792147">
      <w:pPr>
        <w:pStyle w:val="NormalnyWeb"/>
        <w:spacing w:after="0" w:line="240" w:lineRule="auto"/>
        <w:ind w:left="284"/>
        <w:jc w:val="both"/>
        <w:rPr>
          <w:b/>
        </w:rPr>
      </w:pPr>
      <w:r>
        <w:t xml:space="preserve">12) Wykonawca ma możliwość zaznaczenia, czy pliki zawierają informacje </w:t>
      </w:r>
      <w:r w:rsidRPr="00FD30BD">
        <w:rPr>
          <w:b/>
        </w:rPr>
        <w:t>niejawne i/lub dane osobowe.</w:t>
      </w:r>
    </w:p>
    <w:p w14:paraId="070436F1" w14:textId="77777777" w:rsidR="003E1A56" w:rsidRDefault="003E1A56" w:rsidP="00792147">
      <w:pPr>
        <w:pStyle w:val="NormalnyWeb"/>
        <w:spacing w:after="0" w:line="240" w:lineRule="auto"/>
        <w:ind w:left="284"/>
        <w:jc w:val="both"/>
      </w:pPr>
      <w:r w:rsidRPr="00FD30BD">
        <w:t>13) Po załadowaniu wszystkich plików składających się na ofertę należy kliknąć ikonę „</w:t>
      </w:r>
      <w:r w:rsidRPr="00792147">
        <w:rPr>
          <w:b/>
        </w:rPr>
        <w:t>Wyślij</w:t>
      </w:r>
      <w:r w:rsidRPr="00FD30BD">
        <w:t>”</w:t>
      </w:r>
      <w:r>
        <w:t>. Po kliknięciu na ikony „Wyślij” oferta zostanie złożona. Prawidłowość złożenia oferty zostanie potwierdzona komunikatem.</w:t>
      </w:r>
    </w:p>
    <w:p w14:paraId="488BBBEF" w14:textId="62D6C3CF" w:rsidR="003E1A56" w:rsidRPr="00792147" w:rsidRDefault="003E1A56" w:rsidP="00792147">
      <w:pPr>
        <w:pStyle w:val="NormalnyWeb"/>
        <w:spacing w:after="0" w:line="240" w:lineRule="auto"/>
        <w:ind w:left="284"/>
        <w:jc w:val="both"/>
      </w:pPr>
      <w: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05781575" w:rsidR="00FC4E34" w:rsidRPr="00FC4E34" w:rsidRDefault="00424A4F" w:rsidP="003E1A56">
      <w:pPr>
        <w:pStyle w:val="NormalnyWeb"/>
        <w:spacing w:after="0" w:line="240" w:lineRule="auto"/>
        <w:jc w:val="both"/>
        <w:rPr>
          <w:color w:val="FF0000"/>
        </w:rPr>
      </w:pPr>
      <w:r>
        <w:t xml:space="preserve">8. </w:t>
      </w:r>
      <w:r w:rsidR="002511DF">
        <w:t xml:space="preserve">Na ofertę składa się </w:t>
      </w:r>
      <w:r w:rsidR="00EA6E76" w:rsidRPr="009A0310">
        <w:rPr>
          <w:b/>
          <w:u w:val="single"/>
        </w:rPr>
        <w:t>formularz oferty</w:t>
      </w:r>
      <w:r w:rsidR="00DB0DA8">
        <w:rPr>
          <w:u w:val="single"/>
        </w:rPr>
        <w:t xml:space="preserve">, w przypadku składania oferty na części 1-33 oraz </w:t>
      </w:r>
      <w:r w:rsidR="00DB0DA8" w:rsidRPr="009A0310">
        <w:rPr>
          <w:b/>
          <w:u w:val="single"/>
        </w:rPr>
        <w:t>formularz cenowy</w:t>
      </w:r>
      <w:r w:rsidR="00DB0DA8">
        <w:rPr>
          <w:u w:val="single"/>
        </w:rPr>
        <w:t xml:space="preserve">, stanowiący załącznik nr 2, w przypadku składania oferty na </w:t>
      </w:r>
      <w:r w:rsidR="00DB0DA8" w:rsidRPr="009A0310">
        <w:rPr>
          <w:b/>
          <w:u w:val="single"/>
        </w:rPr>
        <w:t>części 5 lub 12</w:t>
      </w:r>
      <w:r w:rsidR="00EA6E76" w:rsidRPr="009A0310">
        <w:rPr>
          <w:u w:val="single"/>
        </w:rPr>
        <w:t>.</w:t>
      </w:r>
      <w:r w:rsidR="00EA6E76">
        <w:t xml:space="preserve"> </w:t>
      </w:r>
      <w:r w:rsidR="003E1A56">
        <w:t xml:space="preserve">Wykonawca składa </w:t>
      </w:r>
      <w:r w:rsidR="003F0DBC">
        <w:rPr>
          <w:b/>
        </w:rPr>
        <w:t>f</w:t>
      </w:r>
      <w:r w:rsidR="00FC4E34" w:rsidRPr="006049F9">
        <w:rPr>
          <w:b/>
        </w:rPr>
        <w:t xml:space="preserve">ormularz </w:t>
      </w:r>
      <w:r w:rsidR="00DB0DA8">
        <w:rPr>
          <w:b/>
        </w:rPr>
        <w:t xml:space="preserve">oferty i, jeżeli dotyczy, formularz cenowy, </w:t>
      </w:r>
      <w:r w:rsidR="00FC4E34" w:rsidRPr="006049F9">
        <w:rPr>
          <w:b/>
        </w:rPr>
        <w:t>wraz z wymaganymi załącznikami</w:t>
      </w:r>
      <w:r w:rsidR="003F0DBC">
        <w:t xml:space="preserve"> sporządzon</w:t>
      </w:r>
      <w:r w:rsidR="003E1A56">
        <w:t>y</w:t>
      </w:r>
      <w:r w:rsidR="004B24D9">
        <w:t xml:space="preserve"> wg wzoru</w:t>
      </w:r>
      <w:r w:rsidR="00FC4E34" w:rsidRPr="006049F9">
        <w:t xml:space="preserve"> </w:t>
      </w:r>
      <w:r w:rsidR="004B24D9">
        <w:t>stanowiącego</w:t>
      </w:r>
      <w:r w:rsidR="00FC4E34" w:rsidRPr="006049F9">
        <w:t xml:space="preserve"> </w:t>
      </w:r>
      <w:r w:rsidR="00FC4E34" w:rsidRPr="006049F9">
        <w:rPr>
          <w:b/>
        </w:rPr>
        <w:t xml:space="preserve">załącznik nr 1 do </w:t>
      </w:r>
      <w:r w:rsidR="00FC4E34">
        <w:rPr>
          <w:b/>
        </w:rPr>
        <w:t>S</w:t>
      </w:r>
      <w:r w:rsidR="00FC4E34" w:rsidRPr="006049F9">
        <w:rPr>
          <w:b/>
        </w:rPr>
        <w:t>WZ.</w:t>
      </w:r>
      <w:r w:rsidR="00FC4E34" w:rsidRPr="006049F9">
        <w:t xml:space="preserve"> W przypadku złożenia oferty na innym for</w:t>
      </w:r>
      <w:r w:rsidR="003F0DBC">
        <w:t>mularz</w:t>
      </w:r>
      <w:r w:rsidR="00DB0DA8">
        <w:t>ach</w:t>
      </w:r>
      <w:r w:rsidR="003F0DBC">
        <w:t xml:space="preserve"> niż załącznik</w:t>
      </w:r>
      <w:r w:rsidR="00DB0DA8">
        <w:t>i</w:t>
      </w:r>
      <w:r w:rsidR="003F0DBC">
        <w:t xml:space="preserve"> do S</w:t>
      </w:r>
      <w:r w:rsidR="00FC4E34" w:rsidRPr="006049F9">
        <w:t>WZ, powin</w:t>
      </w:r>
      <w:r w:rsidR="00DB0DA8">
        <w:t>ny</w:t>
      </w:r>
      <w:r w:rsidR="00FC4E34" w:rsidRPr="006049F9">
        <w:t xml:space="preserve"> on</w:t>
      </w:r>
      <w:r w:rsidR="00DB0DA8">
        <w:t>e</w:t>
      </w:r>
      <w:r w:rsidR="00FC4E34" w:rsidRPr="006049F9">
        <w:t xml:space="preserve"> zawierać wszystkie wymagane informacje określone w ty</w:t>
      </w:r>
      <w:r w:rsidR="00DB0DA8">
        <w:t>ch</w:t>
      </w:r>
      <w:r w:rsidR="00FC4E34" w:rsidRPr="006049F9">
        <w:t xml:space="preserve"> załącznik</w:t>
      </w:r>
      <w:r w:rsidR="00DB0DA8">
        <w:t>ach</w:t>
      </w:r>
      <w:r w:rsidR="00FC4E34" w:rsidRPr="006049F9">
        <w:t xml:space="preserve">. </w:t>
      </w:r>
      <w:r w:rsidR="00DB0DA8">
        <w:t xml:space="preserve">Formularz cenowy stanowi integralną część oferty. </w:t>
      </w:r>
      <w:r w:rsidR="00FC4E34" w:rsidRPr="006049F9">
        <w:t>Formularz oferty</w:t>
      </w:r>
      <w:r w:rsidR="00DB0DA8">
        <w:t xml:space="preserve"> ani Formularz cenowy</w:t>
      </w:r>
      <w:r w:rsidR="00FC4E34" w:rsidRPr="006049F9">
        <w:t xml:space="preserve"> </w:t>
      </w:r>
      <w:r w:rsidR="00FC4E34" w:rsidRPr="006049F9">
        <w:rPr>
          <w:b/>
        </w:rPr>
        <w:t>nie podlega</w:t>
      </w:r>
      <w:r w:rsidR="00DB0DA8">
        <w:rPr>
          <w:b/>
        </w:rPr>
        <w:t>ją</w:t>
      </w:r>
      <w:r w:rsidR="00FC4E34" w:rsidRPr="006049F9">
        <w:rPr>
          <w:b/>
        </w:rPr>
        <w:t xml:space="preserve"> uzupełnieniu</w:t>
      </w:r>
      <w:r w:rsidR="00FC4E34" w:rsidRPr="006049F9">
        <w:t xml:space="preserve"> na zasadach regulowanych przepisami art. </w:t>
      </w:r>
      <w:r w:rsidR="00FC4E34" w:rsidRPr="001B5067">
        <w:rPr>
          <w:color w:val="000000" w:themeColor="text1"/>
        </w:rPr>
        <w:t>128 ust. 1</w:t>
      </w:r>
      <w:r w:rsidR="001B5067">
        <w:rPr>
          <w:color w:val="000000" w:themeColor="text1"/>
        </w:rPr>
        <w:t>.</w:t>
      </w:r>
    </w:p>
    <w:p w14:paraId="6B6A71CF" w14:textId="4ECE2D3C" w:rsidR="003F0DBC" w:rsidRDefault="00424A4F" w:rsidP="003F0DBC">
      <w:pPr>
        <w:pStyle w:val="NormalnyWeb"/>
        <w:spacing w:after="0" w:line="240" w:lineRule="auto"/>
        <w:jc w:val="both"/>
      </w:pPr>
      <w:r>
        <w:t xml:space="preserve">9. </w:t>
      </w:r>
      <w:r w:rsidR="00FC4E34" w:rsidRPr="00227F94">
        <w:t xml:space="preserve">Wykonawca winien opisać załącznik nazwą umożliwiającą jego identyfikację. </w:t>
      </w:r>
    </w:p>
    <w:p w14:paraId="1DAD1B81" w14:textId="53EAA515" w:rsidR="00424A4F" w:rsidRDefault="0089046E" w:rsidP="00424A4F">
      <w:pPr>
        <w:pStyle w:val="NormalnyWeb"/>
        <w:spacing w:after="0" w:line="240" w:lineRule="auto"/>
        <w:jc w:val="both"/>
      </w:pPr>
      <w:r>
        <w:lastRenderedPageBreak/>
        <w:t>1</w:t>
      </w:r>
      <w:r w:rsidR="00424A4F">
        <w:t>0</w:t>
      </w:r>
      <w:r>
        <w:t xml:space="preserve">. </w:t>
      </w:r>
      <w:r w:rsidR="00FC4E34" w:rsidRPr="00227F94">
        <w:t xml:space="preserve">Wykonawca może samodzielnie wycofać złożoną przez siebie ofertę. W tym celu w zakładce </w:t>
      </w:r>
      <w:r w:rsidR="00424A4F">
        <w:t>„Twoje postępowania</w:t>
      </w:r>
      <w:r w:rsidR="00FC4E34" w:rsidRPr="00227F94">
        <w:t xml:space="preserve">" należy </w:t>
      </w:r>
      <w:r w:rsidR="00424A4F">
        <w:t>odnaleźć zakładkę</w:t>
      </w:r>
      <w:r w:rsidR="00424A4F" w:rsidRPr="00227F94">
        <w:t xml:space="preserve"> </w:t>
      </w:r>
      <w:r w:rsidR="00424A4F" w:rsidRPr="00424A4F">
        <w:t>„</w:t>
      </w:r>
      <w:r w:rsidR="00424A4F" w:rsidRPr="00FD30BD">
        <w:rPr>
          <w:b/>
        </w:rPr>
        <w:t>Wysłane</w:t>
      </w:r>
      <w:r w:rsidR="00424A4F"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FD30BD">
        <w:rPr>
          <w:b/>
        </w:rPr>
        <w:t>Wycofaj</w:t>
      </w:r>
      <w:r w:rsidR="00424A4F">
        <w:t>”. Po kliknięciu ikony „Wycofaj” zostanie wyświetlony komunikat potwierdzający wycofanie oferty.</w:t>
      </w:r>
    </w:p>
    <w:p w14:paraId="2EB8C3F5" w14:textId="6BCBFC9B" w:rsidR="0089046E" w:rsidRDefault="00424A4F" w:rsidP="00424A4F">
      <w:pPr>
        <w:pStyle w:val="NormalnyWeb"/>
        <w:spacing w:after="0" w:line="240" w:lineRule="auto"/>
        <w:jc w:val="both"/>
      </w:pPr>
      <w:r>
        <w:t xml:space="preserve">11. Aby złożyć ofertę po wycofaniu oferty należy wybrać zakładkę </w:t>
      </w:r>
      <w:r w:rsidRPr="00424A4F">
        <w:t>„Twoje postępowania</w:t>
      </w:r>
      <w:r>
        <w:t xml:space="preserve">”, następnie „Wysłane”, przejść na zakładkę „W edycji”, kliknąć w ikonę „Szczegóły” w kolumnie „Opcje” i załadować pliki. </w:t>
      </w:r>
      <w:r w:rsidRPr="00424A4F">
        <w:t>Następnie należy postępować w sposób zgodn</w:t>
      </w:r>
      <w:r>
        <w:t>y z schematem wysyłania oferty.</w:t>
      </w:r>
    </w:p>
    <w:p w14:paraId="49CA5B1C" w14:textId="0BA6A851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424A4F">
        <w:t>2</w:t>
      </w:r>
      <w:r>
        <w:t xml:space="preserve">. </w:t>
      </w:r>
      <w:r w:rsidR="00FC4E34" w:rsidRPr="00227F94">
        <w:t>Po upływie terminu składania ofert, dodanie Oferty (załączników) nie będzie możliwe.</w:t>
      </w:r>
    </w:p>
    <w:p w14:paraId="3AB1B720" w14:textId="1393F562" w:rsidR="0089046E" w:rsidRDefault="005019D6" w:rsidP="00FC4E34">
      <w:pPr>
        <w:pStyle w:val="NormalnyWeb"/>
        <w:spacing w:after="0" w:line="240" w:lineRule="auto"/>
        <w:jc w:val="both"/>
      </w:pPr>
      <w:r>
        <w:t>1</w:t>
      </w:r>
      <w:r w:rsidR="00424A4F">
        <w:t>3</w:t>
      </w:r>
      <w:r w:rsidR="0089046E">
        <w:t xml:space="preserve">. </w:t>
      </w:r>
      <w:r w:rsidR="00FC4E34" w:rsidRPr="00227F94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6ADBEBE3" w:rsidR="0089046E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</w:rPr>
      </w:pPr>
      <w:r>
        <w:t>14</w:t>
      </w:r>
      <w:r w:rsidR="0089046E">
        <w:t xml:space="preserve">. </w:t>
      </w:r>
      <w:r w:rsidR="00FC4E34">
        <w:rPr>
          <w:rFonts w:eastAsia="Times New Roman"/>
          <w:color w:val="000000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>
        <w:rPr>
          <w:color w:val="000000"/>
        </w:rPr>
        <w:t>Proponuje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się,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aby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przypadku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zawarcia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ofercie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stanowiących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tajemnicę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(tj.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nieujawnione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wiadomości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publicznej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technologiczne,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organizacyjne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lub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posiadające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wartość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gospodarczą,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których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mowa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art.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11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4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ustawy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16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kwietnia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1993</w:t>
      </w:r>
      <w:r w:rsidR="005019D6">
        <w:rPr>
          <w:color w:val="000000"/>
        </w:rPr>
        <w:t xml:space="preserve"> </w:t>
      </w:r>
      <w:r w:rsidR="00FC4E34">
        <w:rPr>
          <w:color w:val="000000"/>
        </w:rPr>
        <w:t>r.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zwalczaniu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nieuczciwej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konkurencji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</w:t>
      </w:r>
      <w:proofErr w:type="spellStart"/>
      <w:r w:rsidR="001A6ABC">
        <w:rPr>
          <w:color w:val="000000"/>
        </w:rPr>
        <w:t>t.j</w:t>
      </w:r>
      <w:proofErr w:type="spellEnd"/>
      <w:r w:rsidR="001A6ABC">
        <w:rPr>
          <w:color w:val="000000"/>
        </w:rPr>
        <w:t>.</w:t>
      </w:r>
      <w:r w:rsidR="009A0310">
        <w:rPr>
          <w:color w:val="000000"/>
        </w:rPr>
        <w:t xml:space="preserve"> </w:t>
      </w:r>
      <w:r w:rsidR="00FC4E34">
        <w:rPr>
          <w:color w:val="000000"/>
        </w:rPr>
        <w:t>Dz.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2020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poz.</w:t>
      </w:r>
      <w:r w:rsidR="00FC4E34">
        <w:rPr>
          <w:rFonts w:eastAsia="Times New Roman"/>
          <w:color w:val="000000"/>
        </w:rPr>
        <w:t xml:space="preserve"> </w:t>
      </w:r>
      <w:r w:rsidR="001A6ABC">
        <w:rPr>
          <w:color w:val="000000"/>
        </w:rPr>
        <w:t xml:space="preserve">1913 </w:t>
      </w:r>
      <w:r w:rsidR="00FC4E34">
        <w:rPr>
          <w:color w:val="000000"/>
        </w:rPr>
        <w:t xml:space="preserve">z </w:t>
      </w:r>
      <w:proofErr w:type="spellStart"/>
      <w:r w:rsidR="00FC4E34">
        <w:rPr>
          <w:color w:val="000000"/>
        </w:rPr>
        <w:t>późn</w:t>
      </w:r>
      <w:proofErr w:type="spellEnd"/>
      <w:r w:rsidR="00FC4E34">
        <w:rPr>
          <w:color w:val="000000"/>
        </w:rPr>
        <w:t>. zm.)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dołączyć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stosowne</w:t>
      </w:r>
      <w:r w:rsidR="00FC4E34">
        <w:rPr>
          <w:rFonts w:eastAsia="Times New Roman"/>
          <w:color w:val="000000"/>
        </w:rPr>
        <w:t xml:space="preserve"> </w:t>
      </w:r>
      <w:r w:rsidR="00FC4E34" w:rsidRPr="0089046E">
        <w:rPr>
          <w:color w:val="000000"/>
        </w:rPr>
        <w:t>oświadczenie</w:t>
      </w:r>
      <w:r w:rsidR="00FC4E34" w:rsidRPr="0089046E">
        <w:rPr>
          <w:rFonts w:eastAsia="Times New Roman"/>
          <w:color w:val="000000"/>
        </w:rPr>
        <w:t xml:space="preserve"> – </w:t>
      </w:r>
      <w:r w:rsidR="00FC4E34" w:rsidRPr="00FE0153">
        <w:rPr>
          <w:b/>
          <w:color w:val="000000"/>
        </w:rPr>
        <w:t>załącznik</w:t>
      </w:r>
      <w:r w:rsidR="00FC4E34" w:rsidRPr="00FE0153">
        <w:rPr>
          <w:rFonts w:eastAsia="Times New Roman"/>
          <w:b/>
          <w:color w:val="000000"/>
        </w:rPr>
        <w:t xml:space="preserve"> </w:t>
      </w:r>
      <w:r w:rsidR="00CF35FA" w:rsidRPr="00FE0153">
        <w:rPr>
          <w:rFonts w:eastAsia="Times New Roman"/>
          <w:b/>
          <w:color w:val="000000"/>
        </w:rPr>
        <w:t xml:space="preserve">nr </w:t>
      </w:r>
      <w:r w:rsidR="008E6F3E">
        <w:rPr>
          <w:rFonts w:eastAsia="Times New Roman"/>
          <w:b/>
          <w:color w:val="000000"/>
        </w:rPr>
        <w:t>6</w:t>
      </w:r>
      <w:r w:rsidR="0089046E" w:rsidRPr="00FE0153">
        <w:rPr>
          <w:rFonts w:eastAsia="Times New Roman"/>
          <w:b/>
          <w:color w:val="000000"/>
        </w:rPr>
        <w:t xml:space="preserve"> </w:t>
      </w:r>
      <w:r w:rsidR="00FC4E34" w:rsidRPr="00FE0153">
        <w:rPr>
          <w:color w:val="000000"/>
        </w:rPr>
        <w:t>do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SWZ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wraz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załącznikami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potwierdzającymi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zasadność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zastrzeżenia.</w:t>
      </w:r>
      <w:r w:rsidR="00FC4E34">
        <w:rPr>
          <w:rFonts w:eastAsia="Times New Roman"/>
          <w:color w:val="000000"/>
        </w:rPr>
        <w:t xml:space="preserve"> Wykonawca nie może zastrzec informacji, o których mowa w art. </w:t>
      </w:r>
      <w:r w:rsidR="00FC4E34" w:rsidRPr="001B5067">
        <w:rPr>
          <w:rFonts w:eastAsia="Times New Roman"/>
          <w:color w:val="000000" w:themeColor="text1"/>
        </w:rPr>
        <w:t xml:space="preserve">222 ust. 5 </w:t>
      </w:r>
      <w:r w:rsidR="00FC4E34">
        <w:rPr>
          <w:rFonts w:eastAsia="Times New Roman"/>
          <w:color w:val="000000"/>
        </w:rPr>
        <w:t xml:space="preserve">ustawy </w:t>
      </w:r>
      <w:proofErr w:type="spellStart"/>
      <w:r w:rsidR="00FC4E34">
        <w:rPr>
          <w:rFonts w:eastAsia="Times New Roman"/>
          <w:color w:val="000000"/>
        </w:rPr>
        <w:t>Pzp</w:t>
      </w:r>
      <w:proofErr w:type="spellEnd"/>
      <w:r w:rsidR="00FC4E34">
        <w:rPr>
          <w:rFonts w:eastAsia="Times New Roman"/>
          <w:color w:val="000000"/>
        </w:rPr>
        <w:t xml:space="preserve">. </w:t>
      </w:r>
    </w:p>
    <w:p w14:paraId="2FBCCC62" w14:textId="5BA5651A" w:rsidR="00EF1957" w:rsidRDefault="00792147" w:rsidP="0089046E">
      <w:pPr>
        <w:pStyle w:val="NormalnyWeb"/>
        <w:spacing w:after="0" w:line="240" w:lineRule="auto"/>
        <w:jc w:val="both"/>
      </w:pPr>
      <w:r>
        <w:rPr>
          <w:rFonts w:eastAsia="Times New Roman"/>
          <w:color w:val="000000"/>
        </w:rPr>
        <w:t>15</w:t>
      </w:r>
      <w:r w:rsidR="0089046E">
        <w:rPr>
          <w:rFonts w:eastAsia="Times New Roman"/>
          <w:color w:val="000000"/>
        </w:rPr>
        <w:t xml:space="preserve">. </w:t>
      </w:r>
      <w:r w:rsidR="00EF1957" w:rsidRPr="00111078">
        <w:t>Pełnomocnictwo do podpisania ofert składane jest w oryginale opatrzone kwalifikowanym podpisem elektronicznym. W przypadku, gdy zostało ono wystawione jako dokument w postaci 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 lub wykonawc</w:t>
      </w:r>
      <w:r w:rsidR="00EF1957">
        <w:t>y</w:t>
      </w:r>
      <w:r w:rsidR="00EF1957" w:rsidRPr="00111078">
        <w:t xml:space="preserve"> wspólnie ubiegający się o udzielenie zamówienia. Poświadczenia zgodności cyfrowego odwzorowania z dokumentem w postaci papierowej może dokonać również notariusz. Przez cyfrowe odwzorowanie należy rozumieć </w:t>
      </w:r>
      <w:r w:rsidR="00EF1957" w:rsidRPr="00A464E7">
        <w:t>dokument elektroniczny będący kopią elektroniczną treści zapisanej w postaci papierowej, umożliwiający zapoznanie się z tą treścią i jej zrozumienie, bez konieczności bezpośredniego dostępu do oryginału.</w:t>
      </w:r>
    </w:p>
    <w:p w14:paraId="6963A867" w14:textId="1023C74F" w:rsidR="00C4625A" w:rsidRDefault="00792147" w:rsidP="0089046E">
      <w:pPr>
        <w:pStyle w:val="NormalnyWeb"/>
        <w:spacing w:after="0" w:line="240" w:lineRule="auto"/>
        <w:jc w:val="both"/>
      </w:pPr>
      <w:r>
        <w:t>16</w:t>
      </w:r>
      <w:r w:rsidR="0089046E">
        <w:t xml:space="preserve">. </w:t>
      </w:r>
      <w:r w:rsidR="00FC4E34">
        <w:t>Instrukcja dla Wykonawcy dotycząca platformy znajduje się w zakładce “INSTRUKCJA DLA WYKONAWCY</w:t>
      </w:r>
      <w:r w:rsidR="002511DF">
        <w:t>”</w:t>
      </w:r>
      <w:r w:rsidR="00FC4E34">
        <w:t xml:space="preserve"> w poniższym linku: </w:t>
      </w:r>
    </w:p>
    <w:p w14:paraId="37389F1A" w14:textId="668999D9" w:rsidR="00FC4E34" w:rsidRPr="00C4625A" w:rsidRDefault="00792147" w:rsidP="002511DF">
      <w:pPr>
        <w:pStyle w:val="NormalnyWeb"/>
        <w:spacing w:after="0" w:line="240" w:lineRule="auto"/>
        <w:jc w:val="center"/>
        <w:rPr>
          <w:b/>
        </w:rPr>
      </w:pPr>
      <w:r w:rsidRPr="00C4625A">
        <w:rPr>
          <w:b/>
        </w:rPr>
        <w:t>https://awf</w:t>
      </w:r>
      <w:r w:rsidR="00C4625A" w:rsidRPr="00C4625A">
        <w:rPr>
          <w:b/>
        </w:rPr>
        <w:t>-katowice</w:t>
      </w:r>
      <w:r w:rsidR="009427C1">
        <w:rPr>
          <w:b/>
        </w:rPr>
        <w:t>.</w:t>
      </w:r>
      <w:r w:rsidR="00C4625A" w:rsidRPr="00C4625A">
        <w:rPr>
          <w:b/>
        </w:rPr>
        <w:t>logintrade.net/rejestracja/instrukcje/html</w:t>
      </w:r>
    </w:p>
    <w:p w14:paraId="5480CC47" w14:textId="77777777" w:rsidR="00FC4E34" w:rsidRPr="00A464E7" w:rsidRDefault="00FC4E3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C245A" w14:textId="553B140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0B79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376C662" w14:textId="11F5611F" w:rsidR="002511DF" w:rsidRDefault="004F520A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AB790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do wykorzystania wzór (druk), stanowiący </w:t>
      </w:r>
      <w:r w:rsidR="008E6F3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>ałącznik nr 1 do SWZ (przy czym Wykonawca może sporządzić ofertę wg innego wzorca, powinna ona wówczas obejmować dane wymagane dla oferty w SWZ i załącznikach);</w:t>
      </w:r>
    </w:p>
    <w:p w14:paraId="6E614A45" w14:textId="05A8DA1D" w:rsidR="00DB0DA8" w:rsidRDefault="00DB0DA8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A0310">
        <w:rPr>
          <w:rFonts w:ascii="Times New Roman" w:hAnsi="Times New Roman" w:cs="Times New Roman"/>
          <w:b/>
          <w:sz w:val="24"/>
          <w:szCs w:val="24"/>
        </w:rPr>
        <w:t>Formularz cenowy</w:t>
      </w:r>
      <w:r>
        <w:rPr>
          <w:rFonts w:ascii="Times New Roman" w:hAnsi="Times New Roman" w:cs="Times New Roman"/>
          <w:sz w:val="24"/>
          <w:szCs w:val="24"/>
        </w:rPr>
        <w:t xml:space="preserve"> – stanowiący załącznik nr 2 do SWZ (</w:t>
      </w:r>
      <w:r w:rsidRPr="009A0310">
        <w:rPr>
          <w:rFonts w:ascii="Times New Roman" w:hAnsi="Times New Roman" w:cs="Times New Roman"/>
          <w:sz w:val="24"/>
          <w:szCs w:val="24"/>
          <w:u w:val="single"/>
        </w:rPr>
        <w:t>w przypadku składania oferty w odniesieniu do części 5 lub 12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601D357" w14:textId="0D9BAD45" w:rsidR="004F520A" w:rsidRDefault="00DB0DA8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11DF">
        <w:rPr>
          <w:rFonts w:ascii="Times New Roman" w:hAnsi="Times New Roman" w:cs="Times New Roman"/>
          <w:sz w:val="24"/>
          <w:szCs w:val="24"/>
        </w:rPr>
        <w:t xml:space="preserve">) </w:t>
      </w:r>
      <w:r w:rsidR="00590D0C">
        <w:rPr>
          <w:rFonts w:ascii="Times New Roman" w:hAnsi="Times New Roman" w:cs="Times New Roman"/>
          <w:b/>
          <w:sz w:val="24"/>
          <w:szCs w:val="24"/>
        </w:rPr>
        <w:t>Oświadczeni</w:t>
      </w:r>
      <w:r w:rsidR="005F49B5">
        <w:rPr>
          <w:rFonts w:ascii="Times New Roman" w:hAnsi="Times New Roman" w:cs="Times New Roman"/>
          <w:b/>
          <w:sz w:val="24"/>
          <w:szCs w:val="24"/>
        </w:rPr>
        <w:t>e</w:t>
      </w:r>
      <w:r w:rsidR="00E74801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Rozdziale X </w:t>
      </w:r>
      <w:r w:rsidR="007751D9">
        <w:rPr>
          <w:rFonts w:ascii="Times New Roman" w:hAnsi="Times New Roman" w:cs="Times New Roman"/>
          <w:sz w:val="24"/>
          <w:szCs w:val="24"/>
        </w:rPr>
        <w:t>pkt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1 SWZ</w:t>
      </w:r>
    </w:p>
    <w:p w14:paraId="0F155E17" w14:textId="2852DCBA" w:rsidR="004F520A" w:rsidRPr="00A464E7" w:rsidRDefault="00FF5931" w:rsidP="00FF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0D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B7901">
        <w:rPr>
          <w:rFonts w:ascii="Times New Roman" w:hAnsi="Times New Roman" w:cs="Times New Roman"/>
          <w:b/>
          <w:sz w:val="24"/>
          <w:szCs w:val="24"/>
        </w:rPr>
        <w:t>Potwierdzenie umocowania do działania w imieniu wykonawcy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172D8B1D" w14:textId="438DC162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717DFC5A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wykonawca lub podmiot udostępniający zasoby nie jest zobowiązany do złożenia dokumentów, o których mowa w lit a), jeżeli zamawiający może je uzyskać za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pomocą bezpłatnych i ogólnodostępnych baz danych, o ile wykonawca wskazał dane umożliwiające dostęp do tych dokumentów;</w:t>
      </w:r>
      <w:r w:rsidR="0067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2CE1A21E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)</w:t>
      </w:r>
      <w:r w:rsidR="0051725C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0DEA88F1" w:rsidR="004F520A" w:rsidRDefault="00DB0DA8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2E1F95">
        <w:rPr>
          <w:rFonts w:ascii="Times New Roman" w:hAnsi="Times New Roman" w:cs="Times New Roman"/>
          <w:b/>
          <w:sz w:val="24"/>
          <w:szCs w:val="24"/>
        </w:rPr>
        <w:t>Pełnomocnictwo do reprezentowania wykonawców wspólnie ubiegających się o udzielenie zamówienia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udzielenie zamówienia albo do reprezentowania ich w postępowaniu i zawarcia umowy w sprawie zamówienia publicznego (jeżeli dotyczy).</w:t>
      </w:r>
    </w:p>
    <w:p w14:paraId="108CA15F" w14:textId="67B03B17" w:rsidR="00EA485C" w:rsidRPr="00A464E7" w:rsidRDefault="00DB0DA8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485C">
        <w:rPr>
          <w:rFonts w:ascii="Times New Roman" w:hAnsi="Times New Roman" w:cs="Times New Roman"/>
          <w:sz w:val="24"/>
          <w:szCs w:val="24"/>
        </w:rPr>
        <w:t xml:space="preserve">) </w:t>
      </w:r>
      <w:r w:rsidR="00EA485C" w:rsidRPr="009A0310">
        <w:rPr>
          <w:rFonts w:ascii="Times New Roman" w:hAnsi="Times New Roman" w:cs="Times New Roman"/>
          <w:b/>
          <w:sz w:val="24"/>
          <w:szCs w:val="24"/>
        </w:rPr>
        <w:t>Przedmiotowe środki dowodowe</w:t>
      </w:r>
      <w:r w:rsidR="00EA485C">
        <w:rPr>
          <w:rFonts w:ascii="Times New Roman" w:hAnsi="Times New Roman" w:cs="Times New Roman"/>
          <w:sz w:val="24"/>
          <w:szCs w:val="24"/>
        </w:rPr>
        <w:t>, o których mowa w Rozdziale X pkt 23 SWZ – jeżeli Wykonawca składa ofertę na część 8 lub 9</w:t>
      </w:r>
    </w:p>
    <w:p w14:paraId="6DE7A5D1" w14:textId="4500C2D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520A" w:rsidRPr="00A464E7">
        <w:rPr>
          <w:rFonts w:ascii="Times New Roman" w:hAnsi="Times New Roman" w:cs="Times New Roman"/>
          <w:sz w:val="24"/>
          <w:szCs w:val="24"/>
        </w:rPr>
        <w:t>. Pełnomocnictwo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7226DB">
        <w:rPr>
          <w:rFonts w:ascii="Times New Roman" w:hAnsi="Times New Roman" w:cs="Times New Roman"/>
          <w:sz w:val="24"/>
          <w:szCs w:val="24"/>
        </w:rPr>
        <w:t>17</w:t>
      </w:r>
      <w:r w:rsidR="00F63050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pkt </w:t>
      </w:r>
      <w:r w:rsidR="00DB0DA8"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lit</w:t>
      </w:r>
      <w:r w:rsidR="004D3F48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c) i pkt </w:t>
      </w:r>
      <w:r w:rsidR="00DB0DA8"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0" w:name="_Hlk69160911"/>
      <w:r w:rsidR="004F520A" w:rsidRPr="00A464E7">
        <w:rPr>
          <w:rFonts w:ascii="Times New Roman" w:hAnsi="Times New Roman" w:cs="Times New Roman"/>
          <w:sz w:val="24"/>
          <w:szCs w:val="24"/>
        </w:rPr>
        <w:t>. o informatyzacji działalności podmiotów realizujących zadania publiczne</w:t>
      </w:r>
      <w:bookmarkEnd w:id="0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(</w:t>
      </w:r>
      <w:r w:rsidR="0067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70B79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Dz. U. z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r. poz.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>. zm.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>, z zastrzeżeniem formatów, o których mowa w art. 66 ust. 1 ustawy, z uwzględnieniem rodzaju przekazywanych danych.</w:t>
      </w:r>
    </w:p>
    <w:p w14:paraId="5E183BBE" w14:textId="494071AD" w:rsidR="00EA485C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F520A" w:rsidRPr="00A464E7">
        <w:rPr>
          <w:rFonts w:ascii="Times New Roman" w:hAnsi="Times New Roman" w:cs="Times New Roman"/>
          <w:sz w:val="24"/>
          <w:szCs w:val="24"/>
        </w:rPr>
        <w:t>. Wszelkie informacje stanowiące tajemnicę przedsiębiorstwa w rozumieniu ustawy z dnia 16 kwietnia 1993 r. o zwalczaniu nieuczciwej konkurencji (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670B79">
        <w:rPr>
          <w:rFonts w:ascii="Times New Roman" w:hAnsi="Times New Roman" w:cs="Times New Roman"/>
          <w:sz w:val="24"/>
          <w:szCs w:val="24"/>
        </w:rPr>
        <w:t xml:space="preserve">Dz.U. </w:t>
      </w:r>
      <w:r w:rsidR="004F520A" w:rsidRPr="00A464E7">
        <w:rPr>
          <w:rFonts w:ascii="Times New Roman" w:hAnsi="Times New Roman" w:cs="Times New Roman"/>
          <w:sz w:val="24"/>
          <w:szCs w:val="24"/>
        </w:rPr>
        <w:t>z 2020 r. poz. 1913</w:t>
      </w:r>
      <w:r w:rsidR="001A6AB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>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które Wykonawca zastrzeże jako tajemnicę przedsiębiorstwa, powinny zostać złożone w odpowiednio wydzielonym i oznaczonym pliku.</w:t>
      </w:r>
    </w:p>
    <w:p w14:paraId="4F5FCF65" w14:textId="77777777" w:rsidR="006439E6" w:rsidRPr="006439E6" w:rsidRDefault="006439E6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136A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XIV. SPOSÓB OBLICZENIA CENY OFERTY</w:t>
      </w:r>
    </w:p>
    <w:p w14:paraId="095BAB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61CFD8E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Cenę oferty należy przedstawić w formularzu oferty (które</w:t>
      </w:r>
      <w:r w:rsidR="002511DF">
        <w:rPr>
          <w:rFonts w:ascii="Times New Roman" w:hAnsi="Times New Roman" w:cs="Times New Roman"/>
          <w:sz w:val="24"/>
          <w:szCs w:val="24"/>
        </w:rPr>
        <w:t xml:space="preserve">go wzór Załącznik nr 1 do SWZ), </w:t>
      </w:r>
      <w:r w:rsidRPr="00A464E7">
        <w:rPr>
          <w:rFonts w:ascii="Times New Roman" w:hAnsi="Times New Roman" w:cs="Times New Roman"/>
          <w:sz w:val="24"/>
          <w:szCs w:val="24"/>
        </w:rPr>
        <w:t>wg zasad określonych w sposobie wypełniania tego formularz</w:t>
      </w:r>
      <w:r w:rsidR="00A866B5">
        <w:rPr>
          <w:rFonts w:ascii="Times New Roman" w:hAnsi="Times New Roman" w:cs="Times New Roman"/>
          <w:sz w:val="24"/>
          <w:szCs w:val="24"/>
        </w:rPr>
        <w:t xml:space="preserve">a, w każdej z części opisanej w </w:t>
      </w:r>
      <w:r w:rsidR="00FF121F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pkt.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866B5">
        <w:rPr>
          <w:rFonts w:ascii="Times New Roman" w:hAnsi="Times New Roman" w:cs="Times New Roman"/>
          <w:sz w:val="24"/>
          <w:szCs w:val="24"/>
        </w:rPr>
        <w:t>dla której składana jest oferta.</w:t>
      </w:r>
    </w:p>
    <w:p w14:paraId="3A6EC11A" w14:textId="4855C813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oferty należy przedstawić na podstawie kalkulacji własnej, biorąc pod uwagę cały zakres przedmiotu zamówienia, 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zależności od oferowanych części zamówienia,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określony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Opisie Przedmiotu Zamówienia (OPZ), stanowiący</w:t>
      </w:r>
      <w:r w:rsidR="00D62D51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B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</w:t>
      </w:r>
      <w:r w:rsidR="008E6F3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SWZ.</w:t>
      </w:r>
    </w:p>
    <w:p w14:paraId="45F2C3DC" w14:textId="2364D21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Wykonawca oblicza cenę według stawki VAT obowiązującej w dniu składania oferty.</w:t>
      </w:r>
    </w:p>
    <w:p w14:paraId="0D50985B" w14:textId="1A2E9503" w:rsidR="004F520A" w:rsidRPr="002009A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</w:t>
      </w:r>
      <w:r w:rsidRPr="002009AC">
        <w:rPr>
          <w:rFonts w:ascii="Times New Roman" w:hAnsi="Times New Roman" w:cs="Times New Roman"/>
          <w:sz w:val="24"/>
          <w:szCs w:val="24"/>
        </w:rPr>
        <w:t>Ceny zawarte w formularzu</w:t>
      </w:r>
      <w:r w:rsidR="002009AC">
        <w:rPr>
          <w:rFonts w:ascii="Times New Roman" w:hAnsi="Times New Roman" w:cs="Times New Roman"/>
          <w:sz w:val="24"/>
          <w:szCs w:val="24"/>
        </w:rPr>
        <w:t xml:space="preserve"> 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ofertowym</w:t>
      </w:r>
      <w:r w:rsidR="008E6F3E" w:rsidRPr="008E6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F3E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</w:t>
      </w:r>
      <w:r w:rsidR="008E6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także jeśli dotyczy, w formularzu cenowym </w:t>
      </w:r>
      <w:r w:rsidR="008E6F3E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</w:t>
      </w:r>
      <w:r w:rsidR="008E6F3E">
        <w:rPr>
          <w:rFonts w:ascii="Times New Roman" w:hAnsi="Times New Roman" w:cs="Times New Roman"/>
          <w:color w:val="000000" w:themeColor="text1"/>
          <w:sz w:val="24"/>
          <w:szCs w:val="24"/>
        </w:rPr>
        <w:t>k nr 2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SWZ, </w:t>
      </w:r>
      <w:r w:rsidRPr="002009AC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0466815F" w:rsidR="004F520A" w:rsidRPr="008B65C2" w:rsidRDefault="00FF121F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6473">
        <w:rPr>
          <w:rFonts w:ascii="Times New Roman" w:hAnsi="Times New Roman" w:cs="Times New Roman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6FE91D30" w14:textId="58C67E5C" w:rsidR="00AB7901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71DB1310" w14:textId="77777777" w:rsidR="00CD7484" w:rsidRPr="00AB7901" w:rsidRDefault="00CD748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62906" w14:textId="77777777" w:rsidR="004F520A" w:rsidRDefault="004F520A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XV. WYMAGANIA DOTYCZĄCE WADIUM</w:t>
      </w:r>
    </w:p>
    <w:p w14:paraId="0C6B74BE" w14:textId="7915803D" w:rsidR="00AB7901" w:rsidRDefault="002D580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Zamawiający nie wymaga wniesienia wadium w niniejszym postępowaniu. </w:t>
      </w:r>
    </w:p>
    <w:p w14:paraId="48E59B5F" w14:textId="77777777" w:rsidR="006439E6" w:rsidRPr="002D5808" w:rsidRDefault="006439E6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8CED1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XVI. TERMIN ZWIĄZANIA OFERTĄ</w:t>
      </w:r>
    </w:p>
    <w:p w14:paraId="1E7112F5" w14:textId="576AE055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Wykonawca będzie związany ofertą przez okres 30 dni, tj. </w:t>
      </w:r>
      <w:r w:rsidRPr="00F6305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D8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14.07.2022 r</w:t>
      </w:r>
      <w:bookmarkStart w:id="1" w:name="_GoBack"/>
      <w:bookmarkEnd w:id="1"/>
      <w:r w:rsidR="00EA4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44FBE" w:rsidRPr="00DE0075">
        <w:rPr>
          <w:rFonts w:ascii="Times New Roman" w:hAnsi="Times New Roman" w:cs="Times New Roman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2F0F4ED" w14:textId="643CA30C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2. W przypadku</w:t>
      </w:r>
      <w:r w:rsidR="002D5808" w:rsidRPr="00DE0075">
        <w:rPr>
          <w:rFonts w:ascii="Times New Roman" w:hAnsi="Times New Roman" w:cs="Times New Roman"/>
          <w:sz w:val="24"/>
          <w:szCs w:val="24"/>
        </w:rPr>
        <w:t>,</w:t>
      </w:r>
      <w:r w:rsidRPr="00DE0075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0547DE1A" w14:textId="77777777" w:rsidR="005D051E" w:rsidRPr="00DE0075" w:rsidRDefault="005D051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ECBCA" w14:textId="77777777" w:rsidR="004F520A" w:rsidRPr="00DE007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075">
        <w:rPr>
          <w:rFonts w:ascii="Times New Roman" w:hAnsi="Times New Roman" w:cs="Times New Roman"/>
          <w:b/>
          <w:bCs/>
          <w:sz w:val="24"/>
          <w:szCs w:val="24"/>
        </w:rPr>
        <w:lastRenderedPageBreak/>
        <w:t>XVII. SPOSÓB I TERMIN SKŁADANIA I OTWARCIA OFERT</w:t>
      </w:r>
    </w:p>
    <w:p w14:paraId="2D0CFB38" w14:textId="47E013BD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DE0075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 w:rsidRPr="00DE0075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792147" w:rsidRPr="00DE0075">
        <w:rPr>
          <w:rFonts w:ascii="Times New Roman" w:hAnsi="Times New Roman" w:cs="Times New Roman"/>
          <w:sz w:val="24"/>
          <w:szCs w:val="24"/>
        </w:rPr>
        <w:t>.</w:t>
      </w:r>
    </w:p>
    <w:p w14:paraId="660E7054" w14:textId="6692BC63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2. Ofertę należy złożyć poprzez Platformę zakupową </w:t>
      </w:r>
      <w:r w:rsidRPr="00DE0075">
        <w:rPr>
          <w:rFonts w:ascii="Times New Roman" w:hAnsi="Times New Roman" w:cs="Times New Roman"/>
          <w:b/>
          <w:sz w:val="24"/>
          <w:szCs w:val="24"/>
        </w:rPr>
        <w:t>do dnia</w:t>
      </w:r>
      <w:r w:rsidR="0023657F">
        <w:rPr>
          <w:rFonts w:ascii="Times New Roman" w:hAnsi="Times New Roman" w:cs="Times New Roman"/>
          <w:b/>
          <w:sz w:val="24"/>
          <w:szCs w:val="24"/>
        </w:rPr>
        <w:t xml:space="preserve"> 15.06.2022 r.</w:t>
      </w:r>
      <w:r w:rsidR="00044FBE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godziny </w:t>
      </w:r>
      <w:r w:rsidR="00A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4D3F48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:00.</w:t>
      </w:r>
    </w:p>
    <w:p w14:paraId="52F83050" w14:textId="77777777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3. O terminie złożenia oferty decyduje czas pełnego przeprocesowania transakcji na Platformie.</w:t>
      </w:r>
    </w:p>
    <w:p w14:paraId="16625930" w14:textId="0483D5FA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4. Otwarcie ofert następ</w:t>
      </w:r>
      <w:r w:rsidR="00244A44"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 w:rsidR="00236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15.06.2022 r.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AA128A">
        <w:rPr>
          <w:rFonts w:ascii="Times New Roman" w:hAnsi="Times New Roman" w:cs="Times New Roman"/>
          <w:b/>
          <w:sz w:val="24"/>
          <w:szCs w:val="24"/>
        </w:rPr>
        <w:t>11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>:00.</w:t>
      </w:r>
    </w:p>
    <w:p w14:paraId="56043E0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5. Najpóźniej przed otwarciem ofert, udostępnia się na</w:t>
      </w:r>
      <w:r w:rsidRPr="00A464E7">
        <w:rPr>
          <w:rFonts w:ascii="Times New Roman" w:hAnsi="Times New Roman" w:cs="Times New Roman"/>
          <w:sz w:val="24"/>
          <w:szCs w:val="24"/>
        </w:rPr>
        <w:t xml:space="preserve"> stronie internetowej prowadzonego postępowania informację o kwocie, jaką zamierza się przeznaczyć na sfinansowanie zamówienia.</w:t>
      </w:r>
    </w:p>
    <w:p w14:paraId="7BCCB090" w14:textId="12D4FF1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</w:t>
      </w:r>
      <w:r w:rsidRPr="00792147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</w:t>
      </w:r>
      <w:r w:rsidR="00641DBA">
        <w:rPr>
          <w:rFonts w:ascii="Times New Roman" w:hAnsi="Times New Roman" w:cs="Times New Roman"/>
          <w:sz w:val="24"/>
          <w:szCs w:val="24"/>
        </w:rPr>
        <w:t xml:space="preserve"> złożoną ofertę</w:t>
      </w:r>
      <w:r w:rsidR="004D3F4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Sposób wycofania bądź modyfikacji oferty został opisany w Instrukcj</w:t>
      </w:r>
      <w:r w:rsidR="002D580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i korzystania dla Wykonawców z P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92147">
        <w:rPr>
          <w:rFonts w:ascii="Times New Roman" w:hAnsi="Times New Roman" w:cs="Times New Roman"/>
          <w:sz w:val="24"/>
          <w:szCs w:val="24"/>
        </w:rPr>
        <w:t>atformy</w:t>
      </w:r>
      <w:r w:rsidR="001B5067" w:rsidRPr="00792147">
        <w:rPr>
          <w:rFonts w:ascii="Times New Roman" w:hAnsi="Times New Roman" w:cs="Times New Roman"/>
          <w:sz w:val="24"/>
          <w:szCs w:val="24"/>
        </w:rPr>
        <w:t>.</w:t>
      </w:r>
    </w:p>
    <w:p w14:paraId="48D29AA6" w14:textId="66563F3B" w:rsidR="004F520A" w:rsidRPr="00A464E7" w:rsidRDefault="004F520A" w:rsidP="005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5283B6C8" w14:textId="2FCBF2EB" w:rsidR="004F520A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220806C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otwarte;</w:t>
      </w:r>
    </w:p>
    <w:p w14:paraId="28F7C367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0F591321" w14:textId="77777777" w:rsidR="00CD7484" w:rsidRDefault="00CD7484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FFD1E" w14:textId="49A9B9B6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346E324E" w14:textId="0464219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Przy wyborze najkorzystniejszej oferty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Zamawiający za ofertę najkorzystniejszą uznana ofertę zawierając</w:t>
      </w:r>
      <w:r w:rsidR="005E0FBE"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najkorzystni</w:t>
      </w:r>
      <w:r w:rsidR="004B24D9">
        <w:rPr>
          <w:rFonts w:ascii="Times New Roman" w:hAnsi="Times New Roman" w:cs="Times New Roman"/>
          <w:sz w:val="24"/>
          <w:szCs w:val="24"/>
        </w:rPr>
        <w:t>ejszy bilans punktów w kryteriach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EBD91DA" w14:textId="2D135C7F" w:rsidR="007D769D" w:rsidRPr="00A464E7" w:rsidRDefault="007D769D" w:rsidP="009A03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520A" w:rsidRPr="00A464E7">
        <w:rPr>
          <w:rFonts w:ascii="Times New Roman" w:hAnsi="Times New Roman" w:cs="Times New Roman"/>
          <w:sz w:val="24"/>
          <w:szCs w:val="24"/>
        </w:rPr>
        <w:t>„Cena ofertowa brutto</w:t>
      </w:r>
      <w:r w:rsidR="005E0FBE">
        <w:rPr>
          <w:rFonts w:ascii="Times New Roman" w:hAnsi="Times New Roman" w:cs="Times New Roman"/>
          <w:sz w:val="24"/>
          <w:szCs w:val="24"/>
        </w:rPr>
        <w:t>”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C</w:t>
      </w:r>
      <w:r w:rsidR="00936004">
        <w:rPr>
          <w:rFonts w:ascii="Times New Roman" w:hAnsi="Times New Roman" w:cs="Times New Roman"/>
          <w:sz w:val="24"/>
          <w:szCs w:val="24"/>
        </w:rPr>
        <w:t xml:space="preserve"> (waga 60%)</w:t>
      </w:r>
    </w:p>
    <w:p w14:paraId="45BB2D22" w14:textId="5AD03343" w:rsidR="006439E6" w:rsidRPr="006439E6" w:rsidRDefault="007D769D" w:rsidP="009A03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24D9">
        <w:rPr>
          <w:rFonts w:ascii="Times New Roman" w:hAnsi="Times New Roman" w:cs="Times New Roman"/>
          <w:sz w:val="24"/>
          <w:szCs w:val="24"/>
        </w:rPr>
        <w:t>„Termin dostawy” – D</w:t>
      </w:r>
      <w:r w:rsidR="006439E6">
        <w:rPr>
          <w:rFonts w:ascii="Times New Roman" w:hAnsi="Times New Roman" w:cs="Times New Roman"/>
          <w:sz w:val="24"/>
          <w:szCs w:val="24"/>
        </w:rPr>
        <w:t xml:space="preserve"> (waga 4</w:t>
      </w:r>
      <w:r w:rsidR="00936004">
        <w:rPr>
          <w:rFonts w:ascii="Times New Roman" w:hAnsi="Times New Roman" w:cs="Times New Roman"/>
          <w:sz w:val="24"/>
          <w:szCs w:val="24"/>
        </w:rPr>
        <w:t>0%)</w:t>
      </w:r>
      <w:r w:rsidR="003E195E">
        <w:rPr>
          <w:rFonts w:ascii="Times New Roman" w:hAnsi="Times New Roman" w:cs="Times New Roman"/>
          <w:sz w:val="24"/>
          <w:szCs w:val="24"/>
        </w:rPr>
        <w:tab/>
      </w:r>
    </w:p>
    <w:p w14:paraId="5BA27148" w14:textId="004B7F9A" w:rsidR="009A0310" w:rsidRPr="00FD30BD" w:rsidRDefault="009A0310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BD2752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6F438453" w14:textId="7E70F142" w:rsidR="00BD2752" w:rsidRDefault="00CE0548" w:rsidP="00FD3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542CC">
        <w:rPr>
          <w:rFonts w:ascii="Times New Roman" w:hAnsi="Times New Roman" w:cs="Times New Roman"/>
          <w:sz w:val="24"/>
          <w:szCs w:val="24"/>
        </w:rPr>
        <w:t>ustala następujące kryteria oceny ofert</w:t>
      </w:r>
      <w:r w:rsidR="007D769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"/>
        <w:gridCol w:w="992"/>
        <w:gridCol w:w="7087"/>
      </w:tblGrid>
      <w:tr w:rsidR="00EA485C" w:rsidRPr="00EA485C" w14:paraId="34C711CE" w14:textId="77777777" w:rsidTr="009A0310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E3F30" w14:textId="77777777" w:rsidR="00EA485C" w:rsidRPr="009A0310" w:rsidRDefault="00EA485C" w:rsidP="002E6EAC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9A0310">
              <w:rPr>
                <w:sz w:val="20"/>
                <w:szCs w:val="22"/>
              </w:rPr>
              <w:t>Nr</w:t>
            </w:r>
            <w:r w:rsidRPr="009A0310">
              <w:rPr>
                <w:rFonts w:eastAsia="Times New Roman"/>
                <w:sz w:val="20"/>
                <w:szCs w:val="22"/>
              </w:rPr>
              <w:t xml:space="preserve"> </w:t>
            </w:r>
            <w:r w:rsidRPr="009A0310">
              <w:rPr>
                <w:sz w:val="20"/>
                <w:szCs w:val="22"/>
              </w:rPr>
              <w:t>kryterium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D0C6D48" w14:textId="5B5C333C" w:rsidR="00EA485C" w:rsidRPr="009A0310" w:rsidRDefault="00EA485C" w:rsidP="002E6EAC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9A0310">
              <w:rPr>
                <w:sz w:val="20"/>
                <w:szCs w:val="22"/>
              </w:rPr>
              <w:t>Nr części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AEA9C" w14:textId="47A26BC0" w:rsidR="00EA485C" w:rsidRPr="009A0310" w:rsidRDefault="00EA485C" w:rsidP="002E6EAC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9A0310">
              <w:rPr>
                <w:sz w:val="20"/>
                <w:szCs w:val="22"/>
              </w:rPr>
              <w:t>Wzór:</w:t>
            </w:r>
          </w:p>
        </w:tc>
      </w:tr>
      <w:tr w:rsidR="009A0310" w:rsidRPr="00EA485C" w14:paraId="278F8F8F" w14:textId="77777777" w:rsidTr="003B63C0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102A9" w14:textId="77777777" w:rsidR="009A0310" w:rsidRDefault="009A0310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054CA241" w14:textId="7A601430" w:rsidR="009A0310" w:rsidRPr="009A0310" w:rsidRDefault="009A0310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F36CF3" w14:textId="77777777" w:rsidR="009A0310" w:rsidRDefault="009A0310" w:rsidP="009A0310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</w:p>
          <w:p w14:paraId="67F9494A" w14:textId="5FA77553" w:rsidR="009A0310" w:rsidRPr="009A0310" w:rsidRDefault="009A0310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B104EE">
              <w:rPr>
                <w:b/>
                <w:sz w:val="20"/>
                <w:szCs w:val="22"/>
              </w:rPr>
              <w:t>1-33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4CE332" w14:textId="77777777" w:rsidR="009A0310" w:rsidRPr="00B104EE" w:rsidRDefault="009A0310" w:rsidP="009A0310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 w:rsidRPr="00B104EE">
              <w:rPr>
                <w:b/>
                <w:sz w:val="20"/>
                <w:szCs w:val="22"/>
              </w:rPr>
              <w:t>Cena</w:t>
            </w:r>
            <w:r>
              <w:rPr>
                <w:b/>
                <w:sz w:val="20"/>
                <w:szCs w:val="22"/>
              </w:rPr>
              <w:t xml:space="preserve"> ofertowa</w:t>
            </w:r>
            <w:r w:rsidRPr="00B104EE"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2"/>
              </w:rPr>
              <w:t>brutto</w:t>
            </w:r>
          </w:p>
          <w:p w14:paraId="3EB4BA2C" w14:textId="77777777" w:rsidR="009A0310" w:rsidRPr="00B104EE" w:rsidRDefault="009A0310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Liczba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punktów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=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(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min</w:t>
            </w:r>
            <w:proofErr w:type="spellEnd"/>
            <w:r w:rsidRPr="00B104EE">
              <w:rPr>
                <w:sz w:val="20"/>
                <w:szCs w:val="22"/>
              </w:rPr>
              <w:t>/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of</w:t>
            </w:r>
            <w:proofErr w:type="spellEnd"/>
            <w:r w:rsidRPr="00B104EE">
              <w:rPr>
                <w:sz w:val="20"/>
                <w:szCs w:val="22"/>
              </w:rPr>
              <w:t>)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x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100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x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60%</w:t>
            </w:r>
          </w:p>
          <w:p w14:paraId="36570EFD" w14:textId="77777777" w:rsidR="009A0310" w:rsidRPr="00B104EE" w:rsidRDefault="009A0310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gdzie:</w:t>
            </w:r>
          </w:p>
          <w:p w14:paraId="44E6D40E" w14:textId="77777777" w:rsidR="009A0310" w:rsidRPr="00B104EE" w:rsidRDefault="009A0310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-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min</w:t>
            </w:r>
            <w:proofErr w:type="spellEnd"/>
            <w:r w:rsidRPr="00B104EE">
              <w:rPr>
                <w:rFonts w:eastAsia="Times New Roman"/>
                <w:sz w:val="20"/>
                <w:szCs w:val="22"/>
              </w:rPr>
              <w:t xml:space="preserve"> – </w:t>
            </w:r>
            <w:r w:rsidRPr="00B104EE">
              <w:rPr>
                <w:sz w:val="20"/>
                <w:szCs w:val="22"/>
              </w:rPr>
              <w:t>najniższa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cena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spośród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ważnych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ofert</w:t>
            </w:r>
          </w:p>
          <w:p w14:paraId="617D8621" w14:textId="6661F640" w:rsidR="009A0310" w:rsidRPr="009A0310" w:rsidRDefault="009A0310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-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of</w:t>
            </w:r>
            <w:proofErr w:type="spellEnd"/>
            <w:r w:rsidRPr="00B104EE">
              <w:rPr>
                <w:rFonts w:eastAsia="Times New Roman"/>
                <w:sz w:val="20"/>
                <w:szCs w:val="22"/>
              </w:rPr>
              <w:t xml:space="preserve"> – </w:t>
            </w:r>
            <w:r w:rsidRPr="00B104EE">
              <w:rPr>
                <w:sz w:val="20"/>
                <w:szCs w:val="22"/>
              </w:rPr>
              <w:t>cena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podana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w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badanej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ofercie</w:t>
            </w:r>
          </w:p>
        </w:tc>
      </w:tr>
      <w:tr w:rsidR="009A0310" w:rsidRPr="00EA485C" w14:paraId="458D8AFC" w14:textId="77777777" w:rsidTr="009A0310">
        <w:tc>
          <w:tcPr>
            <w:tcW w:w="9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402C8FA" w14:textId="51803051" w:rsidR="009A0310" w:rsidRPr="009A0310" w:rsidRDefault="009A0310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14:paraId="0765ACF2" w14:textId="77777777" w:rsidR="009A0310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</w:p>
          <w:p w14:paraId="6238DFB0" w14:textId="1B5E2967" w:rsidR="009A0310" w:rsidRPr="009A0310" w:rsidRDefault="009A0310" w:rsidP="009A0310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1-4, 6-11, 13-19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120AEDD" w14:textId="77777777" w:rsidR="009A0310" w:rsidRPr="00B900E1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 w:rsidRPr="00B900E1">
              <w:rPr>
                <w:b/>
                <w:bCs/>
                <w:sz w:val="20"/>
                <w:szCs w:val="22"/>
                <w:lang w:val="pl-PL"/>
              </w:rPr>
              <w:t xml:space="preserve">Termin dostawy </w:t>
            </w:r>
          </w:p>
          <w:p w14:paraId="0DE14043" w14:textId="77777777" w:rsidR="009A0310" w:rsidRPr="00B900E1" w:rsidRDefault="009A0310" w:rsidP="009A0310">
            <w:pPr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B900E1">
              <w:rPr>
                <w:rFonts w:ascii="Times New Roman" w:hAnsi="Times New Roman" w:cs="Times New Roman"/>
                <w:sz w:val="20"/>
              </w:rPr>
              <w:t>Liczba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(D) </w:t>
            </w:r>
            <w:r w:rsidRPr="00B900E1">
              <w:rPr>
                <w:rFonts w:ascii="Times New Roman" w:hAnsi="Times New Roman" w:cs="Times New Roman"/>
                <w:sz w:val="20"/>
              </w:rPr>
              <w:t>=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(D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900E1">
              <w:rPr>
                <w:rFonts w:ascii="Times New Roman" w:hAnsi="Times New Roman" w:cs="Times New Roman"/>
                <w:sz w:val="20"/>
              </w:rPr>
              <w:t>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proofErr w:type="spellEnd"/>
            <w:r w:rsidRPr="00B900E1">
              <w:rPr>
                <w:rFonts w:ascii="Times New Roman" w:hAnsi="Times New Roman" w:cs="Times New Roman"/>
                <w:sz w:val="20"/>
              </w:rPr>
              <w:t>)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100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40%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gdzie: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oferty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badanej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900E1">
              <w:rPr>
                <w:rFonts w:ascii="Times New Roman" w:eastAsia="Times New Roman" w:hAnsi="Times New Roman" w:cs="Times New Roman"/>
                <w:sz w:val="20"/>
              </w:rPr>
              <w:t>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proofErr w:type="spellEnd"/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najwyższa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możliwa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</w:p>
          <w:p w14:paraId="156AF414" w14:textId="77777777" w:rsidR="009A0310" w:rsidRPr="00B900E1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sz w:val="20"/>
                <w:szCs w:val="22"/>
                <w:lang w:val="pl-PL"/>
              </w:rPr>
            </w:pPr>
            <w:r w:rsidRPr="00B900E1">
              <w:rPr>
                <w:sz w:val="20"/>
                <w:szCs w:val="22"/>
                <w:lang w:val="pl-PL"/>
              </w:rPr>
              <w:t>Zamawiający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900E1">
              <w:rPr>
                <w:sz w:val="20"/>
                <w:szCs w:val="22"/>
                <w:lang w:val="pl-PL"/>
              </w:rPr>
              <w:t>oczekuje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terminu dostawy maksymalnie </w:t>
            </w:r>
            <w:r w:rsidRPr="00B900E1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do 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5</w:t>
            </w:r>
            <w:r w:rsidRPr="00B900E1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tygo</w:t>
            </w:r>
            <w:r w:rsidRPr="00B900E1">
              <w:rPr>
                <w:rFonts w:eastAsia="Times New Roman"/>
                <w:b/>
                <w:sz w:val="20"/>
                <w:szCs w:val="22"/>
                <w:lang w:val="pl-PL"/>
              </w:rPr>
              <w:t>dni od daty zawarcia umowy.</w:t>
            </w:r>
          </w:p>
          <w:p w14:paraId="43225D69" w14:textId="77777777" w:rsidR="009A0310" w:rsidRPr="00B900E1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0"/>
                <w:szCs w:val="22"/>
                <w:lang w:val="pl-PL"/>
              </w:rPr>
            </w:pPr>
            <w:r w:rsidRPr="00B900E1">
              <w:rPr>
                <w:sz w:val="20"/>
                <w:szCs w:val="22"/>
                <w:lang w:val="pl-PL"/>
              </w:rPr>
              <w:t>Zamawiający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900E1">
              <w:rPr>
                <w:sz w:val="20"/>
                <w:szCs w:val="22"/>
                <w:lang w:val="pl-PL"/>
              </w:rPr>
              <w:t>będzie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900E1">
              <w:rPr>
                <w:sz w:val="20"/>
                <w:szCs w:val="22"/>
                <w:lang w:val="pl-PL"/>
              </w:rPr>
              <w:t>przyznawał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900E1">
              <w:rPr>
                <w:sz w:val="20"/>
                <w:szCs w:val="22"/>
                <w:lang w:val="pl-PL"/>
              </w:rPr>
              <w:t>punkty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900E1">
              <w:rPr>
                <w:sz w:val="20"/>
                <w:szCs w:val="22"/>
                <w:lang w:val="pl-PL"/>
              </w:rPr>
              <w:t>za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zadeklarowany </w:t>
            </w:r>
            <w:r w:rsidRPr="00B900E1">
              <w:rPr>
                <w:sz w:val="20"/>
                <w:szCs w:val="22"/>
                <w:lang w:val="pl-PL"/>
              </w:rPr>
              <w:t>termin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dostawy </w:t>
            </w:r>
            <w:r w:rsidRPr="00B900E1">
              <w:rPr>
                <w:sz w:val="20"/>
                <w:szCs w:val="22"/>
                <w:lang w:val="pl-PL"/>
              </w:rPr>
              <w:t>według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900E1">
              <w:rPr>
                <w:sz w:val="20"/>
                <w:szCs w:val="22"/>
                <w:lang w:val="pl-PL"/>
              </w:rPr>
              <w:t>następujących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900E1">
              <w:rPr>
                <w:sz w:val="20"/>
                <w:szCs w:val="22"/>
                <w:lang w:val="pl-PL"/>
              </w:rPr>
              <w:t>kryteriów: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 </w:t>
            </w:r>
          </w:p>
          <w:p w14:paraId="18665D30" w14:textId="77777777" w:rsidR="009A0310" w:rsidRPr="00B900E1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900E1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do 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3</w:t>
            </w:r>
            <w:r w:rsidRPr="00B900E1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tygo</w:t>
            </w:r>
            <w:r w:rsidRPr="00B900E1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dni włącznie – 2 </w:t>
            </w:r>
            <w:r w:rsidRPr="00B900E1">
              <w:rPr>
                <w:b/>
                <w:sz w:val="20"/>
                <w:szCs w:val="22"/>
                <w:lang w:val="pl-PL"/>
              </w:rPr>
              <w:t>pkt;</w:t>
            </w:r>
          </w:p>
          <w:p w14:paraId="2A11BE53" w14:textId="77777777" w:rsidR="009A0310" w:rsidRPr="00B900E1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900E1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do 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4 tygo</w:t>
            </w:r>
            <w:r w:rsidRPr="00B900E1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dni włącznie – </w:t>
            </w:r>
            <w:r w:rsidRPr="00B900E1">
              <w:rPr>
                <w:b/>
                <w:sz w:val="20"/>
                <w:szCs w:val="22"/>
                <w:lang w:val="pl-PL"/>
              </w:rPr>
              <w:t>1</w:t>
            </w:r>
            <w:r w:rsidRPr="00B900E1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</w:t>
            </w:r>
            <w:r w:rsidRPr="00B900E1">
              <w:rPr>
                <w:b/>
                <w:sz w:val="20"/>
                <w:szCs w:val="22"/>
                <w:lang w:val="pl-PL"/>
              </w:rPr>
              <w:t>pkt;</w:t>
            </w:r>
          </w:p>
          <w:p w14:paraId="05BF3F5C" w14:textId="77777777" w:rsidR="009A0310" w:rsidRPr="00B900E1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900E1">
              <w:rPr>
                <w:b/>
                <w:sz w:val="20"/>
                <w:szCs w:val="22"/>
                <w:lang w:val="pl-PL"/>
              </w:rPr>
              <w:t xml:space="preserve">do </w:t>
            </w:r>
            <w:r>
              <w:rPr>
                <w:b/>
                <w:sz w:val="20"/>
                <w:szCs w:val="22"/>
                <w:lang w:val="pl-PL"/>
              </w:rPr>
              <w:t>5</w:t>
            </w:r>
            <w:r w:rsidRPr="00B900E1">
              <w:rPr>
                <w:b/>
                <w:sz w:val="20"/>
                <w:szCs w:val="22"/>
                <w:lang w:val="pl-PL"/>
              </w:rPr>
              <w:t xml:space="preserve"> </w:t>
            </w:r>
            <w:r>
              <w:rPr>
                <w:b/>
                <w:sz w:val="20"/>
                <w:szCs w:val="22"/>
                <w:lang w:val="pl-PL"/>
              </w:rPr>
              <w:t>tygo</w:t>
            </w:r>
            <w:r w:rsidRPr="00B900E1">
              <w:rPr>
                <w:b/>
                <w:sz w:val="20"/>
                <w:szCs w:val="22"/>
                <w:lang w:val="pl-PL"/>
              </w:rPr>
              <w:t>dni włącznie – 0 pkt</w:t>
            </w:r>
            <w:r w:rsidRPr="00B900E1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</w:t>
            </w:r>
          </w:p>
          <w:p w14:paraId="14EE71A9" w14:textId="77777777" w:rsidR="009A0310" w:rsidRPr="00B900E1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900E1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UWAGA </w:t>
            </w:r>
          </w:p>
          <w:p w14:paraId="7C4D88FF" w14:textId="4B2082F6" w:rsidR="009A0310" w:rsidRPr="009A0310" w:rsidRDefault="009A0310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900E1">
              <w:rPr>
                <w:sz w:val="20"/>
              </w:rPr>
              <w:t>W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przypadku,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gdy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Wykonawca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w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formularzu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oferty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nie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poda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terminu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dostawy</w:t>
            </w:r>
            <w:r w:rsidRPr="00B900E1">
              <w:rPr>
                <w:rFonts w:eastAsia="Times New Roman"/>
                <w:sz w:val="20"/>
              </w:rPr>
              <w:t xml:space="preserve">, </w:t>
            </w:r>
            <w:r w:rsidRPr="00B900E1">
              <w:rPr>
                <w:sz w:val="20"/>
              </w:rPr>
              <w:t>Zamawiający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przyjmie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termin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 xml:space="preserve">dostawy powyżej </w:t>
            </w:r>
            <w:r>
              <w:rPr>
                <w:sz w:val="20"/>
              </w:rPr>
              <w:t>4</w:t>
            </w:r>
            <w:r w:rsidRPr="00B900E1">
              <w:rPr>
                <w:sz w:val="20"/>
              </w:rPr>
              <w:t xml:space="preserve"> </w:t>
            </w:r>
            <w:r>
              <w:rPr>
                <w:sz w:val="20"/>
              </w:rPr>
              <w:t>tygo</w:t>
            </w:r>
            <w:r w:rsidRPr="00B900E1">
              <w:rPr>
                <w:sz w:val="20"/>
              </w:rPr>
              <w:t xml:space="preserve">dni (do </w:t>
            </w:r>
            <w:r>
              <w:rPr>
                <w:sz w:val="20"/>
              </w:rPr>
              <w:t>5 tygo</w:t>
            </w:r>
            <w:r w:rsidRPr="00B900E1">
              <w:rPr>
                <w:sz w:val="20"/>
              </w:rPr>
              <w:t>dni włącznie) i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przyzna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Wykonawcy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0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pkt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do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oce</w:t>
            </w:r>
            <w:r w:rsidRPr="00B900E1">
              <w:rPr>
                <w:sz w:val="20"/>
              </w:rPr>
              <w:softHyphen/>
              <w:t>ny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oferty.</w:t>
            </w:r>
            <w:r w:rsidRPr="00B900E1">
              <w:rPr>
                <w:rFonts w:eastAsia="Times New Roman"/>
                <w:sz w:val="20"/>
              </w:rPr>
              <w:t xml:space="preserve"> </w:t>
            </w:r>
          </w:p>
        </w:tc>
      </w:tr>
      <w:tr w:rsidR="009A0310" w:rsidRPr="00EA485C" w14:paraId="156E1F0A" w14:textId="77777777" w:rsidTr="009A0310">
        <w:tc>
          <w:tcPr>
            <w:tcW w:w="93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1DC052D5" w14:textId="55F6E522" w:rsidR="009A0310" w:rsidRDefault="009A0310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14:paraId="6394AE8C" w14:textId="77777777" w:rsidR="009A0310" w:rsidRDefault="009A0310" w:rsidP="009A0310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2"/>
              </w:rPr>
            </w:pPr>
          </w:p>
          <w:p w14:paraId="59F90B26" w14:textId="77777777" w:rsidR="009A0310" w:rsidRDefault="009A0310" w:rsidP="009A0310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2"/>
              </w:rPr>
            </w:pPr>
          </w:p>
          <w:p w14:paraId="76366554" w14:textId="3EEAF862" w:rsidR="009A0310" w:rsidRDefault="009A0310" w:rsidP="009A0310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5 i 12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77795C2" w14:textId="77777777" w:rsidR="009A0310" w:rsidRPr="00B900E1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 w:rsidRPr="00B900E1">
              <w:rPr>
                <w:b/>
                <w:bCs/>
                <w:sz w:val="20"/>
                <w:szCs w:val="22"/>
                <w:lang w:val="pl-PL"/>
              </w:rPr>
              <w:t xml:space="preserve">Termin </w:t>
            </w:r>
            <w:r>
              <w:rPr>
                <w:b/>
                <w:bCs/>
                <w:sz w:val="20"/>
                <w:szCs w:val="22"/>
                <w:lang w:val="pl-PL"/>
              </w:rPr>
              <w:t xml:space="preserve">pierwszej </w:t>
            </w:r>
            <w:r w:rsidRPr="00B900E1">
              <w:rPr>
                <w:b/>
                <w:bCs/>
                <w:sz w:val="20"/>
                <w:szCs w:val="22"/>
                <w:lang w:val="pl-PL"/>
              </w:rPr>
              <w:t xml:space="preserve">dostawy </w:t>
            </w:r>
          </w:p>
          <w:p w14:paraId="71B92A4F" w14:textId="77777777" w:rsidR="009A0310" w:rsidRPr="00B900E1" w:rsidRDefault="009A0310" w:rsidP="009A0310">
            <w:pPr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B900E1">
              <w:rPr>
                <w:rFonts w:ascii="Times New Roman" w:hAnsi="Times New Roman" w:cs="Times New Roman"/>
                <w:sz w:val="20"/>
              </w:rPr>
              <w:t>Liczba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(D) </w:t>
            </w:r>
            <w:r w:rsidRPr="00B900E1">
              <w:rPr>
                <w:rFonts w:ascii="Times New Roman" w:hAnsi="Times New Roman" w:cs="Times New Roman"/>
                <w:sz w:val="20"/>
              </w:rPr>
              <w:t>=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(D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900E1">
              <w:rPr>
                <w:rFonts w:ascii="Times New Roman" w:hAnsi="Times New Roman" w:cs="Times New Roman"/>
                <w:sz w:val="20"/>
              </w:rPr>
              <w:t>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proofErr w:type="spellEnd"/>
            <w:r w:rsidRPr="00B900E1">
              <w:rPr>
                <w:rFonts w:ascii="Times New Roman" w:hAnsi="Times New Roman" w:cs="Times New Roman"/>
                <w:sz w:val="20"/>
              </w:rPr>
              <w:t>)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100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40%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gdzie: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oferty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badanej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900E1">
              <w:rPr>
                <w:rFonts w:ascii="Times New Roman" w:eastAsia="Times New Roman" w:hAnsi="Times New Roman" w:cs="Times New Roman"/>
                <w:sz w:val="20"/>
              </w:rPr>
              <w:t>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proofErr w:type="spellEnd"/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najwyższa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możliwa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</w:p>
          <w:p w14:paraId="67991C0C" w14:textId="77777777" w:rsidR="009A0310" w:rsidRPr="00B900E1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sz w:val="20"/>
                <w:szCs w:val="22"/>
                <w:lang w:val="pl-PL"/>
              </w:rPr>
            </w:pPr>
            <w:r w:rsidRPr="00B900E1">
              <w:rPr>
                <w:sz w:val="20"/>
                <w:szCs w:val="22"/>
                <w:lang w:val="pl-PL"/>
              </w:rPr>
              <w:t>Zamawiający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900E1">
              <w:rPr>
                <w:sz w:val="20"/>
                <w:szCs w:val="22"/>
                <w:lang w:val="pl-PL"/>
              </w:rPr>
              <w:t>oczekuje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terminu dostawy maksymalnie </w:t>
            </w:r>
            <w:r w:rsidRPr="00B900E1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do 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5</w:t>
            </w:r>
            <w:r w:rsidRPr="00B900E1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tygo</w:t>
            </w:r>
            <w:r w:rsidRPr="00B900E1">
              <w:rPr>
                <w:rFonts w:eastAsia="Times New Roman"/>
                <w:b/>
                <w:sz w:val="20"/>
                <w:szCs w:val="22"/>
                <w:lang w:val="pl-PL"/>
              </w:rPr>
              <w:t>dni od daty zawarcia umowy.</w:t>
            </w:r>
          </w:p>
          <w:p w14:paraId="77D5E23B" w14:textId="77777777" w:rsidR="009A0310" w:rsidRPr="00B900E1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0"/>
                <w:szCs w:val="22"/>
                <w:lang w:val="pl-PL"/>
              </w:rPr>
            </w:pPr>
            <w:r w:rsidRPr="00B900E1">
              <w:rPr>
                <w:sz w:val="20"/>
                <w:szCs w:val="22"/>
                <w:lang w:val="pl-PL"/>
              </w:rPr>
              <w:t>Zamawiający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900E1">
              <w:rPr>
                <w:sz w:val="20"/>
                <w:szCs w:val="22"/>
                <w:lang w:val="pl-PL"/>
              </w:rPr>
              <w:t>będzie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900E1">
              <w:rPr>
                <w:sz w:val="20"/>
                <w:szCs w:val="22"/>
                <w:lang w:val="pl-PL"/>
              </w:rPr>
              <w:t>przyznawał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900E1">
              <w:rPr>
                <w:sz w:val="20"/>
                <w:szCs w:val="22"/>
                <w:lang w:val="pl-PL"/>
              </w:rPr>
              <w:t>punkty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900E1">
              <w:rPr>
                <w:sz w:val="20"/>
                <w:szCs w:val="22"/>
                <w:lang w:val="pl-PL"/>
              </w:rPr>
              <w:t>za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zadeklarowany </w:t>
            </w:r>
            <w:r w:rsidRPr="00B900E1">
              <w:rPr>
                <w:sz w:val="20"/>
                <w:szCs w:val="22"/>
                <w:lang w:val="pl-PL"/>
              </w:rPr>
              <w:t>termin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dostawy </w:t>
            </w:r>
            <w:r w:rsidRPr="00B900E1">
              <w:rPr>
                <w:sz w:val="20"/>
                <w:szCs w:val="22"/>
                <w:lang w:val="pl-PL"/>
              </w:rPr>
              <w:t>według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900E1">
              <w:rPr>
                <w:sz w:val="20"/>
                <w:szCs w:val="22"/>
                <w:lang w:val="pl-PL"/>
              </w:rPr>
              <w:t>następujących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900E1">
              <w:rPr>
                <w:sz w:val="20"/>
                <w:szCs w:val="22"/>
                <w:lang w:val="pl-PL"/>
              </w:rPr>
              <w:t>kryteriów:</w:t>
            </w:r>
            <w:r w:rsidRPr="00B900E1">
              <w:rPr>
                <w:rFonts w:eastAsia="Times New Roman"/>
                <w:sz w:val="20"/>
                <w:szCs w:val="22"/>
                <w:lang w:val="pl-PL"/>
              </w:rPr>
              <w:t xml:space="preserve">  </w:t>
            </w:r>
          </w:p>
          <w:p w14:paraId="6354E486" w14:textId="77777777" w:rsidR="009A0310" w:rsidRPr="00B900E1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900E1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do 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3</w:t>
            </w:r>
            <w:r w:rsidRPr="00B900E1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tygo</w:t>
            </w:r>
            <w:r w:rsidRPr="00B900E1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dni włącznie – 2 </w:t>
            </w:r>
            <w:r w:rsidRPr="00B900E1">
              <w:rPr>
                <w:b/>
                <w:sz w:val="20"/>
                <w:szCs w:val="22"/>
                <w:lang w:val="pl-PL"/>
              </w:rPr>
              <w:t>pkt;</w:t>
            </w:r>
          </w:p>
          <w:p w14:paraId="4ACFC285" w14:textId="77777777" w:rsidR="009A0310" w:rsidRPr="00B900E1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900E1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do 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4 tygo</w:t>
            </w:r>
            <w:r w:rsidRPr="00B900E1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dni włącznie – </w:t>
            </w:r>
            <w:r w:rsidRPr="00B900E1">
              <w:rPr>
                <w:b/>
                <w:sz w:val="20"/>
                <w:szCs w:val="22"/>
                <w:lang w:val="pl-PL"/>
              </w:rPr>
              <w:t>1</w:t>
            </w:r>
            <w:r w:rsidRPr="00B900E1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</w:t>
            </w:r>
            <w:r w:rsidRPr="00B900E1">
              <w:rPr>
                <w:b/>
                <w:sz w:val="20"/>
                <w:szCs w:val="22"/>
                <w:lang w:val="pl-PL"/>
              </w:rPr>
              <w:t>pkt;</w:t>
            </w:r>
          </w:p>
          <w:p w14:paraId="1F6639FE" w14:textId="77777777" w:rsidR="009A0310" w:rsidRPr="00B900E1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900E1">
              <w:rPr>
                <w:b/>
                <w:sz w:val="20"/>
                <w:szCs w:val="22"/>
                <w:lang w:val="pl-PL"/>
              </w:rPr>
              <w:t xml:space="preserve">do </w:t>
            </w:r>
            <w:r>
              <w:rPr>
                <w:b/>
                <w:sz w:val="20"/>
                <w:szCs w:val="22"/>
                <w:lang w:val="pl-PL"/>
              </w:rPr>
              <w:t>5</w:t>
            </w:r>
            <w:r w:rsidRPr="00B900E1">
              <w:rPr>
                <w:b/>
                <w:sz w:val="20"/>
                <w:szCs w:val="22"/>
                <w:lang w:val="pl-PL"/>
              </w:rPr>
              <w:t xml:space="preserve"> </w:t>
            </w:r>
            <w:r>
              <w:rPr>
                <w:b/>
                <w:sz w:val="20"/>
                <w:szCs w:val="22"/>
                <w:lang w:val="pl-PL"/>
              </w:rPr>
              <w:t>tygo</w:t>
            </w:r>
            <w:r w:rsidRPr="00B900E1">
              <w:rPr>
                <w:b/>
                <w:sz w:val="20"/>
                <w:szCs w:val="22"/>
                <w:lang w:val="pl-PL"/>
              </w:rPr>
              <w:t>dni włącznie – 0 pkt</w:t>
            </w:r>
            <w:r w:rsidRPr="00B900E1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</w:t>
            </w:r>
          </w:p>
          <w:p w14:paraId="2FCB784D" w14:textId="77777777" w:rsidR="009A0310" w:rsidRPr="00B900E1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900E1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UWAGA </w:t>
            </w:r>
          </w:p>
          <w:p w14:paraId="2BD2F033" w14:textId="77777777" w:rsidR="009A0310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sz w:val="20"/>
              </w:rPr>
            </w:pPr>
            <w:r w:rsidRPr="00B900E1">
              <w:rPr>
                <w:sz w:val="20"/>
              </w:rPr>
              <w:t>W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przypadku,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gdy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Wykonawca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w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formularzu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oferty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nie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poda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terminu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dostawy</w:t>
            </w:r>
            <w:r w:rsidRPr="00B900E1">
              <w:rPr>
                <w:rFonts w:eastAsia="Times New Roman"/>
                <w:sz w:val="20"/>
              </w:rPr>
              <w:t xml:space="preserve">, </w:t>
            </w:r>
            <w:r w:rsidRPr="00B900E1">
              <w:rPr>
                <w:sz w:val="20"/>
              </w:rPr>
              <w:t>Zamawiający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przyjmie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termin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 xml:space="preserve">dostawy powyżej </w:t>
            </w:r>
            <w:r>
              <w:rPr>
                <w:sz w:val="20"/>
              </w:rPr>
              <w:t>4</w:t>
            </w:r>
            <w:r w:rsidRPr="00B900E1">
              <w:rPr>
                <w:sz w:val="20"/>
              </w:rPr>
              <w:t xml:space="preserve"> </w:t>
            </w:r>
            <w:r>
              <w:rPr>
                <w:sz w:val="20"/>
              </w:rPr>
              <w:t>tygo</w:t>
            </w:r>
            <w:r w:rsidRPr="00B900E1">
              <w:rPr>
                <w:sz w:val="20"/>
              </w:rPr>
              <w:t xml:space="preserve">dni (do </w:t>
            </w:r>
            <w:r>
              <w:rPr>
                <w:sz w:val="20"/>
              </w:rPr>
              <w:t>5 tygo</w:t>
            </w:r>
            <w:r w:rsidRPr="00B900E1">
              <w:rPr>
                <w:sz w:val="20"/>
              </w:rPr>
              <w:t>dni włącznie) i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przyzna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Wykonawcy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0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pkt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do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oce</w:t>
            </w:r>
            <w:r w:rsidRPr="00B900E1">
              <w:rPr>
                <w:sz w:val="20"/>
              </w:rPr>
              <w:softHyphen/>
              <w:t>ny</w:t>
            </w:r>
            <w:r w:rsidRPr="00B900E1">
              <w:rPr>
                <w:rFonts w:eastAsia="Times New Roman"/>
                <w:sz w:val="20"/>
              </w:rPr>
              <w:t xml:space="preserve"> </w:t>
            </w:r>
            <w:r w:rsidRPr="00B900E1">
              <w:rPr>
                <w:sz w:val="20"/>
              </w:rPr>
              <w:t>oferty.</w:t>
            </w:r>
          </w:p>
          <w:p w14:paraId="1FDA5150" w14:textId="32367138" w:rsidR="009A0310" w:rsidRPr="00812267" w:rsidRDefault="009A0310" w:rsidP="009A0310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>
              <w:rPr>
                <w:rFonts w:eastAsia="Times New Roman"/>
                <w:sz w:val="20"/>
              </w:rPr>
              <w:t xml:space="preserve">UWAGA: kolejne dostawy odczynników w ramach części 5 i 12 realizowane będą sukcesywnie na zasadach i w terminach opisanych w załączniku nr 5 do SWZ. </w:t>
            </w:r>
            <w:r w:rsidRPr="00B900E1">
              <w:rPr>
                <w:rFonts w:eastAsia="Times New Roman"/>
                <w:sz w:val="20"/>
              </w:rPr>
              <w:t xml:space="preserve"> </w:t>
            </w:r>
          </w:p>
        </w:tc>
      </w:tr>
      <w:tr w:rsidR="009A0310" w:rsidRPr="00EA485C" w14:paraId="3604410B" w14:textId="77777777" w:rsidTr="009A0310">
        <w:tc>
          <w:tcPr>
            <w:tcW w:w="93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310A5E7B" w14:textId="09B52059" w:rsidR="009A0310" w:rsidRDefault="009A0310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DF2B623" w14:textId="77777777" w:rsidR="009A0310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</w:p>
          <w:p w14:paraId="5342173C" w14:textId="77777777" w:rsidR="009A0310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</w:p>
          <w:p w14:paraId="29822D51" w14:textId="77777777" w:rsidR="009A0310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</w:p>
          <w:p w14:paraId="02115213" w14:textId="77777777" w:rsidR="009A0310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</w:p>
          <w:p w14:paraId="6D86479D" w14:textId="77777777" w:rsidR="009A0310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</w:p>
          <w:p w14:paraId="53765264" w14:textId="77777777" w:rsidR="009A0310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</w:p>
          <w:p w14:paraId="75D76035" w14:textId="52CFF3C9" w:rsidR="009A0310" w:rsidRDefault="009A0310" w:rsidP="009A0310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20-27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4F473D9" w14:textId="77777777" w:rsidR="009A0310" w:rsidRPr="00B900E1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 w:rsidRPr="00B900E1">
              <w:rPr>
                <w:b/>
                <w:bCs/>
                <w:sz w:val="20"/>
                <w:szCs w:val="22"/>
                <w:lang w:val="pl-PL"/>
              </w:rPr>
              <w:t xml:space="preserve">Termin dostawy </w:t>
            </w:r>
          </w:p>
          <w:p w14:paraId="510D1BC8" w14:textId="77777777" w:rsidR="009A0310" w:rsidRPr="00B900E1" w:rsidRDefault="009A0310" w:rsidP="009A0310">
            <w:pPr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B900E1">
              <w:rPr>
                <w:rFonts w:ascii="Times New Roman" w:hAnsi="Times New Roman" w:cs="Times New Roman"/>
                <w:sz w:val="20"/>
              </w:rPr>
              <w:t>Liczba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(D) </w:t>
            </w:r>
            <w:r w:rsidRPr="00B900E1">
              <w:rPr>
                <w:rFonts w:ascii="Times New Roman" w:hAnsi="Times New Roman" w:cs="Times New Roman"/>
                <w:sz w:val="20"/>
              </w:rPr>
              <w:t>=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(D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900E1">
              <w:rPr>
                <w:rFonts w:ascii="Times New Roman" w:hAnsi="Times New Roman" w:cs="Times New Roman"/>
                <w:sz w:val="20"/>
              </w:rPr>
              <w:t>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proofErr w:type="spellEnd"/>
            <w:r w:rsidRPr="00B900E1">
              <w:rPr>
                <w:rFonts w:ascii="Times New Roman" w:hAnsi="Times New Roman" w:cs="Times New Roman"/>
                <w:sz w:val="20"/>
              </w:rPr>
              <w:t>)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100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40%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gdzie: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oferty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badanej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900E1">
              <w:rPr>
                <w:rFonts w:ascii="Times New Roman" w:eastAsia="Times New Roman" w:hAnsi="Times New Roman" w:cs="Times New Roman"/>
                <w:sz w:val="20"/>
              </w:rPr>
              <w:t>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proofErr w:type="spellEnd"/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najwyższa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możliwa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</w:p>
          <w:p w14:paraId="7EEF9A39" w14:textId="77777777" w:rsidR="009A0310" w:rsidRPr="00B104EE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sz w:val="20"/>
                <w:szCs w:val="22"/>
                <w:lang w:val="pl-PL"/>
              </w:rPr>
            </w:pPr>
            <w:r w:rsidRPr="00B104EE">
              <w:rPr>
                <w:sz w:val="20"/>
                <w:szCs w:val="22"/>
                <w:lang w:val="pl-PL"/>
              </w:rPr>
              <w:t>Zamawiający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oczekuje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terminu dostawy maksymalnie </w:t>
            </w: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>do 40 dni od daty zawarcia umowy.</w:t>
            </w:r>
          </w:p>
          <w:p w14:paraId="48FC835A" w14:textId="77777777" w:rsidR="009A0310" w:rsidRPr="00B104EE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0"/>
                <w:szCs w:val="22"/>
                <w:lang w:val="pl-PL"/>
              </w:rPr>
            </w:pPr>
            <w:r w:rsidRPr="00B104EE">
              <w:rPr>
                <w:sz w:val="20"/>
                <w:szCs w:val="22"/>
                <w:lang w:val="pl-PL"/>
              </w:rPr>
              <w:t>Zamawiający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będzie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przyznawał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punkty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za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zadeklarowany </w:t>
            </w:r>
            <w:r w:rsidRPr="00B104EE">
              <w:rPr>
                <w:sz w:val="20"/>
                <w:szCs w:val="22"/>
                <w:lang w:val="pl-PL"/>
              </w:rPr>
              <w:t>termin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dostawy </w:t>
            </w:r>
            <w:r w:rsidRPr="00B104EE">
              <w:rPr>
                <w:sz w:val="20"/>
                <w:szCs w:val="22"/>
                <w:lang w:val="pl-PL"/>
              </w:rPr>
              <w:t>według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następujących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kryteriów: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 </w:t>
            </w:r>
          </w:p>
          <w:p w14:paraId="1A47FD46" w14:textId="77777777" w:rsidR="009A0310" w:rsidRPr="00B104EE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do 30 dni włącznie – 2 </w:t>
            </w:r>
            <w:r w:rsidRPr="00B104EE">
              <w:rPr>
                <w:b/>
                <w:sz w:val="20"/>
                <w:szCs w:val="22"/>
                <w:lang w:val="pl-PL"/>
              </w:rPr>
              <w:t>pkt;</w:t>
            </w:r>
          </w:p>
          <w:p w14:paraId="56CC1748" w14:textId="77777777" w:rsidR="009A0310" w:rsidRPr="00B104EE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do 35 dni włącznie – </w:t>
            </w:r>
            <w:r w:rsidRPr="00B104EE">
              <w:rPr>
                <w:b/>
                <w:sz w:val="20"/>
                <w:szCs w:val="22"/>
                <w:lang w:val="pl-PL"/>
              </w:rPr>
              <w:t>1</w:t>
            </w: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b/>
                <w:sz w:val="20"/>
                <w:szCs w:val="22"/>
                <w:lang w:val="pl-PL"/>
              </w:rPr>
              <w:t>pkt;</w:t>
            </w:r>
          </w:p>
          <w:p w14:paraId="6EA60F7A" w14:textId="77777777" w:rsidR="009A0310" w:rsidRPr="00B104EE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104EE">
              <w:rPr>
                <w:b/>
                <w:sz w:val="20"/>
                <w:szCs w:val="22"/>
                <w:lang w:val="pl-PL"/>
              </w:rPr>
              <w:t>do 40 dni włącznie – 0 pkt</w:t>
            </w: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</w:t>
            </w:r>
          </w:p>
          <w:p w14:paraId="73ACB1DB" w14:textId="77777777" w:rsidR="009A0310" w:rsidRPr="00B104EE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UWAGA </w:t>
            </w:r>
          </w:p>
          <w:p w14:paraId="6292D50D" w14:textId="65455E0F" w:rsidR="009A0310" w:rsidRPr="00EA485C" w:rsidRDefault="009A0310" w:rsidP="009A0310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 w:rsidRPr="00B104EE">
              <w:rPr>
                <w:sz w:val="20"/>
              </w:rPr>
              <w:t>W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przypadku,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gdy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Wykonawca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formularzu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oferty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nie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poda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terminu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dostawy</w:t>
            </w:r>
            <w:r w:rsidRPr="00B104EE">
              <w:rPr>
                <w:rFonts w:eastAsia="Times New Roman"/>
                <w:sz w:val="20"/>
              </w:rPr>
              <w:t xml:space="preserve">, </w:t>
            </w:r>
            <w:r w:rsidRPr="00B104EE">
              <w:rPr>
                <w:sz w:val="20"/>
              </w:rPr>
              <w:t>Zamawiający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przyjmie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termin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dostawy powyżej 35 dni (do 40 dni włącznie) i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przyzna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Wykonawcy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0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pkt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do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oceny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oferty.</w:t>
            </w:r>
            <w:r w:rsidRPr="00B900E1">
              <w:rPr>
                <w:rFonts w:eastAsia="Times New Roman"/>
                <w:sz w:val="20"/>
              </w:rPr>
              <w:t xml:space="preserve"> </w:t>
            </w:r>
          </w:p>
        </w:tc>
      </w:tr>
      <w:tr w:rsidR="009A0310" w:rsidRPr="00EA485C" w14:paraId="3E268B9C" w14:textId="77777777" w:rsidTr="009A0310">
        <w:tc>
          <w:tcPr>
            <w:tcW w:w="937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A55B" w14:textId="26EB17AE" w:rsidR="009A0310" w:rsidRPr="009A0310" w:rsidRDefault="009A0310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12BD" w14:textId="44DC5169" w:rsidR="009A0310" w:rsidRPr="009A0310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>
              <w:rPr>
                <w:b/>
                <w:bCs/>
                <w:sz w:val="20"/>
                <w:szCs w:val="22"/>
                <w:lang w:val="pl-PL"/>
              </w:rPr>
              <w:t>28-33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5268" w14:textId="77777777" w:rsidR="009A0310" w:rsidRPr="00B900E1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 w:rsidRPr="00B900E1">
              <w:rPr>
                <w:b/>
                <w:bCs/>
                <w:sz w:val="20"/>
                <w:szCs w:val="22"/>
                <w:lang w:val="pl-PL"/>
              </w:rPr>
              <w:t xml:space="preserve">Termin dostawy </w:t>
            </w:r>
          </w:p>
          <w:p w14:paraId="6A352FCD" w14:textId="77777777" w:rsidR="009A0310" w:rsidRPr="00B900E1" w:rsidRDefault="009A0310" w:rsidP="009A0310">
            <w:pPr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B900E1">
              <w:rPr>
                <w:rFonts w:ascii="Times New Roman" w:hAnsi="Times New Roman" w:cs="Times New Roman"/>
                <w:sz w:val="20"/>
              </w:rPr>
              <w:lastRenderedPageBreak/>
              <w:t>Liczba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(D) </w:t>
            </w:r>
            <w:r w:rsidRPr="00B900E1">
              <w:rPr>
                <w:rFonts w:ascii="Times New Roman" w:hAnsi="Times New Roman" w:cs="Times New Roman"/>
                <w:sz w:val="20"/>
              </w:rPr>
              <w:t>=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(D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900E1">
              <w:rPr>
                <w:rFonts w:ascii="Times New Roman" w:hAnsi="Times New Roman" w:cs="Times New Roman"/>
                <w:sz w:val="20"/>
              </w:rPr>
              <w:t>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proofErr w:type="spellEnd"/>
            <w:r w:rsidRPr="00B900E1">
              <w:rPr>
                <w:rFonts w:ascii="Times New Roman" w:hAnsi="Times New Roman" w:cs="Times New Roman"/>
                <w:sz w:val="20"/>
              </w:rPr>
              <w:t>)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100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40%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gdzie: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oferty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badanej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900E1">
              <w:rPr>
                <w:rFonts w:ascii="Times New Roman" w:eastAsia="Times New Roman" w:hAnsi="Times New Roman" w:cs="Times New Roman"/>
                <w:sz w:val="20"/>
              </w:rPr>
              <w:t>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proofErr w:type="spellEnd"/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najwyższa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możliwa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</w:p>
          <w:p w14:paraId="1577CB61" w14:textId="6A83F15C" w:rsidR="009A0310" w:rsidRPr="00B104EE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sz w:val="20"/>
                <w:szCs w:val="22"/>
                <w:lang w:val="pl-PL"/>
              </w:rPr>
            </w:pPr>
            <w:r w:rsidRPr="00B104EE">
              <w:rPr>
                <w:sz w:val="20"/>
                <w:szCs w:val="22"/>
                <w:lang w:val="pl-PL"/>
              </w:rPr>
              <w:t>Zamawiający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oczekuje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terminu dostawy maksymalnie </w:t>
            </w: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do 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6</w:t>
            </w: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tygo</w:t>
            </w: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>dni od daty zawarcia umowy.</w:t>
            </w:r>
          </w:p>
          <w:p w14:paraId="2FC1FE0A" w14:textId="77777777" w:rsidR="009A0310" w:rsidRPr="00B104EE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0"/>
                <w:szCs w:val="22"/>
                <w:lang w:val="pl-PL"/>
              </w:rPr>
            </w:pPr>
            <w:r w:rsidRPr="00B104EE">
              <w:rPr>
                <w:sz w:val="20"/>
                <w:szCs w:val="22"/>
                <w:lang w:val="pl-PL"/>
              </w:rPr>
              <w:t>Zamawiający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będzie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przyznawał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punkty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za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zadeklarowany </w:t>
            </w:r>
            <w:r w:rsidRPr="00B104EE">
              <w:rPr>
                <w:sz w:val="20"/>
                <w:szCs w:val="22"/>
                <w:lang w:val="pl-PL"/>
              </w:rPr>
              <w:t>termin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dostawy </w:t>
            </w:r>
            <w:r w:rsidRPr="00B104EE">
              <w:rPr>
                <w:sz w:val="20"/>
                <w:szCs w:val="22"/>
                <w:lang w:val="pl-PL"/>
              </w:rPr>
              <w:t>według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następujących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kryteriów: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 </w:t>
            </w:r>
          </w:p>
          <w:p w14:paraId="403B8925" w14:textId="7EE9F55B" w:rsidR="009A0310" w:rsidRPr="00B104EE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do 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4 tygo</w:t>
            </w: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dni włącznie – 2 </w:t>
            </w:r>
            <w:r w:rsidRPr="00B104EE">
              <w:rPr>
                <w:b/>
                <w:sz w:val="20"/>
                <w:szCs w:val="22"/>
                <w:lang w:val="pl-PL"/>
              </w:rPr>
              <w:t>pkt;</w:t>
            </w:r>
          </w:p>
          <w:p w14:paraId="47091D2B" w14:textId="2C6D054D" w:rsidR="009A0310" w:rsidRPr="00B104EE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do 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5 tygo</w:t>
            </w: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dni włącznie – </w:t>
            </w:r>
            <w:r w:rsidRPr="00B104EE">
              <w:rPr>
                <w:b/>
                <w:sz w:val="20"/>
                <w:szCs w:val="22"/>
                <w:lang w:val="pl-PL"/>
              </w:rPr>
              <w:t>1</w:t>
            </w: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b/>
                <w:sz w:val="20"/>
                <w:szCs w:val="22"/>
                <w:lang w:val="pl-PL"/>
              </w:rPr>
              <w:t>pkt;</w:t>
            </w:r>
          </w:p>
          <w:p w14:paraId="43B0D476" w14:textId="08F24269" w:rsidR="009A0310" w:rsidRPr="00B104EE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104EE">
              <w:rPr>
                <w:b/>
                <w:sz w:val="20"/>
                <w:szCs w:val="22"/>
                <w:lang w:val="pl-PL"/>
              </w:rPr>
              <w:t xml:space="preserve">do </w:t>
            </w:r>
            <w:r>
              <w:rPr>
                <w:b/>
                <w:sz w:val="20"/>
                <w:szCs w:val="22"/>
                <w:lang w:val="pl-PL"/>
              </w:rPr>
              <w:t>6 tygo</w:t>
            </w:r>
            <w:r w:rsidRPr="00B104EE">
              <w:rPr>
                <w:b/>
                <w:sz w:val="20"/>
                <w:szCs w:val="22"/>
                <w:lang w:val="pl-PL"/>
              </w:rPr>
              <w:t>dni włącznie – 0 pkt</w:t>
            </w: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</w:t>
            </w:r>
          </w:p>
          <w:p w14:paraId="71D38489" w14:textId="77777777" w:rsidR="009A0310" w:rsidRPr="00B104EE" w:rsidRDefault="009A0310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UWAGA </w:t>
            </w:r>
          </w:p>
          <w:p w14:paraId="76D0AA6A" w14:textId="6AA8B279" w:rsidR="009A0310" w:rsidRPr="009A0310" w:rsidRDefault="009A0310" w:rsidP="009A0310">
            <w:pPr>
              <w:keepLine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104EE">
              <w:rPr>
                <w:rFonts w:ascii="Times New Roman" w:hAnsi="Times New Roman" w:cs="Times New Roman"/>
                <w:sz w:val="20"/>
              </w:rPr>
              <w:t>W</w:t>
            </w:r>
            <w:r w:rsidRPr="00B104E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104EE">
              <w:rPr>
                <w:rFonts w:ascii="Times New Roman" w:hAnsi="Times New Roman" w:cs="Times New Roman"/>
                <w:sz w:val="20"/>
              </w:rPr>
              <w:t>przypadku,</w:t>
            </w:r>
            <w:r w:rsidRPr="00B104E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104EE">
              <w:rPr>
                <w:rFonts w:ascii="Times New Roman" w:hAnsi="Times New Roman" w:cs="Times New Roman"/>
                <w:sz w:val="20"/>
              </w:rPr>
              <w:t>gdy</w:t>
            </w:r>
            <w:r w:rsidRPr="00B104E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104EE">
              <w:rPr>
                <w:rFonts w:ascii="Times New Roman" w:hAnsi="Times New Roman" w:cs="Times New Roman"/>
                <w:sz w:val="20"/>
              </w:rPr>
              <w:t>Wykonawca</w:t>
            </w:r>
            <w:r w:rsidRPr="00B104E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104EE">
              <w:rPr>
                <w:rFonts w:ascii="Times New Roman" w:hAnsi="Times New Roman" w:cs="Times New Roman"/>
                <w:sz w:val="20"/>
              </w:rPr>
              <w:t>w</w:t>
            </w:r>
            <w:r w:rsidRPr="00B104E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104EE">
              <w:rPr>
                <w:rFonts w:ascii="Times New Roman" w:hAnsi="Times New Roman" w:cs="Times New Roman"/>
                <w:sz w:val="20"/>
              </w:rPr>
              <w:t>formularzu</w:t>
            </w:r>
            <w:r w:rsidRPr="00B104E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104EE">
              <w:rPr>
                <w:rFonts w:ascii="Times New Roman" w:hAnsi="Times New Roman" w:cs="Times New Roman"/>
                <w:sz w:val="20"/>
              </w:rPr>
              <w:t>oferty</w:t>
            </w:r>
            <w:r w:rsidRPr="00B104E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104EE">
              <w:rPr>
                <w:rFonts w:ascii="Times New Roman" w:hAnsi="Times New Roman" w:cs="Times New Roman"/>
                <w:sz w:val="20"/>
              </w:rPr>
              <w:t>nie</w:t>
            </w:r>
            <w:r w:rsidRPr="00B104E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104EE">
              <w:rPr>
                <w:rFonts w:ascii="Times New Roman" w:hAnsi="Times New Roman" w:cs="Times New Roman"/>
                <w:sz w:val="20"/>
              </w:rPr>
              <w:t>poda</w:t>
            </w:r>
            <w:r w:rsidRPr="00B104E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104EE">
              <w:rPr>
                <w:rFonts w:ascii="Times New Roman" w:hAnsi="Times New Roman" w:cs="Times New Roman"/>
                <w:sz w:val="20"/>
              </w:rPr>
              <w:t>terminu</w:t>
            </w:r>
            <w:r w:rsidRPr="00B104E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104EE">
              <w:rPr>
                <w:rFonts w:ascii="Times New Roman" w:hAnsi="Times New Roman" w:cs="Times New Roman"/>
                <w:sz w:val="20"/>
              </w:rPr>
              <w:t>dostawy</w:t>
            </w:r>
            <w:r w:rsidRPr="00B104EE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B104EE">
              <w:rPr>
                <w:rFonts w:ascii="Times New Roman" w:hAnsi="Times New Roman" w:cs="Times New Roman"/>
                <w:sz w:val="20"/>
              </w:rPr>
              <w:t>Zamawiający</w:t>
            </w:r>
            <w:r w:rsidRPr="00B104E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104EE">
              <w:rPr>
                <w:rFonts w:ascii="Times New Roman" w:hAnsi="Times New Roman" w:cs="Times New Roman"/>
                <w:sz w:val="20"/>
              </w:rPr>
              <w:t>przyjmie</w:t>
            </w:r>
            <w:r w:rsidRPr="00B104E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104EE">
              <w:rPr>
                <w:rFonts w:ascii="Times New Roman" w:hAnsi="Times New Roman" w:cs="Times New Roman"/>
                <w:sz w:val="20"/>
              </w:rPr>
              <w:t>termin</w:t>
            </w:r>
            <w:r w:rsidRPr="00B104E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104EE">
              <w:rPr>
                <w:rFonts w:ascii="Times New Roman" w:hAnsi="Times New Roman" w:cs="Times New Roman"/>
                <w:sz w:val="20"/>
              </w:rPr>
              <w:t xml:space="preserve">dostawy powyżej 5 </w:t>
            </w:r>
            <w:r>
              <w:rPr>
                <w:rFonts w:ascii="Times New Roman" w:hAnsi="Times New Roman" w:cs="Times New Roman"/>
                <w:sz w:val="20"/>
              </w:rPr>
              <w:t>tygo</w:t>
            </w:r>
            <w:r w:rsidRPr="00B104EE">
              <w:rPr>
                <w:rFonts w:ascii="Times New Roman" w:hAnsi="Times New Roman" w:cs="Times New Roman"/>
                <w:sz w:val="20"/>
              </w:rPr>
              <w:t xml:space="preserve">dni (do </w:t>
            </w:r>
            <w:r>
              <w:rPr>
                <w:rFonts w:ascii="Times New Roman" w:hAnsi="Times New Roman" w:cs="Times New Roman"/>
                <w:sz w:val="20"/>
              </w:rPr>
              <w:t>6 tygo</w:t>
            </w:r>
            <w:r w:rsidRPr="00B104EE">
              <w:rPr>
                <w:rFonts w:ascii="Times New Roman" w:hAnsi="Times New Roman" w:cs="Times New Roman"/>
                <w:sz w:val="20"/>
              </w:rPr>
              <w:t>dni włącznie) i</w:t>
            </w:r>
            <w:r w:rsidRPr="00B104E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104EE">
              <w:rPr>
                <w:rFonts w:ascii="Times New Roman" w:hAnsi="Times New Roman" w:cs="Times New Roman"/>
                <w:sz w:val="20"/>
              </w:rPr>
              <w:t>przyzna</w:t>
            </w:r>
            <w:r w:rsidRPr="00B104E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104EE">
              <w:rPr>
                <w:rFonts w:ascii="Times New Roman" w:hAnsi="Times New Roman" w:cs="Times New Roman"/>
                <w:sz w:val="20"/>
              </w:rPr>
              <w:t>Wykonawcy</w:t>
            </w:r>
            <w:r w:rsidRPr="00B104E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104EE">
              <w:rPr>
                <w:rFonts w:ascii="Times New Roman" w:hAnsi="Times New Roman" w:cs="Times New Roman"/>
                <w:sz w:val="20"/>
              </w:rPr>
              <w:t>0</w:t>
            </w:r>
            <w:r w:rsidRPr="00B104E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104EE">
              <w:rPr>
                <w:rFonts w:ascii="Times New Roman" w:hAnsi="Times New Roman" w:cs="Times New Roman"/>
                <w:sz w:val="20"/>
              </w:rPr>
              <w:t>pkt</w:t>
            </w:r>
            <w:r w:rsidRPr="00B104E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104EE">
              <w:rPr>
                <w:rFonts w:ascii="Times New Roman" w:hAnsi="Times New Roman" w:cs="Times New Roman"/>
                <w:sz w:val="20"/>
              </w:rPr>
              <w:t>do</w:t>
            </w:r>
            <w:r w:rsidRPr="00B104E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104EE">
              <w:rPr>
                <w:rFonts w:ascii="Times New Roman" w:hAnsi="Times New Roman" w:cs="Times New Roman"/>
                <w:sz w:val="20"/>
              </w:rPr>
              <w:t>oceny</w:t>
            </w:r>
            <w:r w:rsidRPr="00B104E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104EE">
              <w:rPr>
                <w:rFonts w:ascii="Times New Roman" w:hAnsi="Times New Roman" w:cs="Times New Roman"/>
                <w:sz w:val="20"/>
              </w:rPr>
              <w:t>oferty.</w:t>
            </w:r>
            <w:r w:rsidRPr="00B900E1">
              <w:rPr>
                <w:rFonts w:eastAsia="Times New Roman"/>
                <w:sz w:val="20"/>
              </w:rPr>
              <w:t xml:space="preserve"> </w:t>
            </w:r>
          </w:p>
        </w:tc>
      </w:tr>
    </w:tbl>
    <w:p w14:paraId="7508B94F" w14:textId="77777777" w:rsidR="004B24D9" w:rsidRPr="00A464E7" w:rsidRDefault="004B24D9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165F0D" w14:textId="05EEBAC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Punktacja przyznawana ofertom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A542CC">
        <w:rPr>
          <w:rFonts w:ascii="Times New Roman" w:hAnsi="Times New Roman" w:cs="Times New Roman"/>
          <w:sz w:val="24"/>
          <w:szCs w:val="24"/>
        </w:rPr>
        <w:t xml:space="preserve">Rozdziale </w:t>
      </w:r>
      <w:r w:rsidR="00A866B5">
        <w:rPr>
          <w:rFonts w:ascii="Times New Roman" w:hAnsi="Times New Roman" w:cs="Times New Roman"/>
          <w:sz w:val="24"/>
          <w:szCs w:val="24"/>
        </w:rPr>
        <w:t>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w </w:t>
      </w:r>
      <w:r w:rsidR="00A866B5">
        <w:rPr>
          <w:rFonts w:ascii="Times New Roman" w:hAnsi="Times New Roman" w:cs="Times New Roman"/>
          <w:sz w:val="24"/>
          <w:szCs w:val="24"/>
        </w:rPr>
        <w:t>kryterium</w:t>
      </w:r>
      <w:r w:rsidRPr="00A464E7">
        <w:rPr>
          <w:rFonts w:ascii="Times New Roman" w:hAnsi="Times New Roman" w:cs="Times New Roman"/>
          <w:sz w:val="24"/>
          <w:szCs w:val="24"/>
        </w:rPr>
        <w:t xml:space="preserve"> oceny ofert będzie liczona z dokładnością do dwóch miejsc po przecinku, zgodnie z zasadami arytmetyki.</w:t>
      </w:r>
    </w:p>
    <w:p w14:paraId="0649581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udzieli zamówienia Wykonawcy, którego oferta zostanie uznana za najkorzystniejszą.</w:t>
      </w:r>
    </w:p>
    <w:p w14:paraId="053D36B4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7C79" w14:textId="31333F4B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Wykonawca, którego oferta zostanie uznana za najkorzystniejszą, będzie zobowiązany przed podpisaniem umowy do wniesienia zabezpieczenia należytego wykonania umowy (jeżeli jego wniesienie było wymagane) w wysokości i f</w:t>
      </w:r>
      <w:r w:rsidR="00CF35FA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5720D655" w14:textId="77777777" w:rsidR="008C7F5D" w:rsidRDefault="008C7F5D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EC92B" w14:textId="7970A3E9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1. Zamawiający wybiera najkorzystniejszą ofertę w terminie związania ofertą.</w:t>
      </w:r>
    </w:p>
    <w:p w14:paraId="66A7480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Stos</w:t>
      </w:r>
      <w:r w:rsidR="003A048D">
        <w:rPr>
          <w:rFonts w:ascii="Times New Roman" w:hAnsi="Times New Roman" w:cs="Times New Roman"/>
          <w:sz w:val="24"/>
          <w:szCs w:val="24"/>
        </w:rPr>
        <w:t>owni</w:t>
      </w:r>
      <w:r w:rsidRPr="00A464E7">
        <w:rPr>
          <w:rFonts w:ascii="Times New Roman" w:hAnsi="Times New Roman" w:cs="Times New Roman"/>
          <w:sz w:val="24"/>
          <w:szCs w:val="24"/>
        </w:rPr>
        <w:t xml:space="preserve">e do art. 253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., Zamawiający niezwłocznie po wyborze najkorzystniejszej oferty informuje równocześnie Wykonawców, którzy złożyli oferty, o:</w:t>
      </w:r>
    </w:p>
    <w:p w14:paraId="00E30D6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2184CB88" w14:textId="7A861788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Wykonawcach, których oferty został</w:t>
      </w:r>
      <w:r w:rsidR="003A048D">
        <w:rPr>
          <w:rFonts w:ascii="Times New Roman" w:hAnsi="Times New Roman" w:cs="Times New Roman"/>
          <w:sz w:val="24"/>
          <w:szCs w:val="24"/>
        </w:rPr>
        <w:t>y</w:t>
      </w:r>
      <w:r w:rsidRPr="00A464E7">
        <w:rPr>
          <w:rFonts w:ascii="Times New Roman" w:hAnsi="Times New Roman" w:cs="Times New Roman"/>
          <w:sz w:val="24"/>
          <w:szCs w:val="24"/>
        </w:rPr>
        <w:t xml:space="preserve"> odrzucone - podając uzasadnienie faktyczne i prawne.</w:t>
      </w:r>
    </w:p>
    <w:p w14:paraId="7E80E7F6" w14:textId="7A6227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udostępnia niezwłocznie informacje, o których mowa w ust. 3 pkt. 1, na stronie internetowej prowadzonego </w:t>
      </w:r>
      <w:r w:rsidR="00FD30BD" w:rsidRPr="00FD30BD">
        <w:rPr>
          <w:rFonts w:ascii="Times New Roman" w:hAnsi="Times New Roman" w:cs="Times New Roman"/>
          <w:sz w:val="24"/>
          <w:szCs w:val="24"/>
        </w:rPr>
        <w:t>postępowania</w:t>
      </w:r>
      <w:r w:rsidR="00FD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FD30BD">
        <w:rPr>
          <w:rFonts w:ascii="Times New Roman" w:hAnsi="Times New Roman" w:cs="Times New Roman"/>
          <w:sz w:val="24"/>
          <w:szCs w:val="24"/>
        </w:rPr>
        <w:t>.</w:t>
      </w:r>
    </w:p>
    <w:p w14:paraId="091E4336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FBF9E" w14:textId="714D0A5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 WYKONANIA UMOWY</w:t>
      </w:r>
    </w:p>
    <w:p w14:paraId="69052E9B" w14:textId="46DF353D" w:rsidR="00F709D1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429DD382" w14:textId="43AA56E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64D3BBF9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8E6F3E">
        <w:rPr>
          <w:rFonts w:ascii="Times New Roman" w:hAnsi="Times New Roman" w:cs="Times New Roman"/>
          <w:sz w:val="24"/>
          <w:szCs w:val="24"/>
        </w:rPr>
        <w:t>5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Zakres świadczenia Wykonawcy wynikający z umowy jest tożsamy z jego zobowiązaniem zawartym w ofercie.</w:t>
      </w:r>
    </w:p>
    <w:p w14:paraId="25540C89" w14:textId="29DF2E8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przewiduje możliwość zmiany zawartej umowy w stosunku do treści wybranej oferty w zakresie ure</w:t>
      </w:r>
      <w:r w:rsidR="00FC639E">
        <w:rPr>
          <w:rFonts w:ascii="Times New Roman" w:hAnsi="Times New Roman" w:cs="Times New Roman"/>
          <w:sz w:val="24"/>
          <w:szCs w:val="24"/>
        </w:rPr>
        <w:t>gul</w:t>
      </w:r>
      <w:r w:rsidRPr="00A464E7">
        <w:rPr>
          <w:rFonts w:ascii="Times New Roman" w:hAnsi="Times New Roman" w:cs="Times New Roman"/>
          <w:sz w:val="24"/>
          <w:szCs w:val="24"/>
        </w:rPr>
        <w:t xml:space="preserve">owanym w art. 454-455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oraz wskazanym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8E6F3E">
        <w:rPr>
          <w:rFonts w:ascii="Times New Roman" w:hAnsi="Times New Roman" w:cs="Times New Roman"/>
          <w:sz w:val="24"/>
          <w:szCs w:val="24"/>
        </w:rPr>
        <w:t>5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9692CF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Zmiana umowy wymaga dla swej ważności, pod rygorem nieważności, zachowania formy pisemnej.</w:t>
      </w:r>
    </w:p>
    <w:p w14:paraId="06D9CECC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23E6" w14:textId="78D5D015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Środki ochrony prawnej określone w niniejszym dziale przysługują wykonawcy, uczestnikowi konkursu oraz innemu podmiotowi, jeżeli ma lub miał interes w uzyskaniu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zamówienia lub nagrody w konkursie oraz poniósł lub może ponieść szkodę w wyniku naruszenia przez zamawiającego przepisów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C67E0C" w14:textId="288976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oraz Rzecznikowi Małych i Średnich Przedsiębiorców.</w:t>
      </w:r>
    </w:p>
    <w:p w14:paraId="31DE54A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Odwołanie przysługuje na:</w:t>
      </w:r>
    </w:p>
    <w:p w14:paraId="39631ACF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której zamawiający był obowiązany na podstawie ustawy;</w:t>
      </w:r>
    </w:p>
    <w:p w14:paraId="1A7BD0E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14:paraId="258058BA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orzeczenie Izby oraz postanowienie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., stronom oraz uczestnikom postępowania odwoławczego przysługuje skarga do sądu.</w:t>
      </w:r>
    </w:p>
    <w:p w14:paraId="0FDEE8D4" w14:textId="33240570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Skargę wnosi się za pośrednictwem Prezesa Izby, w terminie 14 dni od dnia doręczenia orzeczenia Izby lub postanowienia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0185017" w14:textId="26E94FC6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</w:p>
    <w:p w14:paraId="64B52A80" w14:textId="77777777" w:rsidR="00282848" w:rsidRDefault="00282848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54379" w14:textId="527C9427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XXIV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9645A37" w14:textId="7207C5AE" w:rsidR="004F520A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1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Formularz </w:t>
      </w:r>
      <w:r w:rsidR="008E6F3E">
        <w:rPr>
          <w:rFonts w:ascii="Times New Roman" w:hAnsi="Times New Roman" w:cs="Times New Roman"/>
          <w:sz w:val="24"/>
          <w:szCs w:val="24"/>
        </w:rPr>
        <w:t>o</w:t>
      </w:r>
      <w:r w:rsidRPr="00A464E7">
        <w:rPr>
          <w:rFonts w:ascii="Times New Roman" w:hAnsi="Times New Roman" w:cs="Times New Roman"/>
          <w:sz w:val="24"/>
          <w:szCs w:val="24"/>
        </w:rPr>
        <w:t>fertowy;</w:t>
      </w:r>
    </w:p>
    <w:p w14:paraId="7D8DAAB3" w14:textId="6F150014" w:rsidR="008E6F3E" w:rsidRDefault="008E6F3E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Formularz cenowy;</w:t>
      </w:r>
    </w:p>
    <w:p w14:paraId="5A5C22AF" w14:textId="2F37949B" w:rsidR="002F3BB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E6F3E">
        <w:rPr>
          <w:rFonts w:ascii="Times New Roman" w:hAnsi="Times New Roman" w:cs="Times New Roman"/>
          <w:sz w:val="24"/>
          <w:szCs w:val="24"/>
        </w:rPr>
        <w:t>3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0B76E8" w:rsidRPr="00A464E7">
        <w:rPr>
          <w:rFonts w:ascii="Times New Roman" w:hAnsi="Times New Roman" w:cs="Times New Roman"/>
          <w:sz w:val="24"/>
          <w:szCs w:val="24"/>
        </w:rPr>
        <w:t>O</w:t>
      </w:r>
      <w:r w:rsidR="000B76E8">
        <w:rPr>
          <w:rFonts w:ascii="Times New Roman" w:hAnsi="Times New Roman" w:cs="Times New Roman"/>
          <w:sz w:val="24"/>
          <w:szCs w:val="24"/>
        </w:rPr>
        <w:t>pis Przedmiotu Zamówienia (OPZ);</w:t>
      </w:r>
    </w:p>
    <w:p w14:paraId="4756BC07" w14:textId="024CC379" w:rsidR="00590D0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E6F3E">
        <w:rPr>
          <w:rFonts w:ascii="Times New Roman" w:hAnsi="Times New Roman" w:cs="Times New Roman"/>
          <w:sz w:val="24"/>
          <w:szCs w:val="24"/>
        </w:rPr>
        <w:t>4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A5DC5">
        <w:rPr>
          <w:rFonts w:ascii="Times New Roman" w:hAnsi="Times New Roman" w:cs="Times New Roman"/>
          <w:sz w:val="24"/>
          <w:szCs w:val="24"/>
        </w:rPr>
        <w:t>O</w:t>
      </w:r>
      <w:r w:rsidR="00590D0C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CE3EDF" w:rsidRPr="00A464E7">
        <w:rPr>
          <w:rFonts w:ascii="Times New Roman" w:hAnsi="Times New Roman" w:cs="Times New Roman"/>
          <w:sz w:val="24"/>
          <w:szCs w:val="24"/>
        </w:rPr>
        <w:t>o braku podstaw do wykluczenia;</w:t>
      </w:r>
    </w:p>
    <w:p w14:paraId="4CCA86F3" w14:textId="55F39F2B" w:rsidR="00590D0C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E6F3E">
        <w:rPr>
          <w:rFonts w:ascii="Times New Roman" w:hAnsi="Times New Roman" w:cs="Times New Roman"/>
          <w:sz w:val="24"/>
          <w:szCs w:val="24"/>
        </w:rPr>
        <w:t>5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 w:rsidRPr="00A464E7">
        <w:rPr>
          <w:rFonts w:ascii="Times New Roman" w:hAnsi="Times New Roman" w:cs="Times New Roman"/>
          <w:sz w:val="24"/>
          <w:szCs w:val="24"/>
        </w:rPr>
        <w:t>Wzór umowy;</w:t>
      </w:r>
    </w:p>
    <w:p w14:paraId="1D0C909A" w14:textId="7E2E26E3" w:rsidR="002F3BBC" w:rsidRPr="00CE3EDF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E6F3E">
        <w:rPr>
          <w:rFonts w:ascii="Times New Roman" w:hAnsi="Times New Roman" w:cs="Times New Roman"/>
          <w:sz w:val="24"/>
          <w:szCs w:val="24"/>
        </w:rPr>
        <w:t>6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>
        <w:rPr>
          <w:rFonts w:ascii="Times New Roman" w:hAnsi="Times New Roman" w:cs="Times New Roman"/>
          <w:sz w:val="24"/>
          <w:szCs w:val="24"/>
        </w:rPr>
        <w:t>Oświadczenie o tajemnicy przedsiębiorstwa</w:t>
      </w:r>
      <w:r w:rsidR="002A6C04">
        <w:rPr>
          <w:rFonts w:ascii="Times New Roman" w:hAnsi="Times New Roman" w:cs="Times New Roman"/>
          <w:sz w:val="24"/>
          <w:szCs w:val="24"/>
        </w:rPr>
        <w:t>.</w:t>
      </w:r>
    </w:p>
    <w:sectPr w:rsidR="002F3BBC" w:rsidRPr="00CE3EDF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9B3B3" w16cex:dateUtc="2022-06-07T0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4E5152" w16cid:durableId="2649B3B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610D5" w14:textId="77777777" w:rsidR="00CF626C" w:rsidRDefault="00CF626C" w:rsidP="004F520A">
      <w:pPr>
        <w:spacing w:after="0" w:line="240" w:lineRule="auto"/>
      </w:pPr>
      <w:r>
        <w:separator/>
      </w:r>
    </w:p>
  </w:endnote>
  <w:endnote w:type="continuationSeparator" w:id="0">
    <w:p w14:paraId="1EEDF8A5" w14:textId="77777777" w:rsidR="00CF626C" w:rsidRDefault="00CF626C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imes New Roman ,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7BE602C5" w:rsidR="00571E5D" w:rsidRDefault="00571E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240">
          <w:rPr>
            <w:noProof/>
          </w:rPr>
          <w:t>23</w:t>
        </w:r>
        <w:r>
          <w:fldChar w:fldCharType="end"/>
        </w:r>
      </w:p>
    </w:sdtContent>
  </w:sdt>
  <w:p w14:paraId="62884695" w14:textId="77777777" w:rsidR="00571E5D" w:rsidRDefault="00571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E5D56" w14:textId="77777777" w:rsidR="00CF626C" w:rsidRDefault="00CF626C" w:rsidP="004F520A">
      <w:pPr>
        <w:spacing w:after="0" w:line="240" w:lineRule="auto"/>
      </w:pPr>
      <w:r>
        <w:separator/>
      </w:r>
    </w:p>
  </w:footnote>
  <w:footnote w:type="continuationSeparator" w:id="0">
    <w:p w14:paraId="34031A62" w14:textId="77777777" w:rsidR="00CF626C" w:rsidRDefault="00CF626C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504D" w14:textId="6639A670" w:rsidR="00571E5D" w:rsidRDefault="00571E5D">
    <w:pPr>
      <w:pStyle w:val="Nagwek"/>
      <w:rPr>
        <w:rFonts w:ascii="Times New Roman" w:hAnsi="Times New Roman" w:cs="Times New Roman"/>
        <w:color w:val="2F5496" w:themeColor="accent1" w:themeShade="BF"/>
      </w:rPr>
    </w:pPr>
  </w:p>
  <w:p w14:paraId="17BF09F7" w14:textId="523DE742" w:rsidR="00571E5D" w:rsidRPr="005E5FAF" w:rsidRDefault="00571E5D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>
      <w:rPr>
        <w:rFonts w:ascii="Times New Roman" w:hAnsi="Times New Roman" w:cs="Times New Roman"/>
        <w:color w:val="2F5496" w:themeColor="accent1" w:themeShade="BF"/>
      </w:rPr>
      <w:t>ZP/10/2022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5335FE8"/>
    <w:multiLevelType w:val="hybridMultilevel"/>
    <w:tmpl w:val="6EAA012A"/>
    <w:lvl w:ilvl="0" w:tplc="EF3C8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A3C2D6D"/>
    <w:multiLevelType w:val="hybridMultilevel"/>
    <w:tmpl w:val="E4541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9F2C07"/>
    <w:multiLevelType w:val="hybridMultilevel"/>
    <w:tmpl w:val="ABFC89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 w15:restartNumberingAfterBreak="0">
    <w:nsid w:val="71477A51"/>
    <w:multiLevelType w:val="hybridMultilevel"/>
    <w:tmpl w:val="6EAA012A"/>
    <w:lvl w:ilvl="0" w:tplc="EF3C8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13"/>
  </w:num>
  <w:num w:numId="6">
    <w:abstractNumId w:val="7"/>
  </w:num>
  <w:num w:numId="7">
    <w:abstractNumId w:val="10"/>
  </w:num>
  <w:num w:numId="8">
    <w:abstractNumId w:val="8"/>
  </w:num>
  <w:num w:numId="9">
    <w:abstractNumId w:val="15"/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14800"/>
    <w:rsid w:val="00023018"/>
    <w:rsid w:val="00025B7B"/>
    <w:rsid w:val="00026495"/>
    <w:rsid w:val="0003705D"/>
    <w:rsid w:val="000403E0"/>
    <w:rsid w:val="00044FBE"/>
    <w:rsid w:val="000508CC"/>
    <w:rsid w:val="00056C4E"/>
    <w:rsid w:val="00064045"/>
    <w:rsid w:val="00064256"/>
    <w:rsid w:val="00066C59"/>
    <w:rsid w:val="0007192F"/>
    <w:rsid w:val="00083C3B"/>
    <w:rsid w:val="00090C6C"/>
    <w:rsid w:val="00096AE4"/>
    <w:rsid w:val="000B4356"/>
    <w:rsid w:val="000B76E8"/>
    <w:rsid w:val="000E5CB2"/>
    <w:rsid w:val="000F7F36"/>
    <w:rsid w:val="00103CA6"/>
    <w:rsid w:val="001361B8"/>
    <w:rsid w:val="00142AE1"/>
    <w:rsid w:val="00154F8E"/>
    <w:rsid w:val="001553AE"/>
    <w:rsid w:val="001562BE"/>
    <w:rsid w:val="00166412"/>
    <w:rsid w:val="00167776"/>
    <w:rsid w:val="0018280B"/>
    <w:rsid w:val="00194DBC"/>
    <w:rsid w:val="001A13EC"/>
    <w:rsid w:val="001A6ABC"/>
    <w:rsid w:val="001B5067"/>
    <w:rsid w:val="001C0510"/>
    <w:rsid w:val="001E743A"/>
    <w:rsid w:val="001E7A02"/>
    <w:rsid w:val="001F2969"/>
    <w:rsid w:val="001F78C1"/>
    <w:rsid w:val="00200874"/>
    <w:rsid w:val="002009AC"/>
    <w:rsid w:val="00203BFA"/>
    <w:rsid w:val="002168FF"/>
    <w:rsid w:val="002302BA"/>
    <w:rsid w:val="00235D58"/>
    <w:rsid w:val="0023657F"/>
    <w:rsid w:val="002368AA"/>
    <w:rsid w:val="00244A44"/>
    <w:rsid w:val="002511DF"/>
    <w:rsid w:val="0025344D"/>
    <w:rsid w:val="00270628"/>
    <w:rsid w:val="00273EDC"/>
    <w:rsid w:val="00282848"/>
    <w:rsid w:val="00287A64"/>
    <w:rsid w:val="00295045"/>
    <w:rsid w:val="002A1512"/>
    <w:rsid w:val="002A25DC"/>
    <w:rsid w:val="002A4524"/>
    <w:rsid w:val="002A6C04"/>
    <w:rsid w:val="002A7C0C"/>
    <w:rsid w:val="002B2678"/>
    <w:rsid w:val="002B3F53"/>
    <w:rsid w:val="002B57EF"/>
    <w:rsid w:val="002D0CC8"/>
    <w:rsid w:val="002D5808"/>
    <w:rsid w:val="002E02C2"/>
    <w:rsid w:val="002E1F95"/>
    <w:rsid w:val="002E33A0"/>
    <w:rsid w:val="002E6EAC"/>
    <w:rsid w:val="002F3BBC"/>
    <w:rsid w:val="002F7E84"/>
    <w:rsid w:val="002F7EF9"/>
    <w:rsid w:val="00315D63"/>
    <w:rsid w:val="00326759"/>
    <w:rsid w:val="003329FE"/>
    <w:rsid w:val="00333F46"/>
    <w:rsid w:val="0033602C"/>
    <w:rsid w:val="00343693"/>
    <w:rsid w:val="00344043"/>
    <w:rsid w:val="00351E3D"/>
    <w:rsid w:val="00355E76"/>
    <w:rsid w:val="00355EDC"/>
    <w:rsid w:val="003676B0"/>
    <w:rsid w:val="003821F7"/>
    <w:rsid w:val="003A048D"/>
    <w:rsid w:val="003B4737"/>
    <w:rsid w:val="003B63C0"/>
    <w:rsid w:val="003B7D48"/>
    <w:rsid w:val="003D0441"/>
    <w:rsid w:val="003E195E"/>
    <w:rsid w:val="003E1A56"/>
    <w:rsid w:val="003F0DBC"/>
    <w:rsid w:val="003F5E33"/>
    <w:rsid w:val="00412C82"/>
    <w:rsid w:val="00424A4F"/>
    <w:rsid w:val="00432854"/>
    <w:rsid w:val="00436AC5"/>
    <w:rsid w:val="0044148A"/>
    <w:rsid w:val="00444B02"/>
    <w:rsid w:val="0047346F"/>
    <w:rsid w:val="004744A7"/>
    <w:rsid w:val="00490C79"/>
    <w:rsid w:val="004925A4"/>
    <w:rsid w:val="0049737F"/>
    <w:rsid w:val="004974D9"/>
    <w:rsid w:val="004A2B6B"/>
    <w:rsid w:val="004B07F9"/>
    <w:rsid w:val="004B24D9"/>
    <w:rsid w:val="004B397B"/>
    <w:rsid w:val="004C3269"/>
    <w:rsid w:val="004C334D"/>
    <w:rsid w:val="004D346D"/>
    <w:rsid w:val="004D3F48"/>
    <w:rsid w:val="004D75F6"/>
    <w:rsid w:val="004D76D4"/>
    <w:rsid w:val="004E168D"/>
    <w:rsid w:val="004F520A"/>
    <w:rsid w:val="005019D6"/>
    <w:rsid w:val="00502F50"/>
    <w:rsid w:val="00512EC5"/>
    <w:rsid w:val="0051725C"/>
    <w:rsid w:val="0054196D"/>
    <w:rsid w:val="00554A7E"/>
    <w:rsid w:val="00563865"/>
    <w:rsid w:val="00571E5D"/>
    <w:rsid w:val="00575022"/>
    <w:rsid w:val="00577580"/>
    <w:rsid w:val="00590D0C"/>
    <w:rsid w:val="00591179"/>
    <w:rsid w:val="005A2E09"/>
    <w:rsid w:val="005A4E97"/>
    <w:rsid w:val="005B4FFE"/>
    <w:rsid w:val="005B7125"/>
    <w:rsid w:val="005C0063"/>
    <w:rsid w:val="005D051E"/>
    <w:rsid w:val="005D0905"/>
    <w:rsid w:val="005D4423"/>
    <w:rsid w:val="005E0FBE"/>
    <w:rsid w:val="005E5FAF"/>
    <w:rsid w:val="005F2B33"/>
    <w:rsid w:val="005F49B5"/>
    <w:rsid w:val="00611EAB"/>
    <w:rsid w:val="0061739A"/>
    <w:rsid w:val="00623CA0"/>
    <w:rsid w:val="00631E1D"/>
    <w:rsid w:val="00641DBA"/>
    <w:rsid w:val="006439E6"/>
    <w:rsid w:val="00650DA1"/>
    <w:rsid w:val="00654032"/>
    <w:rsid w:val="0066206F"/>
    <w:rsid w:val="00666BCA"/>
    <w:rsid w:val="00670B79"/>
    <w:rsid w:val="00670C13"/>
    <w:rsid w:val="006715C2"/>
    <w:rsid w:val="00676473"/>
    <w:rsid w:val="00676ECB"/>
    <w:rsid w:val="006771AD"/>
    <w:rsid w:val="006B3C5B"/>
    <w:rsid w:val="006B49BE"/>
    <w:rsid w:val="006B5F08"/>
    <w:rsid w:val="006C5528"/>
    <w:rsid w:val="006D10E7"/>
    <w:rsid w:val="006E29B9"/>
    <w:rsid w:val="00701266"/>
    <w:rsid w:val="00702505"/>
    <w:rsid w:val="007027A6"/>
    <w:rsid w:val="00705156"/>
    <w:rsid w:val="007226DB"/>
    <w:rsid w:val="00732B8A"/>
    <w:rsid w:val="00757CC0"/>
    <w:rsid w:val="00764A6A"/>
    <w:rsid w:val="007654B9"/>
    <w:rsid w:val="007751D9"/>
    <w:rsid w:val="007877CF"/>
    <w:rsid w:val="00792147"/>
    <w:rsid w:val="007B2CF1"/>
    <w:rsid w:val="007B3252"/>
    <w:rsid w:val="007B6721"/>
    <w:rsid w:val="007D3347"/>
    <w:rsid w:val="007D6C97"/>
    <w:rsid w:val="007D769D"/>
    <w:rsid w:val="008004FC"/>
    <w:rsid w:val="00805CEE"/>
    <w:rsid w:val="00812267"/>
    <w:rsid w:val="00817DE8"/>
    <w:rsid w:val="008214B3"/>
    <w:rsid w:val="00840EB8"/>
    <w:rsid w:val="008502E8"/>
    <w:rsid w:val="00853ED0"/>
    <w:rsid w:val="00862C1D"/>
    <w:rsid w:val="008853F5"/>
    <w:rsid w:val="0089046E"/>
    <w:rsid w:val="00890590"/>
    <w:rsid w:val="008A3245"/>
    <w:rsid w:val="008B254C"/>
    <w:rsid w:val="008B3E36"/>
    <w:rsid w:val="008B4C23"/>
    <w:rsid w:val="008B65C2"/>
    <w:rsid w:val="008B6F77"/>
    <w:rsid w:val="008C3B45"/>
    <w:rsid w:val="008C7F5D"/>
    <w:rsid w:val="008D2E3B"/>
    <w:rsid w:val="008D378E"/>
    <w:rsid w:val="008D4C38"/>
    <w:rsid w:val="008E6F3E"/>
    <w:rsid w:val="008F04C7"/>
    <w:rsid w:val="00911B00"/>
    <w:rsid w:val="009205E1"/>
    <w:rsid w:val="009313EE"/>
    <w:rsid w:val="00936004"/>
    <w:rsid w:val="009427C1"/>
    <w:rsid w:val="00944384"/>
    <w:rsid w:val="00945747"/>
    <w:rsid w:val="00951739"/>
    <w:rsid w:val="00964B4F"/>
    <w:rsid w:val="00972531"/>
    <w:rsid w:val="00992853"/>
    <w:rsid w:val="00996417"/>
    <w:rsid w:val="009A0310"/>
    <w:rsid w:val="009A238A"/>
    <w:rsid w:val="009A4E80"/>
    <w:rsid w:val="009B02E5"/>
    <w:rsid w:val="009B29C2"/>
    <w:rsid w:val="009C1D65"/>
    <w:rsid w:val="009D5828"/>
    <w:rsid w:val="009F1622"/>
    <w:rsid w:val="009F4E62"/>
    <w:rsid w:val="00A0453A"/>
    <w:rsid w:val="00A159B4"/>
    <w:rsid w:val="00A25CD7"/>
    <w:rsid w:val="00A25E79"/>
    <w:rsid w:val="00A45319"/>
    <w:rsid w:val="00A464E7"/>
    <w:rsid w:val="00A52882"/>
    <w:rsid w:val="00A542CC"/>
    <w:rsid w:val="00A66503"/>
    <w:rsid w:val="00A667FE"/>
    <w:rsid w:val="00A7072D"/>
    <w:rsid w:val="00A7544D"/>
    <w:rsid w:val="00A76430"/>
    <w:rsid w:val="00A8056A"/>
    <w:rsid w:val="00A83AF5"/>
    <w:rsid w:val="00A866B5"/>
    <w:rsid w:val="00AA128A"/>
    <w:rsid w:val="00AA514C"/>
    <w:rsid w:val="00AA554A"/>
    <w:rsid w:val="00AA567F"/>
    <w:rsid w:val="00AA5DC5"/>
    <w:rsid w:val="00AB151C"/>
    <w:rsid w:val="00AB7901"/>
    <w:rsid w:val="00AC6C01"/>
    <w:rsid w:val="00AD1D5F"/>
    <w:rsid w:val="00AD331A"/>
    <w:rsid w:val="00B02834"/>
    <w:rsid w:val="00B10DF2"/>
    <w:rsid w:val="00B1744C"/>
    <w:rsid w:val="00B21542"/>
    <w:rsid w:val="00B27605"/>
    <w:rsid w:val="00B463CF"/>
    <w:rsid w:val="00B54044"/>
    <w:rsid w:val="00B646B3"/>
    <w:rsid w:val="00B80F14"/>
    <w:rsid w:val="00B91126"/>
    <w:rsid w:val="00B91AAB"/>
    <w:rsid w:val="00BA56F7"/>
    <w:rsid w:val="00BC21BE"/>
    <w:rsid w:val="00BC4744"/>
    <w:rsid w:val="00BC4FDD"/>
    <w:rsid w:val="00BD1A84"/>
    <w:rsid w:val="00BD2752"/>
    <w:rsid w:val="00BE241C"/>
    <w:rsid w:val="00BE6C74"/>
    <w:rsid w:val="00C15E52"/>
    <w:rsid w:val="00C20E68"/>
    <w:rsid w:val="00C232C3"/>
    <w:rsid w:val="00C32B1E"/>
    <w:rsid w:val="00C4456B"/>
    <w:rsid w:val="00C44D49"/>
    <w:rsid w:val="00C4625A"/>
    <w:rsid w:val="00C55469"/>
    <w:rsid w:val="00C63FD5"/>
    <w:rsid w:val="00C660DF"/>
    <w:rsid w:val="00C66B69"/>
    <w:rsid w:val="00C700D8"/>
    <w:rsid w:val="00C70F7D"/>
    <w:rsid w:val="00C76B26"/>
    <w:rsid w:val="00C81E96"/>
    <w:rsid w:val="00C90B39"/>
    <w:rsid w:val="00C9437A"/>
    <w:rsid w:val="00C965C8"/>
    <w:rsid w:val="00CA5944"/>
    <w:rsid w:val="00CA750C"/>
    <w:rsid w:val="00CD7484"/>
    <w:rsid w:val="00CE0548"/>
    <w:rsid w:val="00CE3EDF"/>
    <w:rsid w:val="00CF3198"/>
    <w:rsid w:val="00CF35FA"/>
    <w:rsid w:val="00CF626C"/>
    <w:rsid w:val="00CF678F"/>
    <w:rsid w:val="00CF7645"/>
    <w:rsid w:val="00D2187A"/>
    <w:rsid w:val="00D26DBA"/>
    <w:rsid w:val="00D47592"/>
    <w:rsid w:val="00D4763D"/>
    <w:rsid w:val="00D62D51"/>
    <w:rsid w:val="00D7012E"/>
    <w:rsid w:val="00D70FE3"/>
    <w:rsid w:val="00D84F92"/>
    <w:rsid w:val="00D87240"/>
    <w:rsid w:val="00D96BAC"/>
    <w:rsid w:val="00DA3D1F"/>
    <w:rsid w:val="00DB0DA8"/>
    <w:rsid w:val="00DD5649"/>
    <w:rsid w:val="00DD6BE4"/>
    <w:rsid w:val="00DE0075"/>
    <w:rsid w:val="00DE50CC"/>
    <w:rsid w:val="00DE65F7"/>
    <w:rsid w:val="00DF50ED"/>
    <w:rsid w:val="00E06AF2"/>
    <w:rsid w:val="00E2383D"/>
    <w:rsid w:val="00E3541E"/>
    <w:rsid w:val="00E36B13"/>
    <w:rsid w:val="00E40111"/>
    <w:rsid w:val="00E465DE"/>
    <w:rsid w:val="00E568CC"/>
    <w:rsid w:val="00E73C76"/>
    <w:rsid w:val="00E74801"/>
    <w:rsid w:val="00E81B5D"/>
    <w:rsid w:val="00E86F29"/>
    <w:rsid w:val="00EA485C"/>
    <w:rsid w:val="00EA6E76"/>
    <w:rsid w:val="00EA77F8"/>
    <w:rsid w:val="00EB1614"/>
    <w:rsid w:val="00ED11CA"/>
    <w:rsid w:val="00EE2C78"/>
    <w:rsid w:val="00EF1957"/>
    <w:rsid w:val="00EF7292"/>
    <w:rsid w:val="00F03207"/>
    <w:rsid w:val="00F23A6F"/>
    <w:rsid w:val="00F23D3A"/>
    <w:rsid w:val="00F3106B"/>
    <w:rsid w:val="00F43D47"/>
    <w:rsid w:val="00F44CCF"/>
    <w:rsid w:val="00F45135"/>
    <w:rsid w:val="00F63050"/>
    <w:rsid w:val="00F6381A"/>
    <w:rsid w:val="00F709D1"/>
    <w:rsid w:val="00F928BB"/>
    <w:rsid w:val="00F9643C"/>
    <w:rsid w:val="00FC4E34"/>
    <w:rsid w:val="00FC5799"/>
    <w:rsid w:val="00FC5B77"/>
    <w:rsid w:val="00FC639E"/>
    <w:rsid w:val="00FD28AF"/>
    <w:rsid w:val="00FD30BD"/>
    <w:rsid w:val="00FE0153"/>
    <w:rsid w:val="00FF121F"/>
    <w:rsid w:val="00FF3931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E2AF0-FCFE-413A-911A-AEC4A29E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28</Pages>
  <Words>9745</Words>
  <Characters>58476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5</cp:revision>
  <cp:lastPrinted>2021-04-22T12:25:00Z</cp:lastPrinted>
  <dcterms:created xsi:type="dcterms:W3CDTF">2022-06-07T10:25:00Z</dcterms:created>
  <dcterms:modified xsi:type="dcterms:W3CDTF">2022-06-07T19:04:00Z</dcterms:modified>
</cp:coreProperties>
</file>