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592615E8" w:rsidR="00E814BD" w:rsidRPr="004027CA" w:rsidRDefault="004E1E8D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ZSO/16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6CF31660" w:rsidR="00565AB6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Dostawa </w:t>
      </w:r>
      <w:r w:rsidR="00930DFA">
        <w:rPr>
          <w:rFonts w:ascii="Times New Roman" w:hAnsi="Times New Roman"/>
          <w:b/>
          <w:sz w:val="23"/>
          <w:szCs w:val="23"/>
        </w:rPr>
        <w:t>suszarki laboratoryjnej ze sterowaniem analogowym</w:t>
      </w:r>
      <w:r w:rsidR="007D25AC">
        <w:rPr>
          <w:rFonts w:ascii="Times New Roman" w:hAnsi="Times New Roman"/>
          <w:b/>
          <w:sz w:val="23"/>
          <w:szCs w:val="23"/>
        </w:rPr>
        <w:t xml:space="preserve"> – 1 szt.</w:t>
      </w:r>
      <w:bookmarkStart w:id="0" w:name="_GoBack"/>
      <w:bookmarkEnd w:id="0"/>
    </w:p>
    <w:p w14:paraId="1EFA3961" w14:textId="77777777" w:rsidR="00DF29D2" w:rsidRPr="004027CA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28E84E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930DFA" w:rsidRPr="00930DFA">
        <w:rPr>
          <w:rFonts w:ascii="Times New Roman" w:hAnsi="Times New Roman"/>
          <w:sz w:val="23"/>
          <w:szCs w:val="23"/>
        </w:rPr>
        <w:t>suszarki laboratoryjnej ze sterowaniem analogowym</w:t>
      </w:r>
      <w:r w:rsidR="00930DFA">
        <w:rPr>
          <w:rFonts w:ascii="Times New Roman" w:hAnsi="Times New Roman"/>
          <w:sz w:val="23"/>
          <w:szCs w:val="23"/>
        </w:rPr>
        <w:t>.</w:t>
      </w:r>
      <w:r w:rsidR="00930DFA" w:rsidRPr="00930DFA">
        <w:rPr>
          <w:rFonts w:ascii="Times New Roman" w:hAnsi="Times New Roman"/>
          <w:sz w:val="23"/>
          <w:szCs w:val="23"/>
        </w:rPr>
        <w:t xml:space="preserve"> </w:t>
      </w:r>
      <w:r w:rsidR="001F6AB0"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="001F6AB0"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23E67858" w:rsidR="00E814BD" w:rsidRPr="00565AB6" w:rsidRDefault="00D11478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D11478">
        <w:rPr>
          <w:b/>
          <w:sz w:val="23"/>
          <w:szCs w:val="23"/>
        </w:rPr>
        <w:t xml:space="preserve">W zależności od oferty Wykonawcy. </w:t>
      </w:r>
      <w:r>
        <w:rPr>
          <w:b/>
          <w:bCs/>
          <w:sz w:val="23"/>
          <w:szCs w:val="23"/>
        </w:rPr>
        <w:t>Termin realizacji będzie oceniany w kryteriach oceny zgodnie z pkt 5 niniejszego Zaproszenia.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5383C3C2" w:rsidR="00E814BD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– 60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D11478">
      <w:pPr>
        <w:pStyle w:val="Zawartotabeli"/>
        <w:ind w:left="50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30B6F90A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>
        <w:t xml:space="preserve">któw = (C min/C of) x </w:t>
      </w:r>
      <w:r w:rsidR="00DF29D2">
        <w:t xml:space="preserve">100 x </w:t>
      </w:r>
      <w:r>
        <w:t>60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r w:rsidRPr="0042399F">
        <w:t>gdzie: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9EFFE92" w14:textId="66E4E14F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Termin realizacji – 40%</w:t>
      </w:r>
    </w:p>
    <w:p w14:paraId="0B17A317" w14:textId="77777777" w:rsidR="00D11478" w:rsidRPr="00DC73DE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5A48750" w14:textId="7EC3CDEA" w:rsidR="00D11478" w:rsidRP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 w:rsidRPr="00D1147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930DFA">
        <w:rPr>
          <w:rFonts w:ascii="Times New Roman" w:hAnsi="Times New Roman"/>
          <w:sz w:val="24"/>
          <w:szCs w:val="24"/>
          <w:lang w:val="pl-PL"/>
        </w:rPr>
        <w:t>do 45 dni od daty zawarcia umowy 2</w:t>
      </w:r>
      <w:r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073F79F5" w14:textId="0E8ABFD2" w:rsidR="00D11478" w:rsidRDefault="00930DFA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 50 dni od daty zawarcia umowy – 1</w:t>
      </w:r>
      <w:r w:rsidR="00D11478" w:rsidRPr="00D11478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33A1EAD3" w14:textId="629F117A" w:rsidR="00DF29D2" w:rsidRDefault="00930DFA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do 60</w:t>
      </w:r>
      <w:r w:rsidR="00DF29D2">
        <w:rPr>
          <w:rFonts w:ascii="Times New Roman" w:hAnsi="Times New Roman"/>
          <w:sz w:val="24"/>
          <w:szCs w:val="24"/>
          <w:lang w:val="pl-PL"/>
        </w:rPr>
        <w:t xml:space="preserve"> dni od daty zawarcia umowy – 0 pkt</w:t>
      </w:r>
    </w:p>
    <w:p w14:paraId="4B046AF8" w14:textId="77777777" w:rsidR="00D11478" w:rsidRDefault="00D11478" w:rsidP="00D11478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4"/>
          <w:szCs w:val="24"/>
          <w:lang w:val="pl-PL"/>
        </w:rPr>
      </w:pPr>
    </w:p>
    <w:p w14:paraId="16253090" w14:textId="267474CE" w:rsidR="00D11478" w:rsidRPr="0014542C" w:rsidRDefault="00D11478" w:rsidP="0014542C">
      <w:pPr>
        <w:pStyle w:val="HTML-wstpniesformatowany"/>
        <w:shd w:val="clear" w:color="auto" w:fill="FFFFFF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Zamawiający wymaga terminu re</w:t>
      </w:r>
      <w:r w:rsidR="00930DFA">
        <w:rPr>
          <w:rFonts w:ascii="Times New Roman" w:hAnsi="Times New Roman"/>
          <w:sz w:val="24"/>
          <w:szCs w:val="24"/>
          <w:lang w:val="pl-PL"/>
        </w:rPr>
        <w:t>alizacji maksymalnie w ciągu 60</w:t>
      </w:r>
      <w:r w:rsidR="00DF29D2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dni od daty zawarcia umowy. W przypadku niepodania terminu realizacji w formularzy oferty, Zamawiający przyzna Wykonawcy 0 pkt w kryterium oceny ofert.</w:t>
      </w:r>
    </w:p>
    <w:p w14:paraId="63B093AE" w14:textId="6BCC124A" w:rsidR="00E814BD" w:rsidRPr="00AE5242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Pr="00DF29D2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42F56EA7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C2AB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30.05.2022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2997A222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930DF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/16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5F495244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Zamawiający </w:t>
      </w:r>
      <w:r w:rsidR="00930DFA" w:rsidRPr="00930DFA">
        <w:rPr>
          <w:rFonts w:ascii="Times New Roman" w:hAnsi="Times New Roman"/>
          <w:sz w:val="23"/>
          <w:szCs w:val="23"/>
        </w:rPr>
        <w:t>nie dopuszcza składania</w:t>
      </w:r>
      <w:r w:rsidR="00F04C29" w:rsidRPr="00930DFA">
        <w:rPr>
          <w:rFonts w:ascii="Times New Roman" w:hAnsi="Times New Roman"/>
          <w:sz w:val="23"/>
          <w:szCs w:val="23"/>
        </w:rPr>
        <w:t xml:space="preserve"> ofert częściowych.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904A8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1E8D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25AC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C2AB0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18</cp:revision>
  <cp:lastPrinted>2022-03-22T13:46:00Z</cp:lastPrinted>
  <dcterms:created xsi:type="dcterms:W3CDTF">2022-03-10T14:52:00Z</dcterms:created>
  <dcterms:modified xsi:type="dcterms:W3CDTF">2022-05-23T19:51:00Z</dcterms:modified>
</cp:coreProperties>
</file>