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8B6" w14:textId="2075ABF5" w:rsidR="005E0FBE" w:rsidRPr="00A464E7" w:rsidRDefault="005E0FBE" w:rsidP="00A464E7">
      <w:pPr>
        <w:jc w:val="both"/>
        <w:rPr>
          <w:rFonts w:ascii="Times New Roman" w:hAnsi="Times New Roman" w:cs="Times New Roman"/>
          <w:sz w:val="24"/>
          <w:szCs w:val="24"/>
        </w:rPr>
      </w:pPr>
    </w:p>
    <w:p w14:paraId="2AE670B5" w14:textId="4C948458" w:rsidR="004F520A" w:rsidRPr="00992853" w:rsidRDefault="004F520A" w:rsidP="00992853">
      <w:pPr>
        <w:jc w:val="center"/>
        <w:rPr>
          <w:rFonts w:ascii="Times New Roman" w:hAnsi="Times New Roman" w:cs="Times New Roman"/>
          <w:b/>
          <w:bCs/>
          <w:sz w:val="24"/>
          <w:szCs w:val="24"/>
        </w:rPr>
      </w:pPr>
      <w:r w:rsidRPr="00992853">
        <w:rPr>
          <w:rFonts w:ascii="Times New Roman" w:hAnsi="Times New Roman" w:cs="Times New Roman"/>
          <w:b/>
          <w:bCs/>
          <w:sz w:val="24"/>
          <w:szCs w:val="24"/>
        </w:rPr>
        <w:t>SPECYFIKACJA WARUNKÓW ZAMÓWIENIA</w:t>
      </w:r>
    </w:p>
    <w:p w14:paraId="78A60F7D" w14:textId="15AD215A" w:rsidR="004F520A" w:rsidRPr="00A464E7" w:rsidRDefault="004F520A" w:rsidP="00A464E7">
      <w:pPr>
        <w:jc w:val="both"/>
        <w:rPr>
          <w:rFonts w:ascii="Times New Roman" w:hAnsi="Times New Roman" w:cs="Times New Roman"/>
          <w:sz w:val="24"/>
          <w:szCs w:val="24"/>
        </w:rPr>
      </w:pPr>
    </w:p>
    <w:p w14:paraId="2DE545C0" w14:textId="77777777" w:rsidR="004F520A" w:rsidRPr="00A464E7" w:rsidRDefault="004F520A" w:rsidP="00A464E7">
      <w:pPr>
        <w:jc w:val="both"/>
        <w:rPr>
          <w:rFonts w:ascii="Times New Roman" w:hAnsi="Times New Roman" w:cs="Times New Roman"/>
          <w:sz w:val="24"/>
          <w:szCs w:val="24"/>
        </w:rPr>
      </w:pPr>
    </w:p>
    <w:p w14:paraId="657EA4F2"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ZAMAWIAJĄCY:</w:t>
      </w:r>
    </w:p>
    <w:p w14:paraId="6CE20883" w14:textId="4F3B1C27" w:rsidR="004F520A" w:rsidRPr="00A464E7" w:rsidRDefault="004F520A" w:rsidP="00E86F29">
      <w:pPr>
        <w:spacing w:line="240" w:lineRule="auto"/>
        <w:jc w:val="both"/>
        <w:rPr>
          <w:rFonts w:ascii="Times New Roman" w:hAnsi="Times New Roman" w:cs="Times New Roman"/>
          <w:sz w:val="24"/>
          <w:szCs w:val="24"/>
        </w:rPr>
      </w:pPr>
      <w:r w:rsidRPr="00A464E7">
        <w:rPr>
          <w:rFonts w:ascii="Times New Roman" w:hAnsi="Times New Roman" w:cs="Times New Roman"/>
          <w:sz w:val="24"/>
          <w:szCs w:val="24"/>
        </w:rPr>
        <w:t>Akademia Wychowania Fizycznego im. J</w:t>
      </w:r>
      <w:r w:rsidR="00AA554A">
        <w:rPr>
          <w:rFonts w:ascii="Times New Roman" w:hAnsi="Times New Roman" w:cs="Times New Roman"/>
          <w:sz w:val="24"/>
          <w:szCs w:val="24"/>
        </w:rPr>
        <w:t>erzego</w:t>
      </w:r>
      <w:r w:rsidRPr="00A464E7">
        <w:rPr>
          <w:rFonts w:ascii="Times New Roman" w:hAnsi="Times New Roman" w:cs="Times New Roman"/>
          <w:sz w:val="24"/>
          <w:szCs w:val="24"/>
        </w:rPr>
        <w:t xml:space="preserve"> Kukuczki w Katowicach</w:t>
      </w:r>
      <w:r w:rsidR="00E86F29">
        <w:rPr>
          <w:rFonts w:ascii="Times New Roman" w:hAnsi="Times New Roman" w:cs="Times New Roman"/>
          <w:sz w:val="24"/>
          <w:szCs w:val="24"/>
        </w:rPr>
        <w:t xml:space="preserve"> </w:t>
      </w:r>
      <w:r w:rsidRPr="00A464E7">
        <w:rPr>
          <w:rFonts w:ascii="Times New Roman" w:hAnsi="Times New Roman" w:cs="Times New Roman"/>
          <w:sz w:val="24"/>
          <w:szCs w:val="24"/>
        </w:rPr>
        <w:t>z siedzibą przy ul. Mikołowskiej 72A w Katowicach (40-065 Katowice)</w:t>
      </w:r>
    </w:p>
    <w:p w14:paraId="2BA30349" w14:textId="77777777" w:rsidR="004F520A" w:rsidRPr="00A464E7" w:rsidRDefault="004F520A" w:rsidP="00A464E7">
      <w:pPr>
        <w:jc w:val="both"/>
        <w:rPr>
          <w:rFonts w:ascii="Times New Roman" w:hAnsi="Times New Roman" w:cs="Times New Roman"/>
          <w:sz w:val="24"/>
          <w:szCs w:val="24"/>
        </w:rPr>
      </w:pPr>
    </w:p>
    <w:p w14:paraId="2A430B12" w14:textId="77777777" w:rsidR="006B4F7B" w:rsidRDefault="008D4C38" w:rsidP="006B4F7B">
      <w:pPr>
        <w:jc w:val="both"/>
        <w:rPr>
          <w:rFonts w:ascii="Times New Roman" w:hAnsi="Times New Roman" w:cs="Times New Roman"/>
          <w:sz w:val="24"/>
          <w:szCs w:val="24"/>
        </w:rPr>
      </w:pPr>
      <w:r>
        <w:rPr>
          <w:rFonts w:ascii="Times New Roman" w:hAnsi="Times New Roman" w:cs="Times New Roman"/>
          <w:sz w:val="24"/>
          <w:szCs w:val="24"/>
        </w:rPr>
        <w:t>Zaprasza do składania ofert</w:t>
      </w:r>
      <w:r w:rsidR="004F520A" w:rsidRPr="00A464E7">
        <w:rPr>
          <w:rFonts w:ascii="Times New Roman" w:hAnsi="Times New Roman" w:cs="Times New Roman"/>
          <w:sz w:val="24"/>
          <w:szCs w:val="24"/>
        </w:rPr>
        <w:t xml:space="preserve"> w postępowaniu o ud</w:t>
      </w:r>
      <w:r w:rsidR="00412C82">
        <w:rPr>
          <w:rFonts w:ascii="Times New Roman" w:hAnsi="Times New Roman" w:cs="Times New Roman"/>
          <w:sz w:val="24"/>
          <w:szCs w:val="24"/>
        </w:rPr>
        <w:t xml:space="preserve">zielenie zamówienia publicznego </w:t>
      </w:r>
      <w:r w:rsidR="004F520A" w:rsidRPr="00A464E7">
        <w:rPr>
          <w:rFonts w:ascii="Times New Roman" w:hAnsi="Times New Roman" w:cs="Times New Roman"/>
          <w:sz w:val="24"/>
          <w:szCs w:val="24"/>
        </w:rPr>
        <w:t xml:space="preserve">prowadzonego w trybie podstawowym bez negocjacji o wartości zamówienia </w:t>
      </w:r>
      <w:r w:rsidR="00F44CCF" w:rsidRPr="00A464E7">
        <w:rPr>
          <w:rFonts w:ascii="Times New Roman" w:hAnsi="Times New Roman" w:cs="Times New Roman"/>
          <w:sz w:val="24"/>
          <w:szCs w:val="24"/>
        </w:rPr>
        <w:t>nieprzekraczającej</w:t>
      </w:r>
      <w:r w:rsidR="004F520A" w:rsidRPr="00A464E7">
        <w:rPr>
          <w:rFonts w:ascii="Times New Roman" w:hAnsi="Times New Roman" w:cs="Times New Roman"/>
          <w:sz w:val="24"/>
          <w:szCs w:val="24"/>
        </w:rPr>
        <w:t xml:space="preserve"> progów unijnych</w:t>
      </w:r>
      <w:r w:rsidR="00412C82">
        <w:rPr>
          <w:rFonts w:ascii="Times New Roman" w:hAnsi="Times New Roman" w:cs="Times New Roman"/>
          <w:sz w:val="24"/>
          <w:szCs w:val="24"/>
        </w:rPr>
        <w:t>,</w:t>
      </w:r>
      <w:r w:rsidR="004F520A" w:rsidRPr="00A464E7">
        <w:rPr>
          <w:rFonts w:ascii="Times New Roman" w:hAnsi="Times New Roman" w:cs="Times New Roman"/>
          <w:sz w:val="24"/>
          <w:szCs w:val="24"/>
        </w:rPr>
        <w:t xml:space="preserve"> o jakich stanowi art. 3 ustawy z 11 września 2019 r. - Prawo zamówień publicznych (</w:t>
      </w:r>
      <w:r w:rsidRPr="008D4C38">
        <w:rPr>
          <w:rFonts w:ascii="Times New Roman" w:eastAsia="Times New Roman" w:hAnsi="Times New Roman" w:cs="Times New Roman"/>
          <w:sz w:val="24"/>
          <w:szCs w:val="24"/>
          <w:lang w:eastAsia="zh-CN"/>
        </w:rPr>
        <w:t xml:space="preserve">tj. </w:t>
      </w:r>
      <w:r w:rsidRPr="008D4C38">
        <w:rPr>
          <w:rFonts w:ascii="Times New Roman" w:eastAsia="Times New Roman" w:hAnsi="Times New Roman" w:cs="Times New Roman"/>
          <w:iCs/>
          <w:sz w:val="24"/>
          <w:szCs w:val="24"/>
          <w:lang w:eastAsia="zh-CN"/>
        </w:rPr>
        <w:t xml:space="preserve">Dz. U. 2021 poz. 1129 z </w:t>
      </w:r>
      <w:proofErr w:type="spellStart"/>
      <w:r w:rsidRPr="008D4C38">
        <w:rPr>
          <w:rFonts w:ascii="Times New Roman" w:eastAsia="Times New Roman" w:hAnsi="Times New Roman" w:cs="Times New Roman"/>
          <w:iCs/>
          <w:sz w:val="24"/>
          <w:szCs w:val="24"/>
          <w:lang w:eastAsia="zh-CN"/>
        </w:rPr>
        <w:t>późn</w:t>
      </w:r>
      <w:proofErr w:type="spellEnd"/>
      <w:r w:rsidRPr="008D4C38">
        <w:rPr>
          <w:rFonts w:ascii="Times New Roman" w:eastAsia="Times New Roman" w:hAnsi="Times New Roman" w:cs="Times New Roman"/>
          <w:iCs/>
          <w:sz w:val="24"/>
          <w:szCs w:val="24"/>
          <w:lang w:eastAsia="zh-CN"/>
        </w:rPr>
        <w:t>. zm.</w:t>
      </w:r>
      <w:r w:rsidR="004F520A" w:rsidRPr="008D4C38">
        <w:rPr>
          <w:rFonts w:ascii="Times New Roman" w:hAnsi="Times New Roman" w:cs="Times New Roman"/>
          <w:sz w:val="24"/>
          <w:szCs w:val="24"/>
        </w:rPr>
        <w:t>)</w:t>
      </w:r>
      <w:r w:rsidR="004F520A" w:rsidRPr="00A464E7">
        <w:rPr>
          <w:rFonts w:ascii="Times New Roman" w:hAnsi="Times New Roman" w:cs="Times New Roman"/>
          <w:sz w:val="24"/>
          <w:szCs w:val="24"/>
        </w:rPr>
        <w:t xml:space="preserve"> – dalej </w:t>
      </w:r>
      <w:proofErr w:type="spellStart"/>
      <w:r w:rsidR="004F520A" w:rsidRPr="00A464E7">
        <w:rPr>
          <w:rFonts w:ascii="Times New Roman" w:hAnsi="Times New Roman" w:cs="Times New Roman"/>
          <w:sz w:val="24"/>
          <w:szCs w:val="24"/>
        </w:rPr>
        <w:t>p.z.p</w:t>
      </w:r>
      <w:proofErr w:type="spellEnd"/>
      <w:r w:rsidR="004F520A" w:rsidRPr="00A464E7">
        <w:rPr>
          <w:rFonts w:ascii="Times New Roman" w:hAnsi="Times New Roman" w:cs="Times New Roman"/>
          <w:sz w:val="24"/>
          <w:szCs w:val="24"/>
        </w:rPr>
        <w:t xml:space="preserve">. na </w:t>
      </w:r>
      <w:r w:rsidR="00167776">
        <w:rPr>
          <w:rFonts w:ascii="Times New Roman" w:hAnsi="Times New Roman" w:cs="Times New Roman"/>
          <w:sz w:val="24"/>
          <w:szCs w:val="24"/>
        </w:rPr>
        <w:t>dostawę</w:t>
      </w:r>
      <w:r w:rsidR="002F7EF9" w:rsidRPr="00A464E7">
        <w:rPr>
          <w:rFonts w:ascii="Times New Roman" w:hAnsi="Times New Roman" w:cs="Times New Roman"/>
          <w:sz w:val="24"/>
          <w:szCs w:val="24"/>
        </w:rPr>
        <w:t xml:space="preserve"> </w:t>
      </w:r>
      <w:r w:rsidR="004F520A" w:rsidRPr="00A464E7">
        <w:rPr>
          <w:rFonts w:ascii="Times New Roman" w:hAnsi="Times New Roman" w:cs="Times New Roman"/>
          <w:sz w:val="24"/>
          <w:szCs w:val="24"/>
        </w:rPr>
        <w:t>pn.</w:t>
      </w:r>
    </w:p>
    <w:p w14:paraId="39DE1DA5" w14:textId="32ED27DA" w:rsidR="004F520A" w:rsidRDefault="004F520A" w:rsidP="00D04E30">
      <w:pPr>
        <w:jc w:val="center"/>
        <w:rPr>
          <w:rFonts w:ascii="Times New Roman" w:hAnsi="Times New Roman" w:cs="Times New Roman"/>
          <w:b/>
          <w:sz w:val="28"/>
          <w:szCs w:val="24"/>
        </w:rPr>
      </w:pPr>
      <w:r w:rsidRPr="00451AD8">
        <w:rPr>
          <w:rFonts w:ascii="Times New Roman" w:hAnsi="Times New Roman" w:cs="Times New Roman"/>
          <w:b/>
          <w:sz w:val="28"/>
          <w:szCs w:val="24"/>
        </w:rPr>
        <w:t>„</w:t>
      </w:r>
      <w:r w:rsidR="00DE5327" w:rsidRPr="00451AD8">
        <w:rPr>
          <w:rFonts w:ascii="Times New Roman" w:hAnsi="Times New Roman" w:cs="Times New Roman"/>
          <w:b/>
          <w:sz w:val="28"/>
          <w:szCs w:val="24"/>
        </w:rPr>
        <w:t xml:space="preserve">Dostawa </w:t>
      </w:r>
      <w:r w:rsidR="00451AD8" w:rsidRPr="00451AD8">
        <w:rPr>
          <w:rFonts w:ascii="Times New Roman" w:hAnsi="Times New Roman" w:cs="Times New Roman"/>
          <w:b/>
          <w:sz w:val="28"/>
          <w:szCs w:val="24"/>
        </w:rPr>
        <w:t xml:space="preserve">energii elektrycznej do obiektów </w:t>
      </w:r>
      <w:r w:rsidR="00451AD8">
        <w:rPr>
          <w:rFonts w:ascii="Times New Roman" w:hAnsi="Times New Roman" w:cs="Times New Roman"/>
          <w:b/>
          <w:sz w:val="28"/>
          <w:szCs w:val="24"/>
        </w:rPr>
        <w:br/>
      </w:r>
      <w:r w:rsidR="00451AD8" w:rsidRPr="00451AD8">
        <w:rPr>
          <w:rFonts w:ascii="Times New Roman" w:hAnsi="Times New Roman" w:cs="Times New Roman"/>
          <w:b/>
          <w:sz w:val="28"/>
          <w:szCs w:val="24"/>
        </w:rPr>
        <w:t>Akademii Wychowania Fizycznego im. Jerzego Kukuczki w Katowicach</w:t>
      </w:r>
      <w:r w:rsidRPr="00451AD8">
        <w:rPr>
          <w:rFonts w:ascii="Times New Roman" w:hAnsi="Times New Roman" w:cs="Times New Roman"/>
          <w:b/>
          <w:sz w:val="28"/>
          <w:szCs w:val="24"/>
        </w:rPr>
        <w:t>”</w:t>
      </w:r>
    </w:p>
    <w:p w14:paraId="07BBAEF2" w14:textId="77777777" w:rsidR="00152609" w:rsidRPr="00451AD8" w:rsidRDefault="00152609" w:rsidP="00D04E30">
      <w:pPr>
        <w:jc w:val="center"/>
        <w:rPr>
          <w:rFonts w:ascii="Times New Roman" w:hAnsi="Times New Roman" w:cs="Times New Roman"/>
          <w:b/>
          <w:sz w:val="28"/>
          <w:szCs w:val="24"/>
        </w:rPr>
      </w:pPr>
    </w:p>
    <w:p w14:paraId="2636C6F5" w14:textId="67F513B2" w:rsidR="00E73C76" w:rsidRDefault="00412C82" w:rsidP="00A464E7">
      <w:pPr>
        <w:jc w:val="both"/>
        <w:rPr>
          <w:rFonts w:ascii="Times New Roman" w:hAnsi="Times New Roman" w:cs="Times New Roman"/>
          <w:sz w:val="24"/>
          <w:szCs w:val="24"/>
        </w:rPr>
      </w:pPr>
      <w:r>
        <w:rPr>
          <w:rFonts w:ascii="Times New Roman" w:hAnsi="Times New Roman" w:cs="Times New Roman"/>
          <w:sz w:val="24"/>
          <w:szCs w:val="24"/>
        </w:rPr>
        <w:t xml:space="preserve">Przedmiotowe </w:t>
      </w:r>
      <w:r w:rsidR="004F520A" w:rsidRPr="00A464E7">
        <w:rPr>
          <w:rFonts w:ascii="Times New Roman" w:hAnsi="Times New Roman" w:cs="Times New Roman"/>
          <w:sz w:val="24"/>
          <w:szCs w:val="24"/>
        </w:rPr>
        <w:t xml:space="preserve">postępowanie prowadzone jest </w:t>
      </w:r>
      <w:r w:rsidR="00B664DE">
        <w:rPr>
          <w:rFonts w:ascii="Times New Roman" w:hAnsi="Times New Roman" w:cs="Times New Roman"/>
          <w:sz w:val="24"/>
          <w:szCs w:val="24"/>
        </w:rPr>
        <w:t xml:space="preserve">przy użyciu środków komunikacji </w:t>
      </w:r>
      <w:r w:rsidR="00451AD8">
        <w:rPr>
          <w:rFonts w:ascii="Times New Roman" w:hAnsi="Times New Roman" w:cs="Times New Roman"/>
          <w:sz w:val="24"/>
          <w:szCs w:val="24"/>
        </w:rPr>
        <w:t xml:space="preserve">elektronicznej. </w:t>
      </w:r>
      <w:r w:rsidR="004F520A" w:rsidRPr="00A464E7">
        <w:rPr>
          <w:rFonts w:ascii="Times New Roman" w:hAnsi="Times New Roman" w:cs="Times New Roman"/>
          <w:sz w:val="24"/>
          <w:szCs w:val="24"/>
        </w:rPr>
        <w:t>Składanie ofert następuje za pośrednictwem platformy zakupowej dostępnej pod adresem internetow</w:t>
      </w:r>
      <w:r w:rsidR="004F520A" w:rsidRPr="00805CEE">
        <w:rPr>
          <w:rFonts w:ascii="Times New Roman" w:hAnsi="Times New Roman" w:cs="Times New Roman"/>
          <w:sz w:val="24"/>
          <w:szCs w:val="24"/>
        </w:rPr>
        <w:t>ym:</w:t>
      </w:r>
      <w:r w:rsidR="00992853" w:rsidRPr="00805CEE">
        <w:rPr>
          <w:rFonts w:ascii="Times New Roman" w:hAnsi="Times New Roman" w:cs="Times New Roman"/>
          <w:sz w:val="24"/>
          <w:szCs w:val="24"/>
        </w:rPr>
        <w:t xml:space="preserve"> </w:t>
      </w:r>
      <w:r w:rsidR="00805CEE" w:rsidRPr="00FD30BD">
        <w:rPr>
          <w:rFonts w:ascii="Times New Roman" w:hAnsi="Times New Roman" w:cs="Times New Roman"/>
          <w:b/>
          <w:sz w:val="24"/>
          <w:szCs w:val="24"/>
        </w:rPr>
        <w:t>https://awf</w:t>
      </w:r>
      <w:r w:rsidR="00C4625A">
        <w:rPr>
          <w:rFonts w:ascii="Times New Roman" w:hAnsi="Times New Roman" w:cs="Times New Roman"/>
          <w:b/>
          <w:sz w:val="24"/>
          <w:szCs w:val="24"/>
        </w:rPr>
        <w:t>-</w:t>
      </w:r>
      <w:r w:rsidR="00805CEE" w:rsidRPr="00FD30BD">
        <w:rPr>
          <w:rFonts w:ascii="Times New Roman" w:hAnsi="Times New Roman" w:cs="Times New Roman"/>
          <w:b/>
          <w:sz w:val="24"/>
          <w:szCs w:val="24"/>
        </w:rPr>
        <w:t>katowice</w:t>
      </w:r>
      <w:r w:rsidR="009427C1">
        <w:rPr>
          <w:rFonts w:ascii="Times New Roman" w:hAnsi="Times New Roman" w:cs="Times New Roman"/>
          <w:b/>
          <w:sz w:val="24"/>
          <w:szCs w:val="24"/>
        </w:rPr>
        <w:t>.</w:t>
      </w:r>
      <w:r w:rsidR="00805CEE" w:rsidRPr="00FD30BD">
        <w:rPr>
          <w:rFonts w:ascii="Times New Roman" w:hAnsi="Times New Roman" w:cs="Times New Roman"/>
          <w:b/>
          <w:sz w:val="24"/>
          <w:szCs w:val="24"/>
        </w:rPr>
        <w:t>logintrade.net/</w:t>
      </w:r>
      <w:r w:rsidR="00CA5944">
        <w:rPr>
          <w:rFonts w:ascii="Times New Roman" w:hAnsi="Times New Roman" w:cs="Times New Roman"/>
          <w:sz w:val="24"/>
          <w:szCs w:val="24"/>
        </w:rPr>
        <w:t xml:space="preserve"> </w:t>
      </w:r>
    </w:p>
    <w:p w14:paraId="70EF6794" w14:textId="176A3F22"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Nr postępowania: </w:t>
      </w:r>
      <w:r w:rsidR="00451AD8">
        <w:rPr>
          <w:rFonts w:ascii="Times New Roman" w:hAnsi="Times New Roman" w:cs="Times New Roman"/>
          <w:b/>
          <w:sz w:val="24"/>
          <w:szCs w:val="24"/>
        </w:rPr>
        <w:t>ZP/06</w:t>
      </w:r>
      <w:r w:rsidR="00D04E30">
        <w:rPr>
          <w:rFonts w:ascii="Times New Roman" w:hAnsi="Times New Roman" w:cs="Times New Roman"/>
          <w:b/>
          <w:sz w:val="24"/>
          <w:szCs w:val="24"/>
        </w:rPr>
        <w:t>/2022</w:t>
      </w:r>
    </w:p>
    <w:p w14:paraId="0B1E3973" w14:textId="77777777" w:rsidR="00992853" w:rsidRDefault="00992853" w:rsidP="00A464E7">
      <w:pPr>
        <w:jc w:val="both"/>
        <w:rPr>
          <w:rFonts w:ascii="Times New Roman" w:hAnsi="Times New Roman" w:cs="Times New Roman"/>
          <w:sz w:val="24"/>
          <w:szCs w:val="24"/>
        </w:rPr>
      </w:pPr>
    </w:p>
    <w:p w14:paraId="79F50FA0" w14:textId="77777777" w:rsidR="00992853" w:rsidRDefault="00992853" w:rsidP="00A464E7">
      <w:pPr>
        <w:jc w:val="both"/>
        <w:rPr>
          <w:rFonts w:ascii="Times New Roman" w:hAnsi="Times New Roman" w:cs="Times New Roman"/>
          <w:sz w:val="24"/>
          <w:szCs w:val="24"/>
        </w:rPr>
      </w:pPr>
    </w:p>
    <w:p w14:paraId="512BD7C4" w14:textId="77777777" w:rsidR="00992853" w:rsidRDefault="00992853" w:rsidP="00A464E7">
      <w:pPr>
        <w:jc w:val="both"/>
        <w:rPr>
          <w:rFonts w:ascii="Times New Roman" w:hAnsi="Times New Roman" w:cs="Times New Roman"/>
          <w:sz w:val="24"/>
          <w:szCs w:val="24"/>
        </w:rPr>
      </w:pPr>
    </w:p>
    <w:p w14:paraId="3F35E4DA" w14:textId="77777777" w:rsidR="00992853" w:rsidRDefault="00992853" w:rsidP="00A464E7">
      <w:pPr>
        <w:jc w:val="both"/>
        <w:rPr>
          <w:rFonts w:ascii="Times New Roman" w:hAnsi="Times New Roman" w:cs="Times New Roman"/>
          <w:sz w:val="24"/>
          <w:szCs w:val="24"/>
        </w:rPr>
      </w:pPr>
    </w:p>
    <w:p w14:paraId="71C048B5" w14:textId="77777777" w:rsidR="004F520A" w:rsidRPr="00A464E7" w:rsidRDefault="004F520A" w:rsidP="00A464E7">
      <w:pPr>
        <w:jc w:val="both"/>
        <w:rPr>
          <w:rFonts w:ascii="Times New Roman" w:hAnsi="Times New Roman" w:cs="Times New Roman"/>
          <w:sz w:val="24"/>
          <w:szCs w:val="24"/>
        </w:rPr>
      </w:pPr>
    </w:p>
    <w:p w14:paraId="071DB8BF" w14:textId="0C6090D6" w:rsidR="00E86F29" w:rsidRPr="00A464E7" w:rsidRDefault="00E86F29" w:rsidP="00E86F29">
      <w:pPr>
        <w:jc w:val="both"/>
        <w:rPr>
          <w:rFonts w:ascii="Times New Roman" w:hAnsi="Times New Roman" w:cs="Times New Roman"/>
          <w:sz w:val="24"/>
          <w:szCs w:val="24"/>
        </w:rPr>
      </w:pPr>
      <w:r w:rsidRPr="00A464E7">
        <w:rPr>
          <w:rFonts w:ascii="Times New Roman" w:hAnsi="Times New Roman" w:cs="Times New Roman"/>
          <w:sz w:val="24"/>
          <w:szCs w:val="24"/>
        </w:rPr>
        <w:br w:type="page"/>
      </w:r>
    </w:p>
    <w:p w14:paraId="65FF89B6" w14:textId="3565C12F" w:rsidR="004F520A"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lastRenderedPageBreak/>
        <w:t xml:space="preserve">Specyfikacja Warunków Zamówienia dla postępowania prowadzonego w trybie art. 275 pkt 1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(tryb podstawowy</w:t>
      </w:r>
      <w:r w:rsidR="005E5FAF" w:rsidRPr="00A464E7">
        <w:rPr>
          <w:rFonts w:ascii="Times New Roman" w:hAnsi="Times New Roman" w:cs="Times New Roman"/>
          <w:sz w:val="24"/>
          <w:szCs w:val="24"/>
        </w:rPr>
        <w:t xml:space="preserve"> </w:t>
      </w:r>
      <w:r w:rsidRPr="00A464E7">
        <w:rPr>
          <w:rFonts w:ascii="Times New Roman" w:hAnsi="Times New Roman" w:cs="Times New Roman"/>
          <w:sz w:val="24"/>
          <w:szCs w:val="24"/>
        </w:rPr>
        <w:t>bez negocjacji)</w:t>
      </w:r>
    </w:p>
    <w:p w14:paraId="65302CDE" w14:textId="77777777" w:rsidR="00F709D1" w:rsidRPr="00A464E7" w:rsidRDefault="00F709D1" w:rsidP="00A464E7">
      <w:pPr>
        <w:jc w:val="both"/>
        <w:rPr>
          <w:rFonts w:ascii="Times New Roman" w:hAnsi="Times New Roman" w:cs="Times New Roman"/>
          <w:sz w:val="24"/>
          <w:szCs w:val="24"/>
        </w:rPr>
      </w:pPr>
    </w:p>
    <w:p w14:paraId="66DAC67C"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I. NAZWA ORAZ ADRES ZAMAWIAJĄCEGO</w:t>
      </w:r>
    </w:p>
    <w:p w14:paraId="61A55BAD" w14:textId="77777777" w:rsidR="00351E3D" w:rsidRDefault="004F520A" w:rsidP="008D4C38">
      <w:pPr>
        <w:spacing w:line="240" w:lineRule="auto"/>
        <w:rPr>
          <w:rFonts w:ascii="Times New Roman" w:hAnsi="Times New Roman" w:cs="Times New Roman"/>
          <w:sz w:val="24"/>
          <w:szCs w:val="24"/>
        </w:rPr>
      </w:pPr>
      <w:r w:rsidRPr="00A464E7">
        <w:rPr>
          <w:rFonts w:ascii="Times New Roman" w:hAnsi="Times New Roman" w:cs="Times New Roman"/>
          <w:sz w:val="24"/>
          <w:szCs w:val="24"/>
        </w:rPr>
        <w:t xml:space="preserve">Akademia Wychowania Fizycznego </w:t>
      </w:r>
      <w:r w:rsidR="001361B8">
        <w:rPr>
          <w:rFonts w:ascii="Times New Roman" w:hAnsi="Times New Roman" w:cs="Times New Roman"/>
          <w:sz w:val="24"/>
          <w:szCs w:val="24"/>
        </w:rPr>
        <w:t>im. Jerzego</w:t>
      </w:r>
      <w:r w:rsidR="005E5FAF" w:rsidRPr="00A464E7">
        <w:rPr>
          <w:rFonts w:ascii="Times New Roman" w:hAnsi="Times New Roman" w:cs="Times New Roman"/>
          <w:sz w:val="24"/>
          <w:szCs w:val="24"/>
        </w:rPr>
        <w:t xml:space="preserve"> Kukuczki</w:t>
      </w:r>
      <w:r w:rsidR="00E86F29">
        <w:rPr>
          <w:rFonts w:ascii="Times New Roman" w:hAnsi="Times New Roman" w:cs="Times New Roman"/>
          <w:sz w:val="24"/>
          <w:szCs w:val="24"/>
        </w:rPr>
        <w:br/>
      </w:r>
      <w:r w:rsidR="00992853">
        <w:rPr>
          <w:rFonts w:ascii="Times New Roman" w:hAnsi="Times New Roman" w:cs="Times New Roman"/>
          <w:sz w:val="24"/>
          <w:szCs w:val="24"/>
        </w:rPr>
        <w:t>u</w:t>
      </w:r>
      <w:r w:rsidR="005E5FAF" w:rsidRPr="00A464E7">
        <w:rPr>
          <w:rFonts w:ascii="Times New Roman" w:hAnsi="Times New Roman" w:cs="Times New Roman"/>
          <w:sz w:val="24"/>
          <w:szCs w:val="24"/>
        </w:rPr>
        <w:t>l. Mikołowska 72a, 40-065 Katowice</w:t>
      </w:r>
      <w:r w:rsidR="00E86F29">
        <w:rPr>
          <w:rFonts w:ascii="Times New Roman" w:hAnsi="Times New Roman" w:cs="Times New Roman"/>
          <w:sz w:val="24"/>
          <w:szCs w:val="24"/>
        </w:rPr>
        <w:br/>
      </w:r>
      <w:r w:rsidR="005E5FAF" w:rsidRPr="00A464E7">
        <w:rPr>
          <w:rFonts w:ascii="Times New Roman" w:hAnsi="Times New Roman" w:cs="Times New Roman"/>
          <w:sz w:val="24"/>
          <w:szCs w:val="24"/>
        </w:rPr>
        <w:t>NIP 6340195342</w:t>
      </w:r>
      <w:r w:rsidR="00E86F29">
        <w:rPr>
          <w:rFonts w:ascii="Times New Roman" w:hAnsi="Times New Roman" w:cs="Times New Roman"/>
          <w:sz w:val="24"/>
          <w:szCs w:val="24"/>
        </w:rPr>
        <w:br/>
      </w:r>
      <w:r w:rsidR="005E5FAF" w:rsidRPr="00A464E7">
        <w:rPr>
          <w:rFonts w:ascii="Times New Roman" w:hAnsi="Times New Roman" w:cs="Times New Roman"/>
          <w:sz w:val="24"/>
          <w:szCs w:val="24"/>
        </w:rPr>
        <w:t>REGON 000327882</w:t>
      </w:r>
    </w:p>
    <w:p w14:paraId="2CEE7BBC" w14:textId="6F8F5249" w:rsidR="00805CEE" w:rsidRPr="008D4C38" w:rsidRDefault="00351E3D" w:rsidP="008D4C38">
      <w:pPr>
        <w:spacing w:line="240" w:lineRule="auto"/>
        <w:rPr>
          <w:rFonts w:ascii="Times New Roman" w:hAnsi="Times New Roman" w:cs="Times New Roman"/>
          <w:sz w:val="24"/>
          <w:szCs w:val="24"/>
        </w:rPr>
      </w:pPr>
      <w:r>
        <w:rPr>
          <w:rFonts w:ascii="Times New Roman" w:hAnsi="Times New Roman" w:cs="Times New Roman"/>
          <w:sz w:val="24"/>
          <w:szCs w:val="24"/>
        </w:rPr>
        <w:t xml:space="preserve">Telefon: </w:t>
      </w:r>
      <w:r w:rsidR="00B10DF2">
        <w:rPr>
          <w:rFonts w:ascii="Times New Roman" w:hAnsi="Times New Roman" w:cs="Times New Roman"/>
          <w:sz w:val="24"/>
          <w:szCs w:val="24"/>
        </w:rPr>
        <w:t>32 207 51 08</w:t>
      </w:r>
      <w:r w:rsidR="008D4C38">
        <w:rPr>
          <w:rFonts w:ascii="Times New Roman" w:hAnsi="Times New Roman" w:cs="Times New Roman"/>
          <w:sz w:val="24"/>
          <w:szCs w:val="24"/>
        </w:rPr>
        <w:br/>
      </w:r>
      <w:r w:rsidR="00E86F29" w:rsidRPr="00FD30BD">
        <w:rPr>
          <w:rFonts w:ascii="Times New Roman" w:hAnsi="Times New Roman" w:cs="Times New Roman"/>
          <w:sz w:val="24"/>
          <w:szCs w:val="24"/>
          <w:lang w:val="en-US"/>
        </w:rPr>
        <w:br/>
      </w:r>
      <w:proofErr w:type="spellStart"/>
      <w:r w:rsidR="004F520A" w:rsidRPr="00FD30BD">
        <w:rPr>
          <w:rFonts w:ascii="Times New Roman" w:hAnsi="Times New Roman" w:cs="Times New Roman"/>
          <w:sz w:val="24"/>
          <w:szCs w:val="24"/>
          <w:lang w:val="en-US"/>
        </w:rPr>
        <w:t>Adres</w:t>
      </w:r>
      <w:proofErr w:type="spellEnd"/>
      <w:r w:rsidR="004F520A" w:rsidRPr="00FD30BD">
        <w:rPr>
          <w:rFonts w:ascii="Times New Roman" w:hAnsi="Times New Roman" w:cs="Times New Roman"/>
          <w:sz w:val="24"/>
          <w:szCs w:val="24"/>
          <w:lang w:val="en-US"/>
        </w:rPr>
        <w:t xml:space="preserve"> e-mail: </w:t>
      </w:r>
      <w:hyperlink r:id="rId8" w:history="1">
        <w:r w:rsidR="00AA554A" w:rsidRPr="00FD30BD">
          <w:rPr>
            <w:rStyle w:val="Hipercze"/>
            <w:rFonts w:ascii="Times New Roman" w:hAnsi="Times New Roman" w:cs="Times New Roman"/>
            <w:sz w:val="24"/>
            <w:szCs w:val="24"/>
            <w:lang w:val="en-US"/>
          </w:rPr>
          <w:t>aifz@awf.katowice.pl</w:t>
        </w:r>
      </w:hyperlink>
      <w:r w:rsidR="00AA554A" w:rsidRPr="00FD30BD">
        <w:rPr>
          <w:rFonts w:ascii="Times New Roman" w:hAnsi="Times New Roman" w:cs="Times New Roman"/>
          <w:sz w:val="24"/>
          <w:szCs w:val="24"/>
          <w:lang w:val="en-US"/>
        </w:rPr>
        <w:t xml:space="preserve">. </w:t>
      </w:r>
    </w:p>
    <w:p w14:paraId="648F26E3" w14:textId="3B3E0844" w:rsidR="004F520A" w:rsidRPr="00A464E7" w:rsidRDefault="004F520A" w:rsidP="007B3252">
      <w:pPr>
        <w:spacing w:line="240" w:lineRule="auto"/>
        <w:jc w:val="both"/>
        <w:rPr>
          <w:rFonts w:ascii="Times New Roman" w:hAnsi="Times New Roman" w:cs="Times New Roman"/>
          <w:sz w:val="24"/>
          <w:szCs w:val="24"/>
        </w:rPr>
      </w:pPr>
      <w:r w:rsidRPr="00A464E7">
        <w:rPr>
          <w:rFonts w:ascii="Times New Roman" w:hAnsi="Times New Roman" w:cs="Times New Roman"/>
          <w:sz w:val="24"/>
          <w:szCs w:val="24"/>
        </w:rPr>
        <w:t>Adres strony internetowej, na której jest prowadzone postępowanie i na której będą dostępne wszelkie dokumenty z</w:t>
      </w:r>
      <w:r w:rsidR="00E86F29">
        <w:rPr>
          <w:rFonts w:ascii="Times New Roman" w:hAnsi="Times New Roman" w:cs="Times New Roman"/>
          <w:sz w:val="24"/>
          <w:szCs w:val="24"/>
        </w:rPr>
        <w:t xml:space="preserve">wiązane z prowadzoną procedurą: </w:t>
      </w:r>
      <w:r w:rsidR="00E73C76" w:rsidRPr="00792147">
        <w:rPr>
          <w:rFonts w:ascii="Times New Roman" w:hAnsi="Times New Roman" w:cs="Times New Roman"/>
          <w:sz w:val="24"/>
          <w:szCs w:val="24"/>
        </w:rPr>
        <w:t>https://</w:t>
      </w:r>
      <w:r w:rsidR="00805CEE" w:rsidRPr="00FD30BD">
        <w:rPr>
          <w:rFonts w:ascii="Times New Roman" w:hAnsi="Times New Roman" w:cs="Times New Roman"/>
          <w:sz w:val="24"/>
          <w:szCs w:val="24"/>
        </w:rPr>
        <w:t>awf</w:t>
      </w:r>
      <w:r w:rsidR="00C4625A">
        <w:rPr>
          <w:rFonts w:ascii="Times New Roman" w:hAnsi="Times New Roman" w:cs="Times New Roman"/>
          <w:sz w:val="24"/>
          <w:szCs w:val="24"/>
        </w:rPr>
        <w:t>-</w:t>
      </w:r>
      <w:r w:rsidR="00805CEE" w:rsidRPr="00FD30BD">
        <w:rPr>
          <w:rFonts w:ascii="Times New Roman" w:hAnsi="Times New Roman" w:cs="Times New Roman"/>
          <w:sz w:val="24"/>
          <w:szCs w:val="24"/>
        </w:rPr>
        <w:t>katowice</w:t>
      </w:r>
      <w:r w:rsidR="009427C1">
        <w:rPr>
          <w:rFonts w:ascii="Times New Roman" w:hAnsi="Times New Roman" w:cs="Times New Roman"/>
          <w:sz w:val="24"/>
          <w:szCs w:val="24"/>
        </w:rPr>
        <w:t>.</w:t>
      </w:r>
      <w:r w:rsidR="00E73C76" w:rsidRPr="00792147">
        <w:rPr>
          <w:rFonts w:ascii="Times New Roman" w:hAnsi="Times New Roman" w:cs="Times New Roman"/>
          <w:sz w:val="24"/>
          <w:szCs w:val="24"/>
        </w:rPr>
        <w:t>logintrade.net/</w:t>
      </w:r>
      <w:r w:rsidR="00805CEE" w:rsidRPr="00FD30BD" w:rsidDel="00E73C76">
        <w:rPr>
          <w:rStyle w:val="Hipercze"/>
          <w:rFonts w:ascii="Times New Roman" w:hAnsi="Times New Roman"/>
          <w:b/>
          <w:color w:val="000000" w:themeColor="text1"/>
          <w:sz w:val="24"/>
          <w:szCs w:val="24"/>
        </w:rPr>
        <w:t xml:space="preserve"> </w:t>
      </w:r>
    </w:p>
    <w:p w14:paraId="62D3BEA9" w14:textId="7FDDBDF8" w:rsidR="004F520A" w:rsidRDefault="00064045" w:rsidP="00A464E7">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Godziny </w:t>
      </w:r>
      <w:r w:rsidR="004F520A" w:rsidRPr="002A25DC">
        <w:rPr>
          <w:rFonts w:ascii="Times New Roman" w:hAnsi="Times New Roman" w:cs="Times New Roman"/>
          <w:color w:val="000000" w:themeColor="text1"/>
          <w:sz w:val="24"/>
          <w:szCs w:val="24"/>
        </w:rPr>
        <w:t xml:space="preserve">pracy: </w:t>
      </w:r>
      <w:r w:rsidR="002A25DC" w:rsidRPr="002A25DC">
        <w:rPr>
          <w:rFonts w:ascii="Times New Roman" w:hAnsi="Times New Roman" w:cs="Times New Roman"/>
          <w:color w:val="000000" w:themeColor="text1"/>
          <w:sz w:val="24"/>
          <w:szCs w:val="24"/>
        </w:rPr>
        <w:t>7:30-15:</w:t>
      </w:r>
      <w:r w:rsidR="008C3B45">
        <w:rPr>
          <w:rFonts w:ascii="Times New Roman" w:hAnsi="Times New Roman" w:cs="Times New Roman"/>
          <w:color w:val="000000" w:themeColor="text1"/>
          <w:sz w:val="24"/>
          <w:szCs w:val="24"/>
        </w:rPr>
        <w:t>30</w:t>
      </w:r>
      <w:r w:rsidR="002A25DC" w:rsidRPr="002A25DC">
        <w:rPr>
          <w:rFonts w:ascii="Times New Roman" w:hAnsi="Times New Roman" w:cs="Times New Roman"/>
          <w:color w:val="000000" w:themeColor="text1"/>
          <w:sz w:val="24"/>
          <w:szCs w:val="24"/>
        </w:rPr>
        <w:t xml:space="preserve"> </w:t>
      </w:r>
      <w:r w:rsidR="004F520A" w:rsidRPr="002A25DC">
        <w:rPr>
          <w:rFonts w:ascii="Times New Roman" w:hAnsi="Times New Roman" w:cs="Times New Roman"/>
          <w:color w:val="000000" w:themeColor="text1"/>
          <w:sz w:val="24"/>
          <w:szCs w:val="24"/>
        </w:rPr>
        <w:t>od poniedziałku do piątku</w:t>
      </w:r>
      <w:r w:rsidR="004F520A" w:rsidRPr="00A464E7">
        <w:rPr>
          <w:rFonts w:ascii="Times New Roman" w:hAnsi="Times New Roman" w:cs="Times New Roman"/>
          <w:sz w:val="24"/>
          <w:szCs w:val="24"/>
        </w:rPr>
        <w:t>.</w:t>
      </w:r>
    </w:p>
    <w:p w14:paraId="04363551" w14:textId="77777777" w:rsidR="00F709D1" w:rsidRPr="00A464E7" w:rsidRDefault="00F709D1" w:rsidP="00A464E7">
      <w:pPr>
        <w:jc w:val="both"/>
        <w:rPr>
          <w:rFonts w:ascii="Times New Roman" w:hAnsi="Times New Roman" w:cs="Times New Roman"/>
          <w:sz w:val="24"/>
          <w:szCs w:val="24"/>
        </w:rPr>
      </w:pPr>
    </w:p>
    <w:p w14:paraId="70463E52"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II. OCHRONA DANYCH OSOBOWYCH</w:t>
      </w:r>
    </w:p>
    <w:p w14:paraId="12763FAD" w14:textId="77777777" w:rsidR="00EE2C78" w:rsidRPr="000B0BE6"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9681" w14:textId="4D86C76B" w:rsidR="00EE2C78" w:rsidRDefault="00EE2C78" w:rsidP="00EE2C78">
      <w:pPr>
        <w:jc w:val="both"/>
        <w:rPr>
          <w:rFonts w:ascii="Times New Roman" w:hAnsi="Times New Roman" w:cs="Times New Roman"/>
          <w:sz w:val="24"/>
          <w:szCs w:val="24"/>
        </w:rPr>
      </w:pPr>
      <w:r>
        <w:rPr>
          <w:rFonts w:ascii="Times New Roman" w:hAnsi="Times New Roman" w:cs="Times New Roman"/>
          <w:sz w:val="24"/>
          <w:szCs w:val="24"/>
        </w:rPr>
        <w:t xml:space="preserve">1) </w:t>
      </w:r>
      <w:r w:rsidRPr="000B0BE6">
        <w:rPr>
          <w:rFonts w:ascii="Times New Roman" w:hAnsi="Times New Roman" w:cs="Times New Roman"/>
          <w:sz w:val="24"/>
          <w:szCs w:val="24"/>
        </w:rPr>
        <w:t>administratorem Pani/Pana danych osobowych jest Akadem</w:t>
      </w:r>
      <w:r w:rsidR="00152609">
        <w:rPr>
          <w:rFonts w:ascii="Times New Roman" w:hAnsi="Times New Roman" w:cs="Times New Roman"/>
          <w:sz w:val="24"/>
          <w:szCs w:val="24"/>
        </w:rPr>
        <w:t>ia Wychowania Fizycznego im. Jerzego Kukuczki w Katowicach, u</w:t>
      </w:r>
      <w:r w:rsidRPr="000B0BE6">
        <w:rPr>
          <w:rFonts w:ascii="Times New Roman" w:hAnsi="Times New Roman" w:cs="Times New Roman"/>
          <w:sz w:val="24"/>
          <w:szCs w:val="24"/>
        </w:rPr>
        <w:t>l. Mikołowska 72a, 40-065 Katowice</w:t>
      </w:r>
    </w:p>
    <w:p w14:paraId="031BB7B9" w14:textId="77777777" w:rsidR="00EE2C78" w:rsidRPr="000B0BE6" w:rsidRDefault="00EE2C78" w:rsidP="00EE2C78">
      <w:pPr>
        <w:jc w:val="both"/>
        <w:rPr>
          <w:rFonts w:ascii="Times New Roman" w:hAnsi="Times New Roman" w:cs="Times New Roman"/>
          <w:sz w:val="24"/>
          <w:szCs w:val="24"/>
        </w:rPr>
      </w:pPr>
      <w:r>
        <w:rPr>
          <w:rFonts w:ascii="Times New Roman" w:hAnsi="Times New Roman" w:cs="Times New Roman"/>
          <w:sz w:val="24"/>
          <w:szCs w:val="24"/>
        </w:rPr>
        <w:t xml:space="preserve">2) </w:t>
      </w:r>
      <w:r w:rsidRPr="000B0BE6">
        <w:rPr>
          <w:rFonts w:ascii="Times New Roman" w:hAnsi="Times New Roman" w:cs="Times New Roman"/>
          <w:sz w:val="24"/>
          <w:szCs w:val="24"/>
        </w:rPr>
        <w:t xml:space="preserve">administrator wyznaczył Inspektora Danych Osobowych, Pana Grzegorza </w:t>
      </w:r>
      <w:proofErr w:type="spellStart"/>
      <w:r w:rsidRPr="000B0BE6">
        <w:rPr>
          <w:rFonts w:ascii="Times New Roman" w:hAnsi="Times New Roman" w:cs="Times New Roman"/>
          <w:sz w:val="24"/>
          <w:szCs w:val="24"/>
        </w:rPr>
        <w:t>Szade</w:t>
      </w:r>
      <w:proofErr w:type="spellEnd"/>
      <w:r w:rsidRPr="000B0BE6">
        <w:rPr>
          <w:rFonts w:ascii="Times New Roman" w:hAnsi="Times New Roman" w:cs="Times New Roman"/>
          <w:sz w:val="24"/>
          <w:szCs w:val="24"/>
        </w:rPr>
        <w:t xml:space="preserve">, z którym można się kontaktować pod adresem e-mail: </w:t>
      </w:r>
      <w:hyperlink r:id="rId9" w:history="1">
        <w:r>
          <w:rPr>
            <w:rStyle w:val="Hipercze"/>
            <w:rFonts w:ascii="Times New Roman ,serif" w:hAnsi="Times New Roman ,serif"/>
            <w:sz w:val="24"/>
            <w:szCs w:val="24"/>
          </w:rPr>
          <w:t>iod@awf.katowice.pl</w:t>
        </w:r>
      </w:hyperlink>
    </w:p>
    <w:p w14:paraId="5963D40D" w14:textId="77777777" w:rsidR="00EE2C78" w:rsidRPr="000B0BE6"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3) Pani/Pana dane osobowe przetwarzane będą w celu przeprowadzenia postępowania o udzielenie zamówienia publicznego.</w:t>
      </w:r>
      <w:r>
        <w:rPr>
          <w:rFonts w:ascii="Times New Roman" w:hAnsi="Times New Roman" w:cs="Times New Roman"/>
          <w:sz w:val="24"/>
          <w:szCs w:val="24"/>
        </w:rPr>
        <w:t xml:space="preserve"> </w:t>
      </w:r>
      <w:r w:rsidRPr="000B0BE6">
        <w:rPr>
          <w:rFonts w:ascii="Times New Roman" w:hAnsi="Times New Roman" w:cs="Times New Roman"/>
          <w:sz w:val="24"/>
          <w:szCs w:val="24"/>
        </w:rPr>
        <w:t>Podstawą prawną przetwarzania art. 6 ust. 1 lit c) RODO w związku z przepisami prawa krajowego:</w:t>
      </w:r>
    </w:p>
    <w:p w14:paraId="65CAD821" w14:textId="77777777" w:rsidR="00EE2C78" w:rsidRPr="000B0BE6"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a. ustawa z dnia 11 września 2019 r. roku Prawo zamówień publicznych, zwana dalej „</w:t>
      </w:r>
      <w:proofErr w:type="spellStart"/>
      <w:r w:rsidRPr="000B0BE6">
        <w:rPr>
          <w:rFonts w:ascii="Times New Roman" w:hAnsi="Times New Roman" w:cs="Times New Roman"/>
          <w:sz w:val="24"/>
          <w:szCs w:val="24"/>
        </w:rPr>
        <w:t>p.z.p</w:t>
      </w:r>
      <w:proofErr w:type="spellEnd"/>
      <w:r w:rsidRPr="000B0BE6">
        <w:rPr>
          <w:rFonts w:ascii="Times New Roman" w:hAnsi="Times New Roman" w:cs="Times New Roman"/>
          <w:sz w:val="24"/>
          <w:szCs w:val="24"/>
        </w:rPr>
        <w:t>.”</w:t>
      </w:r>
    </w:p>
    <w:p w14:paraId="31D25FED" w14:textId="77777777" w:rsidR="00EE2C78" w:rsidRPr="000B0BE6"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b. ustawa o narodowym zasobie archiwalnym i archiwach.</w:t>
      </w:r>
    </w:p>
    <w:p w14:paraId="6EB6DD30" w14:textId="77777777" w:rsidR="00EE2C78" w:rsidRPr="000B0BE6" w:rsidRDefault="00EE2C78" w:rsidP="00EE2C78">
      <w:pPr>
        <w:jc w:val="both"/>
        <w:rPr>
          <w:rFonts w:ascii="Times New Roman" w:hAnsi="Times New Roman" w:cs="Times New Roman"/>
          <w:sz w:val="24"/>
          <w:szCs w:val="24"/>
        </w:rPr>
      </w:pPr>
      <w:r>
        <w:rPr>
          <w:rFonts w:ascii="Times New Roman" w:hAnsi="Times New Roman" w:cs="Times New Roman"/>
          <w:sz w:val="24"/>
          <w:szCs w:val="24"/>
        </w:rPr>
        <w:t>4</w:t>
      </w:r>
      <w:r w:rsidRPr="000B0BE6">
        <w:rPr>
          <w:rFonts w:ascii="Times New Roman" w:hAnsi="Times New Roman" w:cs="Times New Roman"/>
          <w:sz w:val="24"/>
          <w:szCs w:val="24"/>
        </w:rPr>
        <w:t xml:space="preserve">) Państwa dane pozyskane w związku z postępowaniem o udzielenie zamówienia publicznego </w:t>
      </w:r>
      <w:r>
        <w:rPr>
          <w:rFonts w:ascii="Times New Roman" w:hAnsi="Times New Roman" w:cs="Times New Roman"/>
          <w:sz w:val="24"/>
          <w:szCs w:val="24"/>
        </w:rPr>
        <w:t xml:space="preserve">mogą być </w:t>
      </w:r>
      <w:r w:rsidRPr="000B0BE6">
        <w:rPr>
          <w:rFonts w:ascii="Times New Roman" w:hAnsi="Times New Roman" w:cs="Times New Roman"/>
          <w:sz w:val="24"/>
          <w:szCs w:val="24"/>
        </w:rPr>
        <w:t>przekazywane</w:t>
      </w:r>
      <w:r>
        <w:rPr>
          <w:rFonts w:ascii="Times New Roman" w:hAnsi="Times New Roman" w:cs="Times New Roman"/>
          <w:sz w:val="24"/>
          <w:szCs w:val="24"/>
        </w:rPr>
        <w:t xml:space="preserve"> dostawcom usług hostingowych. Poza tym, Państwa dane osobowe mogą być przekazane</w:t>
      </w:r>
      <w:r w:rsidRPr="000B0BE6">
        <w:rPr>
          <w:rFonts w:ascii="Times New Roman" w:hAnsi="Times New Roman" w:cs="Times New Roman"/>
          <w:sz w:val="24"/>
          <w:szCs w:val="24"/>
        </w:rPr>
        <w:t xml:space="preserve"> wszystkim zainteresowanym podmiotom i osobom,</w:t>
      </w:r>
      <w:r>
        <w:rPr>
          <w:rFonts w:ascii="Times New Roman" w:hAnsi="Times New Roman" w:cs="Times New Roman"/>
          <w:sz w:val="24"/>
          <w:szCs w:val="24"/>
        </w:rPr>
        <w:t xml:space="preserve"> które złożą odpowiedni wniosek,</w:t>
      </w:r>
      <w:r w:rsidRPr="000B0BE6">
        <w:rPr>
          <w:rFonts w:ascii="Times New Roman" w:hAnsi="Times New Roman" w:cs="Times New Roman"/>
          <w:sz w:val="24"/>
          <w:szCs w:val="24"/>
        </w:rPr>
        <w:t xml:space="preserve"> gdyż, co do zasady, postępowanie o udzielenie zamówienia publicznego jest jawne.</w:t>
      </w:r>
    </w:p>
    <w:p w14:paraId="40CBAAC7" w14:textId="2EF84747" w:rsidR="00EE2C78" w:rsidRPr="000B0BE6" w:rsidRDefault="00AA554A" w:rsidP="00EE2C78">
      <w:pPr>
        <w:jc w:val="both"/>
        <w:rPr>
          <w:rFonts w:ascii="Times New Roman" w:hAnsi="Times New Roman" w:cs="Times New Roman"/>
          <w:sz w:val="24"/>
          <w:szCs w:val="24"/>
        </w:rPr>
      </w:pPr>
      <w:r>
        <w:rPr>
          <w:rFonts w:ascii="Times New Roman" w:hAnsi="Times New Roman" w:cs="Times New Roman"/>
          <w:sz w:val="24"/>
          <w:szCs w:val="24"/>
        </w:rPr>
        <w:t>5</w:t>
      </w:r>
      <w:r w:rsidR="00EE2C78" w:rsidRPr="000B0BE6">
        <w:rPr>
          <w:rFonts w:ascii="Times New Roman" w:hAnsi="Times New Roman" w:cs="Times New Roman"/>
          <w:sz w:val="24"/>
          <w:szCs w:val="24"/>
        </w:rPr>
        <w:t xml:space="preserve">) Pani/Pana dane osobowe będą przechowywane, przez okres przeprowadzenia postępowania, a następnie zostaną zarchiwizowane na okres </w:t>
      </w:r>
      <w:r w:rsidR="00EE2C78">
        <w:rPr>
          <w:rFonts w:ascii="Times New Roman" w:hAnsi="Times New Roman" w:cs="Times New Roman"/>
          <w:sz w:val="24"/>
          <w:szCs w:val="24"/>
        </w:rPr>
        <w:t>4</w:t>
      </w:r>
      <w:r w:rsidR="00EE2C78" w:rsidRPr="000B0BE6">
        <w:rPr>
          <w:rFonts w:ascii="Times New Roman" w:hAnsi="Times New Roman" w:cs="Times New Roman"/>
          <w:sz w:val="24"/>
          <w:szCs w:val="24"/>
        </w:rPr>
        <w:t xml:space="preserve"> lat.</w:t>
      </w:r>
    </w:p>
    <w:p w14:paraId="60637639" w14:textId="05D32FAF" w:rsidR="00EE2C78" w:rsidRPr="000B0BE6" w:rsidRDefault="00AA554A" w:rsidP="00EE2C78">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EE2C78" w:rsidRPr="000B0BE6">
        <w:rPr>
          <w:rFonts w:ascii="Times New Roman" w:hAnsi="Times New Roman" w:cs="Times New Roman"/>
          <w:sz w:val="24"/>
          <w:szCs w:val="24"/>
        </w:rPr>
        <w:t>) W przypadku zamówień współfinansowanych ze środków pochodzących z budżetu Unii Europejskiej, Pani/Pana dane osobowe będą przechowywane przez okres do lat 10 zgodnie z przepisami dotyczącymi archiwizacji danych, określony</w:t>
      </w:r>
      <w:r w:rsidR="00EE2C78">
        <w:rPr>
          <w:rFonts w:ascii="Times New Roman" w:hAnsi="Times New Roman" w:cs="Times New Roman"/>
          <w:sz w:val="24"/>
          <w:szCs w:val="24"/>
        </w:rPr>
        <w:t>mi</w:t>
      </w:r>
      <w:r w:rsidR="00EE2C78" w:rsidRPr="000B0BE6">
        <w:rPr>
          <w:rFonts w:ascii="Times New Roman" w:hAnsi="Times New Roman" w:cs="Times New Roman"/>
          <w:sz w:val="24"/>
          <w:szCs w:val="24"/>
        </w:rPr>
        <w:t xml:space="preserve"> w wytycznych dotyczących danego projektu.</w:t>
      </w:r>
    </w:p>
    <w:p w14:paraId="62BB520E" w14:textId="3B250D76" w:rsidR="00EE2C78" w:rsidRPr="000B0BE6" w:rsidRDefault="00AA554A" w:rsidP="00EE2C78">
      <w:pPr>
        <w:jc w:val="both"/>
        <w:rPr>
          <w:rFonts w:ascii="Times New Roman" w:hAnsi="Times New Roman" w:cs="Times New Roman"/>
          <w:sz w:val="24"/>
          <w:szCs w:val="24"/>
        </w:rPr>
      </w:pPr>
      <w:r>
        <w:rPr>
          <w:rFonts w:ascii="Times New Roman" w:hAnsi="Times New Roman" w:cs="Times New Roman"/>
          <w:sz w:val="24"/>
          <w:szCs w:val="24"/>
        </w:rPr>
        <w:t>7</w:t>
      </w:r>
      <w:r w:rsidR="00FF54F9">
        <w:rPr>
          <w:rFonts w:ascii="Times New Roman" w:hAnsi="Times New Roman" w:cs="Times New Roman"/>
          <w:sz w:val="24"/>
          <w:szCs w:val="24"/>
        </w:rPr>
        <w:t>) Posiada Pani/Pan prawo:</w:t>
      </w:r>
    </w:p>
    <w:p w14:paraId="4747CBC3" w14:textId="77777777" w:rsidR="00EE2C78" w:rsidRPr="000B0BE6" w:rsidRDefault="00EE2C78" w:rsidP="00E86F29">
      <w:pPr>
        <w:spacing w:line="240" w:lineRule="auto"/>
        <w:jc w:val="both"/>
        <w:rPr>
          <w:rFonts w:ascii="Times New Roman" w:hAnsi="Times New Roman" w:cs="Times New Roman"/>
          <w:sz w:val="24"/>
          <w:szCs w:val="24"/>
        </w:rPr>
      </w:pPr>
      <w:r w:rsidRPr="000B0BE6">
        <w:rPr>
          <w:rFonts w:ascii="Times New Roman" w:hAnsi="Times New Roman" w:cs="Times New Roman"/>
          <w:sz w:val="24"/>
          <w:szCs w:val="24"/>
        </w:rPr>
        <w:t>a. dostępu do danych, na mocy art. 15 RODO,</w:t>
      </w:r>
    </w:p>
    <w:p w14:paraId="2860C82A" w14:textId="77777777" w:rsidR="00EE2C78" w:rsidRDefault="00EE2C78" w:rsidP="00E86F29">
      <w:pPr>
        <w:spacing w:line="240" w:lineRule="auto"/>
        <w:jc w:val="both"/>
        <w:rPr>
          <w:rFonts w:ascii="Times New Roman" w:hAnsi="Times New Roman" w:cs="Times New Roman"/>
          <w:sz w:val="24"/>
          <w:szCs w:val="24"/>
        </w:rPr>
      </w:pPr>
      <w:r w:rsidRPr="000B0BE6">
        <w:rPr>
          <w:rFonts w:ascii="Times New Roman" w:hAnsi="Times New Roman" w:cs="Times New Roman"/>
          <w:sz w:val="24"/>
          <w:szCs w:val="24"/>
        </w:rPr>
        <w:t>b. prawo do sprostowania danych, na mocy art. 16 RODO,</w:t>
      </w:r>
    </w:p>
    <w:p w14:paraId="23EBC24F" w14:textId="2CC2FB68" w:rsidR="00EE2C78" w:rsidRPr="000B0BE6" w:rsidRDefault="00EE2C78" w:rsidP="00E86F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A76430">
        <w:rPr>
          <w:rFonts w:ascii="Times New Roman ,serif" w:hAnsi="Times New Roman ,serif"/>
          <w:sz w:val="24"/>
          <w:szCs w:val="24"/>
        </w:rPr>
        <w:t>prawo do usunięcia danych o</w:t>
      </w:r>
      <w:r>
        <w:rPr>
          <w:rFonts w:ascii="Times New Roman ,serif" w:hAnsi="Times New Roman ,serif"/>
          <w:sz w:val="24"/>
          <w:szCs w:val="24"/>
        </w:rPr>
        <w:t>sobowych, w sytuacji, gdy przetwarzanie danych nie następuje w celu wywiązania się z obowiązku wynikającego z przepisu prawa lub w ramach sprawowania władzy publicznej, na mocy art. 17 RODO;</w:t>
      </w:r>
    </w:p>
    <w:p w14:paraId="268A1C61" w14:textId="77777777" w:rsidR="00EE2C78" w:rsidRDefault="00EE2C78" w:rsidP="00E86F29">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0B0BE6">
        <w:rPr>
          <w:rFonts w:ascii="Times New Roman" w:hAnsi="Times New Roman" w:cs="Times New Roman"/>
          <w:sz w:val="24"/>
          <w:szCs w:val="24"/>
        </w:rPr>
        <w:t>. żądania od administratora ograniczenia przetwarzania danych, na mocy art. 18 RODO.</w:t>
      </w:r>
    </w:p>
    <w:p w14:paraId="1B6F7A40" w14:textId="77777777" w:rsidR="00EE2C78" w:rsidRPr="000B0BE6" w:rsidRDefault="00EE2C78" w:rsidP="00EE2C78">
      <w:pPr>
        <w:jc w:val="both"/>
        <w:rPr>
          <w:rFonts w:ascii="Times New Roman" w:hAnsi="Times New Roman" w:cs="Times New Roman"/>
          <w:sz w:val="24"/>
          <w:szCs w:val="24"/>
        </w:rPr>
      </w:pPr>
      <w:r>
        <w:rPr>
          <w:rFonts w:ascii="Times New Roman" w:hAnsi="Times New Roman" w:cs="Times New Roman"/>
          <w:sz w:val="24"/>
          <w:szCs w:val="24"/>
        </w:rPr>
        <w:t>W celu skorzystania z ww. praw, prosimy o kontakt z Inspektorem Danych Osobowych – dane kontaktowe jw.</w:t>
      </w:r>
    </w:p>
    <w:p w14:paraId="1EB1A7E4" w14:textId="4E9E707A" w:rsidR="00EE2C78" w:rsidRPr="000B0BE6" w:rsidRDefault="00AA554A" w:rsidP="00EE2C78">
      <w:pPr>
        <w:jc w:val="both"/>
        <w:rPr>
          <w:rFonts w:ascii="Times New Roman" w:hAnsi="Times New Roman" w:cs="Times New Roman"/>
          <w:sz w:val="24"/>
          <w:szCs w:val="24"/>
        </w:rPr>
      </w:pPr>
      <w:r>
        <w:rPr>
          <w:rFonts w:ascii="Times New Roman" w:hAnsi="Times New Roman" w:cs="Times New Roman"/>
          <w:sz w:val="24"/>
          <w:szCs w:val="24"/>
        </w:rPr>
        <w:t>8</w:t>
      </w:r>
      <w:r w:rsidR="00EE2C78" w:rsidRPr="000B0BE6">
        <w:rPr>
          <w:rFonts w:ascii="Times New Roman" w:hAnsi="Times New Roman" w:cs="Times New Roman"/>
          <w:sz w:val="24"/>
          <w:szCs w:val="24"/>
        </w:rPr>
        <w:t>) Skorzystanie przez Panią/Pana, z uprawnienia do sprostowania lub uzupełnienia, o którym mowa w art. 16 RODO, nie może skutkować zmianą wyniku postępowania o udzielenie zamówienia ani zmianą postanowień umowy w sprawie zamówienia publicznego w zakresie niezgodnym z ustawą.</w:t>
      </w:r>
    </w:p>
    <w:p w14:paraId="2082A9FA" w14:textId="5A13A314" w:rsidR="00EE2C78" w:rsidRPr="000B0BE6" w:rsidRDefault="00AA554A" w:rsidP="00EE2C78">
      <w:pPr>
        <w:jc w:val="both"/>
        <w:rPr>
          <w:rFonts w:ascii="Times New Roman" w:hAnsi="Times New Roman" w:cs="Times New Roman"/>
          <w:sz w:val="24"/>
          <w:szCs w:val="24"/>
        </w:rPr>
      </w:pPr>
      <w:r>
        <w:rPr>
          <w:rFonts w:ascii="Times New Roman" w:hAnsi="Times New Roman" w:cs="Times New Roman"/>
          <w:sz w:val="24"/>
          <w:szCs w:val="24"/>
        </w:rPr>
        <w:t>9</w:t>
      </w:r>
      <w:r w:rsidR="00EE2C78" w:rsidRPr="000B0BE6">
        <w:rPr>
          <w:rFonts w:ascii="Times New Roman" w:hAnsi="Times New Roman" w:cs="Times New Roman"/>
          <w:sz w:val="24"/>
          <w:szCs w:val="24"/>
        </w:rPr>
        <w:t>) W postępowaniu o udzielenie zamówienia zgłoszenie żądania ograniczenia przetwarzania, o którym mowa w art. 18 ust. 1 RODO, nie ogranicza przetwarzania danych osobowych do czasu zakończenia tego postępowania.</w:t>
      </w:r>
    </w:p>
    <w:p w14:paraId="4FBF8E9F" w14:textId="3E642323" w:rsidR="00EE2C78" w:rsidRPr="000B0BE6"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1</w:t>
      </w:r>
      <w:r w:rsidR="00AA554A">
        <w:rPr>
          <w:rFonts w:ascii="Times New Roman" w:hAnsi="Times New Roman" w:cs="Times New Roman"/>
          <w:sz w:val="24"/>
          <w:szCs w:val="24"/>
        </w:rPr>
        <w:t>0</w:t>
      </w:r>
      <w:r w:rsidRPr="000B0BE6">
        <w:rPr>
          <w:rFonts w:ascii="Times New Roman" w:hAnsi="Times New Roman" w:cs="Times New Roman"/>
          <w:sz w:val="24"/>
          <w:szCs w:val="24"/>
        </w:rPr>
        <w:t>) W przypadku, gdy uzna Pani/Pan, że przetwarzanie przez Administratora Pani/Pana danych osobowych narusza przepisy RODO, posiada Pani/Pan prawo wniesienia skargi do organu nadzorczego, tj. Prezesa Urzędu Ochrony Danych Osobowych.</w:t>
      </w:r>
    </w:p>
    <w:p w14:paraId="02CF4973" w14:textId="22A4CCA2" w:rsidR="00EE2C78" w:rsidRPr="000B0BE6"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1</w:t>
      </w:r>
      <w:r w:rsidR="00AA554A">
        <w:rPr>
          <w:rFonts w:ascii="Times New Roman" w:hAnsi="Times New Roman" w:cs="Times New Roman"/>
          <w:sz w:val="24"/>
          <w:szCs w:val="24"/>
        </w:rPr>
        <w:t>1</w:t>
      </w:r>
      <w:r w:rsidRPr="000B0BE6">
        <w:rPr>
          <w:rFonts w:ascii="Times New Roman" w:hAnsi="Times New Roman" w:cs="Times New Roman"/>
          <w:sz w:val="24"/>
          <w:szCs w:val="24"/>
        </w:rPr>
        <w:t xml:space="preserve">) Obowiązek podania przez Wykonawcę danych osobowych bezpośrednio go dotyczących jest wymogiem ustawowym określonym w przepisach ustawy </w:t>
      </w:r>
      <w:proofErr w:type="spellStart"/>
      <w:r w:rsidRPr="000B0BE6">
        <w:rPr>
          <w:rFonts w:ascii="Times New Roman" w:hAnsi="Times New Roman" w:cs="Times New Roman"/>
          <w:sz w:val="24"/>
          <w:szCs w:val="24"/>
        </w:rPr>
        <w:t>p.z.p</w:t>
      </w:r>
      <w:proofErr w:type="spellEnd"/>
      <w:r w:rsidRPr="000B0BE6">
        <w:rPr>
          <w:rFonts w:ascii="Times New Roman" w:hAnsi="Times New Roman" w:cs="Times New Roman"/>
          <w:sz w:val="24"/>
          <w:szCs w:val="24"/>
        </w:rPr>
        <w:t>., związanym z udziałem w postępowaniu o udzielenie zamówienia publicznego, konsekwencją niepodania danych może być odrzucenie oferty</w:t>
      </w:r>
      <w:r>
        <w:rPr>
          <w:rFonts w:ascii="Times New Roman" w:hAnsi="Times New Roman" w:cs="Times New Roman"/>
          <w:sz w:val="24"/>
          <w:szCs w:val="24"/>
        </w:rPr>
        <w:t>.</w:t>
      </w:r>
    </w:p>
    <w:p w14:paraId="24D67C95" w14:textId="274B314E" w:rsidR="00EE2C78" w:rsidRDefault="00EE2C78" w:rsidP="00EE2C78">
      <w:pPr>
        <w:jc w:val="both"/>
        <w:rPr>
          <w:rFonts w:ascii="Times New Roman" w:hAnsi="Times New Roman" w:cs="Times New Roman"/>
          <w:sz w:val="24"/>
          <w:szCs w:val="24"/>
        </w:rPr>
      </w:pPr>
      <w:r w:rsidRPr="000B0BE6">
        <w:rPr>
          <w:rFonts w:ascii="Times New Roman" w:hAnsi="Times New Roman" w:cs="Times New Roman"/>
          <w:sz w:val="24"/>
          <w:szCs w:val="24"/>
        </w:rPr>
        <w:t>1</w:t>
      </w:r>
      <w:r w:rsidR="00AA554A">
        <w:rPr>
          <w:rFonts w:ascii="Times New Roman" w:hAnsi="Times New Roman" w:cs="Times New Roman"/>
          <w:sz w:val="24"/>
          <w:szCs w:val="24"/>
        </w:rPr>
        <w:t>2</w:t>
      </w:r>
      <w:r w:rsidRPr="000B0BE6">
        <w:rPr>
          <w:rFonts w:ascii="Times New Roman" w:hAnsi="Times New Roman" w:cs="Times New Roman"/>
          <w:sz w:val="24"/>
          <w:szCs w:val="24"/>
        </w:rPr>
        <w:t>) Podane przez Państwo dane osobowe nie będą przetwarzane w sposób zautomatyzowany (tj. bez ingerencji człowieka), w szczególności nie będą podlegać profilowaniu</w:t>
      </w:r>
      <w:r>
        <w:rPr>
          <w:rFonts w:ascii="Times New Roman" w:hAnsi="Times New Roman" w:cs="Times New Roman"/>
          <w:sz w:val="24"/>
          <w:szCs w:val="24"/>
        </w:rPr>
        <w:t>.</w:t>
      </w:r>
    </w:p>
    <w:p w14:paraId="78E878C8" w14:textId="77777777" w:rsidR="00EE2C78" w:rsidRDefault="00EE2C78" w:rsidP="00EE2C78">
      <w:pPr>
        <w:jc w:val="both"/>
        <w:rPr>
          <w:rFonts w:ascii="Times New Roman" w:hAnsi="Times New Roman" w:cs="Times New Roman"/>
          <w:sz w:val="24"/>
          <w:szCs w:val="24"/>
        </w:rPr>
      </w:pPr>
    </w:p>
    <w:p w14:paraId="721F2B3A" w14:textId="53763552" w:rsidR="004F520A" w:rsidRPr="00A464E7" w:rsidRDefault="004F520A" w:rsidP="00EE2C78">
      <w:pPr>
        <w:jc w:val="both"/>
        <w:rPr>
          <w:rFonts w:ascii="Times New Roman" w:hAnsi="Times New Roman" w:cs="Times New Roman"/>
          <w:b/>
          <w:bCs/>
          <w:sz w:val="24"/>
          <w:szCs w:val="24"/>
        </w:rPr>
      </w:pPr>
      <w:r w:rsidRPr="00A464E7">
        <w:rPr>
          <w:rFonts w:ascii="Times New Roman" w:hAnsi="Times New Roman" w:cs="Times New Roman"/>
          <w:b/>
          <w:bCs/>
          <w:sz w:val="24"/>
          <w:szCs w:val="24"/>
        </w:rPr>
        <w:t>III. TRYB UDZIELENIA ZAMÓWIENIA</w:t>
      </w:r>
    </w:p>
    <w:p w14:paraId="30CA3EE4" w14:textId="6DB1ABCD"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Niniejsze postępowanie prowadzone jest w trybie podstawowym</w:t>
      </w:r>
      <w:r w:rsidR="00412C82">
        <w:rPr>
          <w:rFonts w:ascii="Times New Roman" w:hAnsi="Times New Roman" w:cs="Times New Roman"/>
          <w:sz w:val="24"/>
          <w:szCs w:val="24"/>
        </w:rPr>
        <w:t>,</w:t>
      </w:r>
      <w:r w:rsidRPr="00A464E7">
        <w:rPr>
          <w:rFonts w:ascii="Times New Roman" w:hAnsi="Times New Roman" w:cs="Times New Roman"/>
          <w:sz w:val="24"/>
          <w:szCs w:val="24"/>
        </w:rPr>
        <w:t xml:space="preserve"> o jakim stanowi art. 275 pkt 1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oraz niniejszej Specyfikacji Warunków Zamówienia, zwaną dalej „SWZ”.</w:t>
      </w:r>
    </w:p>
    <w:p w14:paraId="59DB7D2E"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Zamawiający nie przewiduje wyboru najkorzystniejszej oferty z możliwością prowadzenia negocjacji.</w:t>
      </w:r>
    </w:p>
    <w:p w14:paraId="545E2B12"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3. Niniejsze zamówienie jest zamówieniem klasycznym w rozumieniu art. 7 pkt 33)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3BA737D1"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4. Wartość zamówienia nie przekracza progów unijnych w rozumieniu art. 3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19152472"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lastRenderedPageBreak/>
        <w:t>5. Wykonawca powinien dokładnie zapoznać się z niniejszą SWZ i złożyć ofertę zgodnie z jej wymaganiami.</w:t>
      </w:r>
    </w:p>
    <w:p w14:paraId="5B23E2E2" w14:textId="3306447E"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6. W zakresie nieuregulowanym niniejszą </w:t>
      </w:r>
      <w:r w:rsidR="008D4C38">
        <w:rPr>
          <w:rFonts w:ascii="Times New Roman" w:hAnsi="Times New Roman" w:cs="Times New Roman"/>
          <w:sz w:val="24"/>
          <w:szCs w:val="24"/>
        </w:rPr>
        <w:t>SWZ</w:t>
      </w:r>
      <w:r w:rsidRPr="00A464E7">
        <w:rPr>
          <w:rFonts w:ascii="Times New Roman" w:hAnsi="Times New Roman" w:cs="Times New Roman"/>
          <w:sz w:val="24"/>
          <w:szCs w:val="24"/>
        </w:rPr>
        <w:t xml:space="preserve">, zastosowanie mają przepisy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172E6725" w14:textId="166778E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7. Ilekroć w dalszej części </w:t>
      </w:r>
      <w:r w:rsidR="008D4C38">
        <w:rPr>
          <w:rFonts w:ascii="Times New Roman" w:hAnsi="Times New Roman" w:cs="Times New Roman"/>
          <w:sz w:val="24"/>
          <w:szCs w:val="24"/>
        </w:rPr>
        <w:t>SWZ</w:t>
      </w:r>
      <w:r w:rsidRPr="00A464E7">
        <w:rPr>
          <w:rFonts w:ascii="Times New Roman" w:hAnsi="Times New Roman" w:cs="Times New Roman"/>
          <w:sz w:val="24"/>
          <w:szCs w:val="24"/>
        </w:rPr>
        <w:t xml:space="preserve"> jest mowa o „Platformie Zakupowej” – należy przez to rozumieć narzędzie umożliwiające realizację procesu związanego z udzielaniem zamówień publicznych w formie elektronicznej służące</w:t>
      </w:r>
      <w:r w:rsidR="005E5FAF" w:rsidRPr="00A464E7">
        <w:rPr>
          <w:rFonts w:ascii="Times New Roman" w:hAnsi="Times New Roman" w:cs="Times New Roman"/>
          <w:sz w:val="24"/>
          <w:szCs w:val="24"/>
        </w:rPr>
        <w:t xml:space="preserve"> </w:t>
      </w:r>
      <w:r w:rsidRPr="00A464E7">
        <w:rPr>
          <w:rFonts w:ascii="Times New Roman" w:hAnsi="Times New Roman" w:cs="Times New Roman"/>
          <w:sz w:val="24"/>
          <w:szCs w:val="24"/>
        </w:rPr>
        <w:t>w szczególności do przekazywania ofert, oświadczeń, zwane dalej „Platformą” lub „Systemem”.</w:t>
      </w:r>
    </w:p>
    <w:p w14:paraId="6A37BC46" w14:textId="5F8ECCC4" w:rsidR="004F520A" w:rsidRPr="00A464E7" w:rsidRDefault="00EE2C78" w:rsidP="00A464E7">
      <w:pPr>
        <w:jc w:val="both"/>
        <w:rPr>
          <w:rFonts w:ascii="Times New Roman" w:hAnsi="Times New Roman" w:cs="Times New Roman"/>
          <w:sz w:val="24"/>
          <w:szCs w:val="24"/>
        </w:rPr>
      </w:pPr>
      <w:r>
        <w:rPr>
          <w:rFonts w:ascii="Times New Roman" w:hAnsi="Times New Roman" w:cs="Times New Roman"/>
          <w:sz w:val="24"/>
          <w:szCs w:val="24"/>
        </w:rPr>
        <w:t xml:space="preserve">8. Zamawiający </w:t>
      </w:r>
      <w:r w:rsidR="000F378F">
        <w:rPr>
          <w:rFonts w:ascii="Times New Roman" w:hAnsi="Times New Roman" w:cs="Times New Roman"/>
          <w:sz w:val="24"/>
          <w:szCs w:val="24"/>
        </w:rPr>
        <w:t xml:space="preserve">nie </w:t>
      </w:r>
      <w:r>
        <w:rPr>
          <w:rFonts w:ascii="Times New Roman" w:hAnsi="Times New Roman" w:cs="Times New Roman"/>
          <w:sz w:val="24"/>
          <w:szCs w:val="24"/>
        </w:rPr>
        <w:t>dopuszcza możliwoś</w:t>
      </w:r>
      <w:r w:rsidR="000F378F">
        <w:rPr>
          <w:rFonts w:ascii="Times New Roman" w:hAnsi="Times New Roman" w:cs="Times New Roman"/>
          <w:sz w:val="24"/>
          <w:szCs w:val="24"/>
        </w:rPr>
        <w:t>ci</w:t>
      </w:r>
      <w:r w:rsidR="004F520A" w:rsidRPr="00A464E7">
        <w:rPr>
          <w:rFonts w:ascii="Times New Roman" w:hAnsi="Times New Roman" w:cs="Times New Roman"/>
          <w:sz w:val="24"/>
          <w:szCs w:val="24"/>
        </w:rPr>
        <w:t xml:space="preserve"> składania ofert częściowych.</w:t>
      </w:r>
    </w:p>
    <w:p w14:paraId="773EAE5B"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9. Zamawiający nie dopuszcza składania ofert wariantowych.</w:t>
      </w:r>
    </w:p>
    <w:p w14:paraId="1EBCE705" w14:textId="0E2D4BD1"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10. Zamawiający nie przewiduje udzielania zamówień, o których mowa w art. 214 ust. 1</w:t>
      </w:r>
      <w:r w:rsidR="000B4356" w:rsidRPr="00A464E7">
        <w:rPr>
          <w:rFonts w:ascii="Times New Roman" w:hAnsi="Times New Roman" w:cs="Times New Roman"/>
          <w:sz w:val="24"/>
          <w:szCs w:val="24"/>
        </w:rPr>
        <w:t xml:space="preserve"> </w:t>
      </w:r>
      <w:r w:rsidRPr="00A464E7">
        <w:rPr>
          <w:rFonts w:ascii="Times New Roman" w:hAnsi="Times New Roman" w:cs="Times New Roman"/>
          <w:sz w:val="24"/>
          <w:szCs w:val="24"/>
        </w:rPr>
        <w:t xml:space="preserve">pkt 7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1BD25B80"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11. Zamawiający nie wymaga przeprowadzenia przez Wykonawcę wizji lokalnej lub sprawdzenia przez niego dokumentów niezbędnych do realizacji zamówienia, o których mowa w art. 131 ust. 2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700D0534"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12. Zamawiający nie przewiduje rozliczenia między Zamawiającym a Wykonawcą w walutach obcych.</w:t>
      </w:r>
    </w:p>
    <w:p w14:paraId="3E8D9593"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13. Zamawiający nie przewiduje zwrotu kosztów udziału w postępowaniu.</w:t>
      </w:r>
    </w:p>
    <w:p w14:paraId="58B001A4"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14. Zamawiający nie wymaga obowiązku osobistego wykonania przez Wykonawcę kluczowych zadań zgodnie z art. 60 i art. 121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733BD73A"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15. Zamawiający nie przewiduje wyboru najkorzystniejszej oferty z zastosowaniem aukcji elektronicznej wraz z informacjami, o których mowa w art. 230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59BCC66D"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16. Zamawiający nie stawia wymogu lub możliwości złożenia ofert w postaci katalogów elektronicznych lub dołączenia katalogów elektronicznych do oferty, w sytuacji określonej w art. 93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3A153544"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17. Zamawiający nie prowadzi postępowania w celu zawarcia umowy ramowej.</w:t>
      </w:r>
    </w:p>
    <w:p w14:paraId="5AA93A3B" w14:textId="5E4E016C"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18. Zamawiający nie zastrzega możliwości ubiegania się o udziele</w:t>
      </w:r>
      <w:r w:rsidR="00C02297">
        <w:rPr>
          <w:rFonts w:ascii="Times New Roman" w:hAnsi="Times New Roman" w:cs="Times New Roman"/>
          <w:sz w:val="24"/>
          <w:szCs w:val="24"/>
        </w:rPr>
        <w:t>nie zamówienia wyłącznie przez W</w:t>
      </w:r>
      <w:r w:rsidRPr="00A464E7">
        <w:rPr>
          <w:rFonts w:ascii="Times New Roman" w:hAnsi="Times New Roman" w:cs="Times New Roman"/>
          <w:sz w:val="24"/>
          <w:szCs w:val="24"/>
        </w:rPr>
        <w:t xml:space="preserve">ykonawców, o których mowa w art. 94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292BE30B" w14:textId="77777777" w:rsidR="004F520A"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19. Zamawiający nie określa dodatkowych wymagań związanych z zatrudnianiem osób, o których mowa w art. 96 ust. 2 pkt 2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753D4256" w14:textId="77777777" w:rsidR="00AD1D5F" w:rsidRPr="00A464E7" w:rsidRDefault="00AD1D5F" w:rsidP="00A464E7">
      <w:pPr>
        <w:jc w:val="both"/>
        <w:rPr>
          <w:rFonts w:ascii="Times New Roman" w:hAnsi="Times New Roman" w:cs="Times New Roman"/>
          <w:sz w:val="24"/>
          <w:szCs w:val="24"/>
        </w:rPr>
      </w:pPr>
    </w:p>
    <w:p w14:paraId="13B1EF45"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IV. OPIS PRZEDMIOTU ZAMÓWIENIA</w:t>
      </w:r>
    </w:p>
    <w:p w14:paraId="23548765" w14:textId="06A9353D" w:rsidR="00451AD8"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 xml:space="preserve">1. </w:t>
      </w:r>
      <w:r w:rsidR="00451AD8" w:rsidRPr="00451AD8">
        <w:rPr>
          <w:rFonts w:ascii="Times New Roman" w:hAnsi="Times New Roman" w:cs="Times New Roman"/>
          <w:sz w:val="24"/>
          <w:szCs w:val="24"/>
        </w:rPr>
        <w:t xml:space="preserve">Przedmiotem zamówienia jest dostawa energii elektrycznej zgodnie z przepisami ustawy z dnia 10 kwietnia 1997 roku Prawo energetyczne (tj. </w:t>
      </w:r>
      <w:r w:rsidR="00451AD8">
        <w:rPr>
          <w:rFonts w:ascii="Times New Roman" w:hAnsi="Times New Roman" w:cs="Times New Roman"/>
          <w:sz w:val="24"/>
          <w:szCs w:val="24"/>
        </w:rPr>
        <w:t xml:space="preserve">Dz. U. 2021 poz. 716 z </w:t>
      </w:r>
      <w:proofErr w:type="spellStart"/>
      <w:r w:rsidR="00451AD8">
        <w:rPr>
          <w:rFonts w:ascii="Times New Roman" w:hAnsi="Times New Roman" w:cs="Times New Roman"/>
          <w:sz w:val="24"/>
          <w:szCs w:val="24"/>
        </w:rPr>
        <w:t>późn</w:t>
      </w:r>
      <w:proofErr w:type="spellEnd"/>
      <w:r w:rsidR="00451AD8">
        <w:rPr>
          <w:rFonts w:ascii="Times New Roman" w:hAnsi="Times New Roman" w:cs="Times New Roman"/>
          <w:sz w:val="24"/>
          <w:szCs w:val="24"/>
        </w:rPr>
        <w:t>.</w:t>
      </w:r>
      <w:r w:rsidR="00451AD8" w:rsidRPr="00451AD8">
        <w:rPr>
          <w:rFonts w:ascii="Times New Roman" w:hAnsi="Times New Roman" w:cs="Times New Roman"/>
          <w:sz w:val="24"/>
          <w:szCs w:val="24"/>
        </w:rPr>
        <w:t xml:space="preserve"> zm.) wraz z rozporządzeniami wykonawczymi do tej ustawy, do punktów odbioru energii Zamawiającego. Niniejsze zamówienie nie obejmuje usług dystrybucji energii elektrycznej.</w:t>
      </w:r>
    </w:p>
    <w:p w14:paraId="2BA48046" w14:textId="77777777" w:rsidR="00AE24E7" w:rsidRDefault="00451AD8" w:rsidP="00451AD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E24E7">
        <w:rPr>
          <w:rFonts w:ascii="Times New Roman" w:hAnsi="Times New Roman" w:cs="Times New Roman"/>
          <w:sz w:val="24"/>
          <w:szCs w:val="24"/>
        </w:rPr>
        <w:t>. Główny kod</w:t>
      </w:r>
      <w:r w:rsidR="00AE24E7" w:rsidRPr="00A464E7">
        <w:rPr>
          <w:rFonts w:ascii="Times New Roman" w:hAnsi="Times New Roman" w:cs="Times New Roman"/>
          <w:sz w:val="24"/>
          <w:szCs w:val="24"/>
        </w:rPr>
        <w:t xml:space="preserve"> CPV: 09310000-5 (Elektryczność)</w:t>
      </w:r>
    </w:p>
    <w:p w14:paraId="4F1CB7C7" w14:textId="2C4D8439" w:rsidR="00451AD8" w:rsidRPr="00A464E7" w:rsidRDefault="00AE24E7" w:rsidP="00451AD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Dodatkowe kody</w:t>
      </w:r>
      <w:r w:rsidR="00451AD8" w:rsidRPr="00A464E7">
        <w:rPr>
          <w:rFonts w:ascii="Times New Roman" w:hAnsi="Times New Roman" w:cs="Times New Roman"/>
          <w:sz w:val="24"/>
          <w:szCs w:val="24"/>
        </w:rPr>
        <w:t xml:space="preserve"> CPV: 09300000-2 (Energia elektryczna, cieplna, słoneczna i jądrowa),</w:t>
      </w:r>
      <w:r w:rsidR="00451AD8">
        <w:rPr>
          <w:rFonts w:ascii="Times New Roman" w:hAnsi="Times New Roman" w:cs="Times New Roman"/>
          <w:sz w:val="24"/>
          <w:szCs w:val="24"/>
        </w:rPr>
        <w:t xml:space="preserve"> </w:t>
      </w:r>
    </w:p>
    <w:p w14:paraId="38B6CC3F" w14:textId="0A77D6C7" w:rsidR="00154F8E" w:rsidRDefault="00451AD8" w:rsidP="00AE24E7">
      <w:pPr>
        <w:jc w:val="both"/>
        <w:rPr>
          <w:rFonts w:ascii="Times New Roman" w:hAnsi="Times New Roman" w:cs="Times New Roman"/>
          <w:sz w:val="24"/>
          <w:szCs w:val="24"/>
        </w:rPr>
      </w:pPr>
      <w:r w:rsidRPr="00A464E7">
        <w:rPr>
          <w:rFonts w:ascii="Times New Roman" w:hAnsi="Times New Roman" w:cs="Times New Roman"/>
          <w:sz w:val="24"/>
          <w:szCs w:val="24"/>
        </w:rPr>
        <w:t xml:space="preserve">3. Szczegółowy opis oraz sposób realizacji zamówienia zawiera Opis Przedmiotu Zamówienia </w:t>
      </w:r>
      <w:r w:rsidR="00182551">
        <w:rPr>
          <w:rFonts w:ascii="Times New Roman" w:hAnsi="Times New Roman" w:cs="Times New Roman"/>
          <w:sz w:val="24"/>
          <w:szCs w:val="24"/>
        </w:rPr>
        <w:t>(OPZ), stanowiący Załącznik nr 6</w:t>
      </w:r>
      <w:r w:rsidRPr="00A464E7">
        <w:rPr>
          <w:rFonts w:ascii="Times New Roman" w:hAnsi="Times New Roman" w:cs="Times New Roman"/>
          <w:sz w:val="24"/>
          <w:szCs w:val="24"/>
        </w:rPr>
        <w:t xml:space="preserve"> do SWZ.</w:t>
      </w:r>
    </w:p>
    <w:p w14:paraId="033245DE" w14:textId="77777777" w:rsidR="00F709D1" w:rsidRDefault="00F709D1" w:rsidP="00A464E7">
      <w:pPr>
        <w:jc w:val="both"/>
        <w:rPr>
          <w:rFonts w:ascii="Times New Roman" w:hAnsi="Times New Roman" w:cs="Times New Roman"/>
          <w:b/>
          <w:bCs/>
          <w:sz w:val="24"/>
          <w:szCs w:val="24"/>
        </w:rPr>
      </w:pPr>
    </w:p>
    <w:p w14:paraId="02A6F4C2" w14:textId="20D8C881" w:rsidR="0018280B" w:rsidRDefault="0018280B" w:rsidP="00A464E7">
      <w:pPr>
        <w:jc w:val="both"/>
        <w:rPr>
          <w:rFonts w:ascii="Times New Roman" w:hAnsi="Times New Roman" w:cs="Times New Roman"/>
          <w:b/>
          <w:bCs/>
          <w:sz w:val="24"/>
          <w:szCs w:val="24"/>
        </w:rPr>
      </w:pPr>
      <w:r>
        <w:rPr>
          <w:rFonts w:ascii="Times New Roman" w:hAnsi="Times New Roman" w:cs="Times New Roman"/>
          <w:b/>
          <w:bCs/>
          <w:sz w:val="24"/>
          <w:szCs w:val="24"/>
        </w:rPr>
        <w:t xml:space="preserve">V WIZJA LOKALNA </w:t>
      </w:r>
    </w:p>
    <w:p w14:paraId="33F68A4C" w14:textId="116CD9A8" w:rsidR="00AE24E7" w:rsidRPr="00363432" w:rsidRDefault="00AE24E7" w:rsidP="00AE24E7">
      <w:pPr>
        <w:jc w:val="both"/>
        <w:rPr>
          <w:rFonts w:ascii="Times New Roman" w:hAnsi="Times New Roman" w:cs="Times New Roman"/>
          <w:b/>
          <w:color w:val="000000" w:themeColor="text1"/>
          <w:sz w:val="24"/>
          <w:szCs w:val="24"/>
        </w:rPr>
      </w:pPr>
      <w:r w:rsidRPr="002A25DC">
        <w:rPr>
          <w:rFonts w:ascii="Times New Roman" w:hAnsi="Times New Roman" w:cs="Times New Roman"/>
          <w:color w:val="000000" w:themeColor="text1"/>
          <w:sz w:val="24"/>
          <w:szCs w:val="24"/>
        </w:rPr>
        <w:t xml:space="preserve">Zamawiający dopuszcza możliwość przeprowadzania wizji lokalnej, w celu umożliwienia zapoznania się przez Wykonawców </w:t>
      </w:r>
      <w:r>
        <w:rPr>
          <w:rFonts w:ascii="Times New Roman" w:hAnsi="Times New Roman" w:cs="Times New Roman"/>
          <w:color w:val="000000" w:themeColor="text1"/>
          <w:sz w:val="24"/>
          <w:szCs w:val="24"/>
        </w:rPr>
        <w:t xml:space="preserve">z </w:t>
      </w:r>
      <w:r w:rsidRPr="002A25DC">
        <w:rPr>
          <w:rFonts w:ascii="Times New Roman" w:hAnsi="Times New Roman" w:cs="Times New Roman"/>
          <w:color w:val="000000" w:themeColor="text1"/>
          <w:sz w:val="24"/>
          <w:szCs w:val="24"/>
        </w:rPr>
        <w:t xml:space="preserve">terenem i budynkami objętymi niniejszym zamówieniem. Wizja lokalna będzie przeprowadzana indywidualnie. W celu możliwości odbycia wizji lokalnej należy złożyć na adres </w:t>
      </w:r>
      <w:r w:rsidR="00152609">
        <w:rPr>
          <w:rFonts w:ascii="Times New Roman" w:hAnsi="Times New Roman" w:cs="Times New Roman"/>
          <w:color w:val="000000" w:themeColor="text1"/>
          <w:sz w:val="24"/>
          <w:szCs w:val="24"/>
        </w:rPr>
        <w:t xml:space="preserve">e-mail </w:t>
      </w:r>
      <w:r w:rsidRPr="002A25DC">
        <w:rPr>
          <w:rFonts w:ascii="Times New Roman" w:hAnsi="Times New Roman" w:cs="Times New Roman"/>
          <w:color w:val="000000" w:themeColor="text1"/>
          <w:sz w:val="24"/>
          <w:szCs w:val="24"/>
        </w:rPr>
        <w:t xml:space="preserve">Zamawiającego </w:t>
      </w:r>
      <w:r w:rsidR="00152609">
        <w:rPr>
          <w:rFonts w:ascii="Times New Roman" w:hAnsi="Times New Roman" w:cs="Times New Roman"/>
          <w:color w:val="000000" w:themeColor="text1"/>
          <w:sz w:val="24"/>
          <w:szCs w:val="24"/>
        </w:rPr>
        <w:t xml:space="preserve">lub poprzez platformę zakupową, na której prowadzone jest postępowanie, </w:t>
      </w:r>
      <w:r w:rsidRPr="002A25DC">
        <w:rPr>
          <w:rFonts w:ascii="Times New Roman" w:hAnsi="Times New Roman" w:cs="Times New Roman"/>
          <w:color w:val="000000" w:themeColor="text1"/>
          <w:sz w:val="24"/>
          <w:szCs w:val="24"/>
        </w:rPr>
        <w:t>wniosek o ustalenie jej terminu (zgodnie ze sposobami porozumiewania się z Zamawiającym, wskazanymi w rozdziale XII SWZ). Zamawiający wyznaczy Wykonawcy termin na dokonanie wizji lokalnej, o czym niezwłocznie powiadomi Wykonawcę.</w:t>
      </w:r>
      <w:r w:rsidR="00152609">
        <w:rPr>
          <w:rFonts w:ascii="Times New Roman" w:hAnsi="Times New Roman" w:cs="Times New Roman"/>
          <w:color w:val="000000" w:themeColor="text1"/>
          <w:sz w:val="24"/>
          <w:szCs w:val="24"/>
        </w:rPr>
        <w:t xml:space="preserve"> Wnioski o zorganizowanie wizji lokalnej można składać najpóźniej </w:t>
      </w:r>
      <w:r w:rsidR="00152609" w:rsidRPr="00363432">
        <w:rPr>
          <w:rFonts w:ascii="Times New Roman" w:hAnsi="Times New Roman" w:cs="Times New Roman"/>
          <w:b/>
          <w:color w:val="000000" w:themeColor="text1"/>
          <w:sz w:val="24"/>
          <w:szCs w:val="24"/>
        </w:rPr>
        <w:t xml:space="preserve">do dn. </w:t>
      </w:r>
      <w:r w:rsidR="00363432" w:rsidRPr="00363432">
        <w:rPr>
          <w:rFonts w:ascii="Times New Roman" w:hAnsi="Times New Roman" w:cs="Times New Roman"/>
          <w:b/>
          <w:color w:val="000000" w:themeColor="text1"/>
          <w:sz w:val="24"/>
          <w:szCs w:val="24"/>
        </w:rPr>
        <w:t>20.04.2022 r.</w:t>
      </w:r>
      <w:r w:rsidR="00363432" w:rsidRPr="00363432" w:rsidDel="00363432">
        <w:rPr>
          <w:rFonts w:ascii="Times New Roman" w:hAnsi="Times New Roman" w:cs="Times New Roman"/>
          <w:b/>
          <w:color w:val="000000" w:themeColor="text1"/>
          <w:sz w:val="24"/>
          <w:szCs w:val="24"/>
        </w:rPr>
        <w:t xml:space="preserve"> </w:t>
      </w:r>
    </w:p>
    <w:p w14:paraId="5DC324FC" w14:textId="1F4FD681" w:rsidR="00302556" w:rsidRDefault="00AE24E7" w:rsidP="00A464E7">
      <w:pPr>
        <w:jc w:val="both"/>
        <w:rPr>
          <w:rFonts w:ascii="Times New Roman" w:hAnsi="Times New Roman" w:cs="Times New Roman"/>
          <w:bCs/>
          <w:sz w:val="24"/>
          <w:szCs w:val="24"/>
        </w:rPr>
      </w:pPr>
      <w:r w:rsidRPr="00CC1CD3">
        <w:rPr>
          <w:rFonts w:ascii="Times New Roman" w:hAnsi="Times New Roman" w:cs="Times New Roman"/>
          <w:bCs/>
          <w:sz w:val="24"/>
          <w:szCs w:val="24"/>
          <w:u w:val="single"/>
        </w:rPr>
        <w:t>Zamawiający nie wymaga przeprowadzenia przez Wykonawców wizji lokalnej</w:t>
      </w:r>
      <w:r>
        <w:rPr>
          <w:rFonts w:ascii="Times New Roman" w:hAnsi="Times New Roman" w:cs="Times New Roman"/>
          <w:bCs/>
          <w:sz w:val="24"/>
          <w:szCs w:val="24"/>
        </w:rPr>
        <w:t>.</w:t>
      </w:r>
    </w:p>
    <w:p w14:paraId="382FDD76" w14:textId="77777777" w:rsidR="00AE24E7" w:rsidRPr="00FD30BD" w:rsidRDefault="00AE24E7" w:rsidP="00A464E7">
      <w:pPr>
        <w:jc w:val="both"/>
        <w:rPr>
          <w:rFonts w:ascii="Times New Roman" w:hAnsi="Times New Roman" w:cs="Times New Roman"/>
          <w:bCs/>
          <w:sz w:val="24"/>
          <w:szCs w:val="24"/>
        </w:rPr>
      </w:pPr>
    </w:p>
    <w:p w14:paraId="1D9387D6" w14:textId="0A56D62A" w:rsidR="004F520A" w:rsidRPr="00A464E7" w:rsidRDefault="00933FD4" w:rsidP="00A464E7">
      <w:pPr>
        <w:jc w:val="both"/>
        <w:rPr>
          <w:rFonts w:ascii="Times New Roman" w:hAnsi="Times New Roman" w:cs="Times New Roman"/>
          <w:b/>
          <w:bCs/>
          <w:sz w:val="24"/>
          <w:szCs w:val="24"/>
        </w:rPr>
      </w:pPr>
      <w:r>
        <w:rPr>
          <w:rFonts w:ascii="Times New Roman" w:hAnsi="Times New Roman" w:cs="Times New Roman"/>
          <w:b/>
          <w:bCs/>
          <w:sz w:val="24"/>
          <w:szCs w:val="24"/>
        </w:rPr>
        <w:t>VI</w:t>
      </w:r>
      <w:r w:rsidR="004F520A" w:rsidRPr="00A464E7">
        <w:rPr>
          <w:rFonts w:ascii="Times New Roman" w:hAnsi="Times New Roman" w:cs="Times New Roman"/>
          <w:b/>
          <w:bCs/>
          <w:sz w:val="24"/>
          <w:szCs w:val="24"/>
        </w:rPr>
        <w:t xml:space="preserve"> PODWYKONAWSTWO</w:t>
      </w:r>
    </w:p>
    <w:p w14:paraId="3FCEEDE4" w14:textId="1CE0FFDC"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 Wykonawca może powierzyć wykonanie części </w:t>
      </w:r>
      <w:r w:rsidR="00C02297">
        <w:rPr>
          <w:rFonts w:ascii="Times New Roman" w:hAnsi="Times New Roman" w:cs="Times New Roman"/>
          <w:sz w:val="24"/>
          <w:szCs w:val="24"/>
        </w:rPr>
        <w:t>zamówienia Podwykonawcy (P</w:t>
      </w:r>
      <w:r w:rsidRPr="00A464E7">
        <w:rPr>
          <w:rFonts w:ascii="Times New Roman" w:hAnsi="Times New Roman" w:cs="Times New Roman"/>
          <w:sz w:val="24"/>
          <w:szCs w:val="24"/>
        </w:rPr>
        <w:t>odwykonawcom).</w:t>
      </w:r>
    </w:p>
    <w:p w14:paraId="0EB493F4"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Zamawiający nie zastrzega obowiązku osobistego wykonania przez Wykonawcę kluczowych części zamówienia.</w:t>
      </w:r>
    </w:p>
    <w:p w14:paraId="4062D16A" w14:textId="10898815" w:rsidR="00933FD4"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3. Zamawiający wymaga, aby w przypadku</w:t>
      </w:r>
      <w:r w:rsidR="00C02297">
        <w:rPr>
          <w:rFonts w:ascii="Times New Roman" w:hAnsi="Times New Roman" w:cs="Times New Roman"/>
          <w:sz w:val="24"/>
          <w:szCs w:val="24"/>
        </w:rPr>
        <w:t xml:space="preserve"> powierzenia części zamówienia P</w:t>
      </w:r>
      <w:r w:rsidRPr="00A464E7">
        <w:rPr>
          <w:rFonts w:ascii="Times New Roman" w:hAnsi="Times New Roman" w:cs="Times New Roman"/>
          <w:sz w:val="24"/>
          <w:szCs w:val="24"/>
        </w:rPr>
        <w:t>odwykonawcom, Wykonawca wskazał w ofercie części zamówienia, któryc</w:t>
      </w:r>
      <w:r w:rsidR="00C02297">
        <w:rPr>
          <w:rFonts w:ascii="Times New Roman" w:hAnsi="Times New Roman" w:cs="Times New Roman"/>
          <w:sz w:val="24"/>
          <w:szCs w:val="24"/>
        </w:rPr>
        <w:t>h wykonanie zamierza powierzyć P</w:t>
      </w:r>
      <w:r w:rsidRPr="00A464E7">
        <w:rPr>
          <w:rFonts w:ascii="Times New Roman" w:hAnsi="Times New Roman" w:cs="Times New Roman"/>
          <w:sz w:val="24"/>
          <w:szCs w:val="24"/>
        </w:rPr>
        <w:t xml:space="preserve">odwykonawcom oraz podał (o ile są mu </w:t>
      </w:r>
      <w:r w:rsidR="000B4356" w:rsidRPr="00A464E7">
        <w:rPr>
          <w:rFonts w:ascii="Times New Roman" w:hAnsi="Times New Roman" w:cs="Times New Roman"/>
          <w:sz w:val="24"/>
          <w:szCs w:val="24"/>
        </w:rPr>
        <w:t>znane</w:t>
      </w:r>
      <w:r w:rsidRPr="00A464E7">
        <w:rPr>
          <w:rFonts w:ascii="Times New Roman" w:hAnsi="Times New Roman" w:cs="Times New Roman"/>
          <w:sz w:val="24"/>
          <w:szCs w:val="24"/>
        </w:rPr>
        <w:t xml:space="preserve"> na </w:t>
      </w:r>
      <w:r w:rsidR="00C02297">
        <w:rPr>
          <w:rFonts w:ascii="Times New Roman" w:hAnsi="Times New Roman" w:cs="Times New Roman"/>
          <w:sz w:val="24"/>
          <w:szCs w:val="24"/>
        </w:rPr>
        <w:t>tym etapie) nazwy (firmy) tych P</w:t>
      </w:r>
      <w:r w:rsidRPr="00A464E7">
        <w:rPr>
          <w:rFonts w:ascii="Times New Roman" w:hAnsi="Times New Roman" w:cs="Times New Roman"/>
          <w:sz w:val="24"/>
          <w:szCs w:val="24"/>
        </w:rPr>
        <w:t>odwykonawców.</w:t>
      </w:r>
    </w:p>
    <w:p w14:paraId="1A58DA80" w14:textId="77777777" w:rsidR="00302556" w:rsidRPr="00A464E7" w:rsidRDefault="00302556" w:rsidP="00A464E7">
      <w:pPr>
        <w:jc w:val="both"/>
        <w:rPr>
          <w:rFonts w:ascii="Times New Roman" w:hAnsi="Times New Roman" w:cs="Times New Roman"/>
          <w:sz w:val="24"/>
          <w:szCs w:val="24"/>
        </w:rPr>
      </w:pPr>
    </w:p>
    <w:p w14:paraId="54B5FF1A"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VII. TERMIN WYKONANIA ZAMÓWIENIA</w:t>
      </w:r>
    </w:p>
    <w:p w14:paraId="2E04727A" w14:textId="236F5799" w:rsidR="00DE5327" w:rsidRPr="00715A3F"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1. Termi</w:t>
      </w:r>
      <w:r w:rsidR="00D04E30">
        <w:rPr>
          <w:rFonts w:ascii="Times New Roman" w:hAnsi="Times New Roman" w:cs="Times New Roman"/>
          <w:sz w:val="24"/>
          <w:szCs w:val="24"/>
        </w:rPr>
        <w:t>n realizacji zamówienia wynosi:</w:t>
      </w:r>
      <w:r>
        <w:rPr>
          <w:rFonts w:ascii="Times New Roman" w:hAnsi="Times New Roman" w:cs="Times New Roman"/>
          <w:sz w:val="24"/>
          <w:szCs w:val="24"/>
        </w:rPr>
        <w:t xml:space="preserve"> </w:t>
      </w:r>
      <w:r w:rsidR="00AE24E7">
        <w:rPr>
          <w:rFonts w:ascii="Times New Roman" w:hAnsi="Times New Roman" w:cs="Times New Roman"/>
          <w:b/>
          <w:sz w:val="24"/>
          <w:szCs w:val="24"/>
        </w:rPr>
        <w:t>od 1.06.2022 r. do 31.12.2022 r.</w:t>
      </w:r>
    </w:p>
    <w:p w14:paraId="10897B59" w14:textId="0E27E3E9" w:rsidR="004F520A"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Szczegółowe zagadnienia dotyczące terminu realizacji umowy uregulowane są we wzorze umowy st</w:t>
      </w:r>
      <w:r w:rsidR="008D2E3B">
        <w:rPr>
          <w:rFonts w:ascii="Times New Roman" w:hAnsi="Times New Roman" w:cs="Times New Roman"/>
          <w:sz w:val="24"/>
          <w:szCs w:val="24"/>
        </w:rPr>
        <w:t>anowiąc</w:t>
      </w:r>
      <w:r w:rsidR="00D96BAC">
        <w:rPr>
          <w:rFonts w:ascii="Times New Roman" w:hAnsi="Times New Roman" w:cs="Times New Roman"/>
          <w:sz w:val="24"/>
          <w:szCs w:val="24"/>
        </w:rPr>
        <w:t>ym</w:t>
      </w:r>
      <w:r w:rsidR="008D2E3B">
        <w:rPr>
          <w:rFonts w:ascii="Times New Roman" w:hAnsi="Times New Roman" w:cs="Times New Roman"/>
          <w:sz w:val="24"/>
          <w:szCs w:val="24"/>
        </w:rPr>
        <w:t xml:space="preserve"> </w:t>
      </w:r>
      <w:r w:rsidR="008D2E3B" w:rsidRPr="001A13EC">
        <w:rPr>
          <w:rFonts w:ascii="Times New Roman" w:hAnsi="Times New Roman" w:cs="Times New Roman"/>
          <w:b/>
          <w:sz w:val="24"/>
          <w:szCs w:val="24"/>
        </w:rPr>
        <w:t xml:space="preserve">załącznik nr </w:t>
      </w:r>
      <w:r w:rsidR="00AD02E7">
        <w:rPr>
          <w:rFonts w:ascii="Times New Roman" w:hAnsi="Times New Roman" w:cs="Times New Roman"/>
          <w:b/>
          <w:sz w:val="24"/>
          <w:szCs w:val="24"/>
        </w:rPr>
        <w:t>5</w:t>
      </w:r>
      <w:r w:rsidR="00302556">
        <w:rPr>
          <w:rFonts w:ascii="Times New Roman" w:hAnsi="Times New Roman" w:cs="Times New Roman"/>
          <w:sz w:val="24"/>
          <w:szCs w:val="24"/>
        </w:rPr>
        <w:t xml:space="preserve"> do SWZ.</w:t>
      </w:r>
    </w:p>
    <w:p w14:paraId="2A54C312" w14:textId="77777777" w:rsidR="00142AE1" w:rsidRDefault="00142AE1" w:rsidP="00A464E7">
      <w:pPr>
        <w:jc w:val="both"/>
        <w:rPr>
          <w:rFonts w:ascii="Times New Roman" w:hAnsi="Times New Roman" w:cs="Times New Roman"/>
          <w:b/>
          <w:bCs/>
          <w:sz w:val="24"/>
          <w:szCs w:val="24"/>
        </w:rPr>
      </w:pPr>
    </w:p>
    <w:p w14:paraId="054DAD6C"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VIII. WARUNKI UDZIAŁU W POSTĘPOWANIU</w:t>
      </w:r>
    </w:p>
    <w:p w14:paraId="1002C288" w14:textId="0AEF409D"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O udzielenie zamówienia</w:t>
      </w:r>
      <w:r w:rsidR="00BA56F7">
        <w:rPr>
          <w:rFonts w:ascii="Times New Roman" w:hAnsi="Times New Roman" w:cs="Times New Roman"/>
          <w:sz w:val="24"/>
          <w:szCs w:val="24"/>
        </w:rPr>
        <w:t xml:space="preserve"> </w:t>
      </w:r>
      <w:r w:rsidRPr="00A464E7">
        <w:rPr>
          <w:rFonts w:ascii="Times New Roman" w:hAnsi="Times New Roman" w:cs="Times New Roman"/>
          <w:sz w:val="24"/>
          <w:szCs w:val="24"/>
        </w:rPr>
        <w:t>mogą ubiegać się Wykonawcy, którzy nie podlegają wykluczeniu na zasadach określonych w Rozdziale IX, oraz spełniają określone przez Zamawiającego warunki udziału w postępowaniu.</w:t>
      </w:r>
    </w:p>
    <w:p w14:paraId="54ED9B05"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O udzielenie zamówienia mogą ubiegać się Wykonawcy, którzy spełniają warunki dotyczące:</w:t>
      </w:r>
    </w:p>
    <w:p w14:paraId="3A60F0D3"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lastRenderedPageBreak/>
        <w:t xml:space="preserve">1) </w:t>
      </w:r>
      <w:r w:rsidRPr="007B3252">
        <w:rPr>
          <w:rFonts w:ascii="Times New Roman" w:hAnsi="Times New Roman" w:cs="Times New Roman"/>
          <w:sz w:val="24"/>
          <w:szCs w:val="24"/>
          <w:u w:val="single"/>
        </w:rPr>
        <w:t>zdolności do występowania w obrocie gospodarczym</w:t>
      </w:r>
      <w:r w:rsidRPr="00A464E7">
        <w:rPr>
          <w:rFonts w:ascii="Times New Roman" w:hAnsi="Times New Roman" w:cs="Times New Roman"/>
          <w:sz w:val="24"/>
          <w:szCs w:val="24"/>
        </w:rPr>
        <w:t>:</w:t>
      </w:r>
    </w:p>
    <w:p w14:paraId="3403989C"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Zamawiający nie stawia warunku w powyższym zakresie.</w:t>
      </w:r>
    </w:p>
    <w:p w14:paraId="090256DE" w14:textId="77777777" w:rsidR="004F520A"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xml:space="preserve">2) </w:t>
      </w:r>
      <w:r w:rsidRPr="007B3252">
        <w:rPr>
          <w:rFonts w:ascii="Times New Roman" w:hAnsi="Times New Roman" w:cs="Times New Roman"/>
          <w:sz w:val="24"/>
          <w:szCs w:val="24"/>
          <w:u w:val="single"/>
        </w:rPr>
        <w:t>uprawnień do prowadzenia określonej działalności gospodarczej lub zawodowej, o ile wynika to z odrębnych przepisów</w:t>
      </w:r>
      <w:r w:rsidRPr="00A464E7">
        <w:rPr>
          <w:rFonts w:ascii="Times New Roman" w:hAnsi="Times New Roman" w:cs="Times New Roman"/>
          <w:sz w:val="24"/>
          <w:szCs w:val="24"/>
        </w:rPr>
        <w:t>:</w:t>
      </w:r>
    </w:p>
    <w:p w14:paraId="69F84DFD" w14:textId="36B9363A" w:rsidR="00AE24E7" w:rsidRPr="00A464E7" w:rsidRDefault="00AE24E7" w:rsidP="00152609">
      <w:pPr>
        <w:ind w:left="993"/>
        <w:jc w:val="both"/>
        <w:rPr>
          <w:rFonts w:ascii="Times New Roman" w:hAnsi="Times New Roman" w:cs="Times New Roman"/>
          <w:sz w:val="24"/>
          <w:szCs w:val="24"/>
        </w:rPr>
      </w:pPr>
      <w:r w:rsidRPr="00A464E7">
        <w:rPr>
          <w:rFonts w:ascii="Times New Roman" w:hAnsi="Times New Roman" w:cs="Times New Roman"/>
          <w:sz w:val="24"/>
          <w:szCs w:val="24"/>
        </w:rPr>
        <w:t>W zakresie niniejszego warunku Wykonawca ubiegający się o udzielenie zamówienia musi wykazać, że posiada ważną (aktualną) koncesję udzieloną przez Prezesa Urzędu Regulacji Energetyki na wykonywanie działalności gospodarczej w zakresie obrotu energią elektryczną. Brak ważnej koncesji zostanie oceniony</w:t>
      </w:r>
      <w:r>
        <w:rPr>
          <w:rFonts w:ascii="Times New Roman" w:hAnsi="Times New Roman" w:cs="Times New Roman"/>
          <w:sz w:val="24"/>
          <w:szCs w:val="24"/>
        </w:rPr>
        <w:t>,</w:t>
      </w:r>
      <w:r w:rsidRPr="00A464E7">
        <w:rPr>
          <w:rFonts w:ascii="Times New Roman" w:hAnsi="Times New Roman" w:cs="Times New Roman"/>
          <w:sz w:val="24"/>
          <w:szCs w:val="24"/>
        </w:rPr>
        <w:t xml:space="preserve"> jako niespełnianie warunku, a Wykonawca zostanie wykluczony z postępowania.</w:t>
      </w:r>
    </w:p>
    <w:p w14:paraId="42898B13"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xml:space="preserve">3) </w:t>
      </w:r>
      <w:r w:rsidRPr="007B3252">
        <w:rPr>
          <w:rFonts w:ascii="Times New Roman" w:hAnsi="Times New Roman" w:cs="Times New Roman"/>
          <w:sz w:val="24"/>
          <w:szCs w:val="24"/>
          <w:u w:val="single"/>
        </w:rPr>
        <w:t>sytuacji ekonomicznej lub finansowej</w:t>
      </w:r>
      <w:r w:rsidRPr="00A464E7">
        <w:rPr>
          <w:rFonts w:ascii="Times New Roman" w:hAnsi="Times New Roman" w:cs="Times New Roman"/>
          <w:sz w:val="24"/>
          <w:szCs w:val="24"/>
        </w:rPr>
        <w:t>:</w:t>
      </w:r>
    </w:p>
    <w:p w14:paraId="31A93557"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Zamawiający nie stawia warunku w powyższym zakresie.</w:t>
      </w:r>
    </w:p>
    <w:p w14:paraId="4370117D" w14:textId="73CBA8BA" w:rsidR="004F520A"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xml:space="preserve">4) </w:t>
      </w:r>
      <w:r w:rsidRPr="007B3252">
        <w:rPr>
          <w:rFonts w:ascii="Times New Roman" w:hAnsi="Times New Roman" w:cs="Times New Roman"/>
          <w:sz w:val="24"/>
          <w:szCs w:val="24"/>
          <w:u w:val="single"/>
        </w:rPr>
        <w:t>zdolności technicznej lub zawodowej</w:t>
      </w:r>
      <w:r w:rsidRPr="00A464E7">
        <w:rPr>
          <w:rFonts w:ascii="Times New Roman" w:hAnsi="Times New Roman" w:cs="Times New Roman"/>
          <w:sz w:val="24"/>
          <w:szCs w:val="24"/>
        </w:rPr>
        <w:t>:</w:t>
      </w:r>
    </w:p>
    <w:p w14:paraId="7F342E14" w14:textId="77777777" w:rsidR="00AE24E7" w:rsidRPr="00A464E7" w:rsidRDefault="00AE24E7" w:rsidP="00AE24E7">
      <w:pPr>
        <w:ind w:left="426"/>
        <w:jc w:val="both"/>
        <w:rPr>
          <w:rFonts w:ascii="Times New Roman" w:hAnsi="Times New Roman" w:cs="Times New Roman"/>
          <w:sz w:val="24"/>
          <w:szCs w:val="24"/>
        </w:rPr>
      </w:pPr>
      <w:r w:rsidRPr="00A464E7">
        <w:rPr>
          <w:rFonts w:ascii="Times New Roman" w:hAnsi="Times New Roman" w:cs="Times New Roman"/>
          <w:sz w:val="24"/>
          <w:szCs w:val="24"/>
        </w:rPr>
        <w:t>Zamawiający nie stawia warunku w powyższym zakresie.</w:t>
      </w:r>
    </w:p>
    <w:p w14:paraId="5C7925DA" w14:textId="452D2A9A" w:rsidR="008C7F5D" w:rsidRPr="00A25CD7" w:rsidRDefault="008C7F5D" w:rsidP="00295045">
      <w:pPr>
        <w:ind w:left="426"/>
        <w:jc w:val="both"/>
      </w:pPr>
    </w:p>
    <w:p w14:paraId="3AAEF6B1" w14:textId="42983A23" w:rsidR="00F709D1"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3. Zamawiający może na każdym</w:t>
      </w:r>
      <w:r w:rsidR="00C02297">
        <w:rPr>
          <w:rFonts w:ascii="Times New Roman" w:hAnsi="Times New Roman" w:cs="Times New Roman"/>
          <w:sz w:val="24"/>
          <w:szCs w:val="24"/>
        </w:rPr>
        <w:t xml:space="preserve"> etapie postępowania uznać, że W</w:t>
      </w:r>
      <w:r w:rsidRPr="00A464E7">
        <w:rPr>
          <w:rFonts w:ascii="Times New Roman" w:hAnsi="Times New Roman" w:cs="Times New Roman"/>
          <w:sz w:val="24"/>
          <w:szCs w:val="24"/>
        </w:rPr>
        <w:t>ykonawca nie posiada wymaganych zdol</w:t>
      </w:r>
      <w:r w:rsidR="00C02297">
        <w:rPr>
          <w:rFonts w:ascii="Times New Roman" w:hAnsi="Times New Roman" w:cs="Times New Roman"/>
          <w:sz w:val="24"/>
          <w:szCs w:val="24"/>
        </w:rPr>
        <w:t>ności, jeżeli posiadanie przez W</w:t>
      </w:r>
      <w:r w:rsidRPr="00A464E7">
        <w:rPr>
          <w:rFonts w:ascii="Times New Roman" w:hAnsi="Times New Roman" w:cs="Times New Roman"/>
          <w:sz w:val="24"/>
          <w:szCs w:val="24"/>
        </w:rPr>
        <w:t>ykonawcę sprzecznych interesów, w szczególności zaangażowanie zasob</w:t>
      </w:r>
      <w:r w:rsidR="00C02297">
        <w:rPr>
          <w:rFonts w:ascii="Times New Roman" w:hAnsi="Times New Roman" w:cs="Times New Roman"/>
          <w:sz w:val="24"/>
          <w:szCs w:val="24"/>
        </w:rPr>
        <w:t>ów technicznych lub zawodowych W</w:t>
      </w:r>
      <w:r w:rsidRPr="00A464E7">
        <w:rPr>
          <w:rFonts w:ascii="Times New Roman" w:hAnsi="Times New Roman" w:cs="Times New Roman"/>
          <w:sz w:val="24"/>
          <w:szCs w:val="24"/>
        </w:rPr>
        <w:t>ykonawcy w in</w:t>
      </w:r>
      <w:r w:rsidR="00C02297">
        <w:rPr>
          <w:rFonts w:ascii="Times New Roman" w:hAnsi="Times New Roman" w:cs="Times New Roman"/>
          <w:sz w:val="24"/>
          <w:szCs w:val="24"/>
        </w:rPr>
        <w:t>ne przedsięwzięcia gospodarcze W</w:t>
      </w:r>
      <w:r w:rsidRPr="00A464E7">
        <w:rPr>
          <w:rFonts w:ascii="Times New Roman" w:hAnsi="Times New Roman" w:cs="Times New Roman"/>
          <w:sz w:val="24"/>
          <w:szCs w:val="24"/>
        </w:rPr>
        <w:t>ykonawcy</w:t>
      </w:r>
      <w:r w:rsidR="00333F46">
        <w:rPr>
          <w:rFonts w:ascii="Times New Roman" w:hAnsi="Times New Roman" w:cs="Times New Roman"/>
          <w:sz w:val="24"/>
          <w:szCs w:val="24"/>
        </w:rPr>
        <w:t>,</w:t>
      </w:r>
      <w:r w:rsidRPr="00A464E7">
        <w:rPr>
          <w:rFonts w:ascii="Times New Roman" w:hAnsi="Times New Roman" w:cs="Times New Roman"/>
          <w:sz w:val="24"/>
          <w:szCs w:val="24"/>
        </w:rPr>
        <w:t xml:space="preserve"> może mieć negatywny wpływ na realizację zamówienia.</w:t>
      </w:r>
    </w:p>
    <w:p w14:paraId="2A1CD941" w14:textId="77777777" w:rsidR="00152609" w:rsidRPr="00A464E7" w:rsidRDefault="00152609" w:rsidP="00A464E7">
      <w:pPr>
        <w:jc w:val="both"/>
        <w:rPr>
          <w:rFonts w:ascii="Times New Roman" w:hAnsi="Times New Roman" w:cs="Times New Roman"/>
          <w:sz w:val="24"/>
          <w:szCs w:val="24"/>
        </w:rPr>
      </w:pPr>
    </w:p>
    <w:p w14:paraId="6361BE86"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IX. PODSTAWY WYKLUCZENIA Z POSTĘPOWANIA</w:t>
      </w:r>
    </w:p>
    <w:p w14:paraId="37D7156A" w14:textId="178E72DF"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Z postępowania o udzielenie zamówienia wyklucza się Wykonawc</w:t>
      </w:r>
      <w:r w:rsidR="002A7C0C" w:rsidRPr="00A464E7">
        <w:rPr>
          <w:rFonts w:ascii="Times New Roman" w:hAnsi="Times New Roman" w:cs="Times New Roman"/>
          <w:sz w:val="24"/>
          <w:szCs w:val="24"/>
        </w:rPr>
        <w:t>ę</w:t>
      </w:r>
      <w:r w:rsidR="00944384">
        <w:rPr>
          <w:rFonts w:ascii="Times New Roman" w:hAnsi="Times New Roman" w:cs="Times New Roman"/>
          <w:sz w:val="24"/>
          <w:szCs w:val="24"/>
        </w:rPr>
        <w:t>,</w:t>
      </w:r>
      <w:r w:rsidRPr="00A464E7">
        <w:rPr>
          <w:rFonts w:ascii="Times New Roman" w:hAnsi="Times New Roman" w:cs="Times New Roman"/>
          <w:sz w:val="24"/>
          <w:szCs w:val="24"/>
        </w:rPr>
        <w:t xml:space="preserve"> w stosunku</w:t>
      </w:r>
      <w:r w:rsidR="00064045">
        <w:rPr>
          <w:rFonts w:ascii="Times New Roman" w:hAnsi="Times New Roman" w:cs="Times New Roman"/>
          <w:sz w:val="24"/>
          <w:szCs w:val="24"/>
        </w:rPr>
        <w:t xml:space="preserve"> </w:t>
      </w:r>
      <w:r w:rsidRPr="00A464E7">
        <w:rPr>
          <w:rFonts w:ascii="Times New Roman" w:hAnsi="Times New Roman" w:cs="Times New Roman"/>
          <w:sz w:val="24"/>
          <w:szCs w:val="24"/>
        </w:rPr>
        <w:t>do</w:t>
      </w:r>
      <w:r w:rsidR="00064045">
        <w:rPr>
          <w:rFonts w:ascii="Times New Roman" w:hAnsi="Times New Roman" w:cs="Times New Roman"/>
          <w:sz w:val="24"/>
          <w:szCs w:val="24"/>
        </w:rPr>
        <w:t xml:space="preserve"> </w:t>
      </w:r>
      <w:r w:rsidRPr="00A464E7">
        <w:rPr>
          <w:rFonts w:ascii="Times New Roman" w:hAnsi="Times New Roman" w:cs="Times New Roman"/>
          <w:sz w:val="24"/>
          <w:szCs w:val="24"/>
        </w:rPr>
        <w:t>któr</w:t>
      </w:r>
      <w:r w:rsidR="002A7C0C" w:rsidRPr="00A464E7">
        <w:rPr>
          <w:rFonts w:ascii="Times New Roman" w:hAnsi="Times New Roman" w:cs="Times New Roman"/>
          <w:sz w:val="24"/>
          <w:szCs w:val="24"/>
        </w:rPr>
        <w:t>ego</w:t>
      </w:r>
      <w:r w:rsidRPr="00A464E7">
        <w:rPr>
          <w:rFonts w:ascii="Times New Roman" w:hAnsi="Times New Roman" w:cs="Times New Roman"/>
          <w:sz w:val="24"/>
          <w:szCs w:val="24"/>
        </w:rPr>
        <w:t xml:space="preserve"> zachodzi którakolwiek z okoliczności wskazanych:</w:t>
      </w:r>
    </w:p>
    <w:p w14:paraId="515D6237" w14:textId="242186F6"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 w art. 108 ust. 1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tj.:</w:t>
      </w:r>
    </w:p>
    <w:p w14:paraId="068DC89A"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a) będącego osobą fizyczną, którego prawomocnie skazano za przestępstwo:</w:t>
      </w:r>
    </w:p>
    <w:p w14:paraId="08556FA6"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udziału w zorganizowanej grupie przestępczej albo związku mającym na celu popełnienie przestępstwa lub przestępstwa skarbowego, o którym mowa w art. 258 Kodeksu karnego,</w:t>
      </w:r>
    </w:p>
    <w:p w14:paraId="52E51494"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handlu ludźmi, o którym mowa w art. 189a Kodeksu karnego,</w:t>
      </w:r>
    </w:p>
    <w:p w14:paraId="39535426" w14:textId="308D21BB"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xml:space="preserve">- </w:t>
      </w:r>
      <w:r w:rsidR="00B664DE" w:rsidRPr="00B664DE">
        <w:rPr>
          <w:rFonts w:ascii="Times New Roman" w:hAnsi="Times New Roman" w:cs="Times New Roman"/>
          <w:sz w:val="24"/>
          <w:szCs w:val="24"/>
        </w:rPr>
        <w:t>o którym mowa w art. 228–230a, art. 250a Kodeksu karnego, w art. 46–48 ustawy z dnia 25 czerwca 2010 r. o sporcie (Dz. U. z 2020 r. po</w:t>
      </w:r>
      <w:r w:rsidR="00152609">
        <w:rPr>
          <w:rFonts w:ascii="Times New Roman" w:hAnsi="Times New Roman" w:cs="Times New Roman"/>
          <w:sz w:val="24"/>
          <w:szCs w:val="24"/>
        </w:rPr>
        <w:t xml:space="preserve">z. 1133 z </w:t>
      </w:r>
      <w:proofErr w:type="spellStart"/>
      <w:r w:rsidR="00152609">
        <w:rPr>
          <w:rFonts w:ascii="Times New Roman" w:hAnsi="Times New Roman" w:cs="Times New Roman"/>
          <w:sz w:val="24"/>
          <w:szCs w:val="24"/>
        </w:rPr>
        <w:t>późn</w:t>
      </w:r>
      <w:proofErr w:type="spellEnd"/>
      <w:r w:rsidR="00152609">
        <w:rPr>
          <w:rFonts w:ascii="Times New Roman" w:hAnsi="Times New Roman" w:cs="Times New Roman"/>
          <w:sz w:val="24"/>
          <w:szCs w:val="24"/>
        </w:rPr>
        <w:t>. zm.</w:t>
      </w:r>
      <w:r w:rsidR="00B664DE" w:rsidRPr="00B664DE">
        <w:rPr>
          <w:rFonts w:ascii="Times New Roman" w:hAnsi="Times New Roman" w:cs="Times New Roman"/>
          <w:sz w:val="24"/>
          <w:szCs w:val="24"/>
        </w:rPr>
        <w:t>) lub w art. 54 ust. 1–4 ustawy z dnia 12 maja 2011 r. o refundacji leków, środków spożywczych specjalnego przeznaczenia żywieniowego oraz w</w:t>
      </w:r>
      <w:r w:rsidR="006C2833">
        <w:rPr>
          <w:rFonts w:ascii="Times New Roman" w:hAnsi="Times New Roman" w:cs="Times New Roman"/>
          <w:sz w:val="24"/>
          <w:szCs w:val="24"/>
        </w:rPr>
        <w:t>yrobów medycznych (tj. Dz. U. z 2022</w:t>
      </w:r>
      <w:r w:rsidR="00B664DE" w:rsidRPr="00B664DE">
        <w:rPr>
          <w:rFonts w:ascii="Times New Roman" w:hAnsi="Times New Roman" w:cs="Times New Roman"/>
          <w:sz w:val="24"/>
          <w:szCs w:val="24"/>
        </w:rPr>
        <w:t xml:space="preserve"> </w:t>
      </w:r>
      <w:r w:rsidR="00B664DE">
        <w:rPr>
          <w:rFonts w:ascii="Times New Roman" w:hAnsi="Times New Roman" w:cs="Times New Roman"/>
          <w:sz w:val="24"/>
          <w:szCs w:val="24"/>
        </w:rPr>
        <w:t xml:space="preserve">r. poz. </w:t>
      </w:r>
      <w:r w:rsidR="00CC1CD3">
        <w:rPr>
          <w:rFonts w:ascii="Times New Roman" w:hAnsi="Times New Roman" w:cs="Times New Roman"/>
          <w:sz w:val="24"/>
          <w:szCs w:val="24"/>
        </w:rPr>
        <w:t>463</w:t>
      </w:r>
      <w:r w:rsidR="00B664DE">
        <w:rPr>
          <w:rFonts w:ascii="Times New Roman" w:hAnsi="Times New Roman" w:cs="Times New Roman"/>
          <w:sz w:val="24"/>
          <w:szCs w:val="24"/>
        </w:rPr>
        <w:t>)</w:t>
      </w:r>
      <w:r w:rsidRPr="00A464E7">
        <w:rPr>
          <w:rFonts w:ascii="Times New Roman" w:hAnsi="Times New Roman" w:cs="Times New Roman"/>
          <w:sz w:val="24"/>
          <w:szCs w:val="24"/>
        </w:rPr>
        <w:t>,</w:t>
      </w:r>
    </w:p>
    <w:p w14:paraId="4CCFFC3D"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0C801B"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lastRenderedPageBreak/>
        <w:t>- o charakterze terrorystycznym, o którym mowa w art. 115 § 20 Kodeksu karnego, lub mające na celu popełnienie tego przestępstwa,</w:t>
      </w:r>
    </w:p>
    <w:p w14:paraId="2D404D4F" w14:textId="3153DB93"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powierzenia wykonywania pracy małoletniemu cudzoziemcowi, o którym mowa w art. 9 ust. 2 ustawy z dnia 15 czerwca 2012 r. o skutkach powierzania wykonywania pracy cudzoziemcom przebywającym wbrew przepisom na terytorium Rzeczypospolitej</w:t>
      </w:r>
      <w:r w:rsidR="000B4356" w:rsidRPr="00A464E7">
        <w:rPr>
          <w:rFonts w:ascii="Times New Roman" w:hAnsi="Times New Roman" w:cs="Times New Roman"/>
          <w:sz w:val="24"/>
          <w:szCs w:val="24"/>
        </w:rPr>
        <w:t xml:space="preserve"> </w:t>
      </w:r>
      <w:r w:rsidRPr="00A464E7">
        <w:rPr>
          <w:rFonts w:ascii="Times New Roman" w:hAnsi="Times New Roman" w:cs="Times New Roman"/>
          <w:sz w:val="24"/>
          <w:szCs w:val="24"/>
        </w:rPr>
        <w:t>Polskiej (</w:t>
      </w:r>
      <w:proofErr w:type="spellStart"/>
      <w:r w:rsidR="0086731D">
        <w:rPr>
          <w:rFonts w:ascii="Times New Roman" w:hAnsi="Times New Roman" w:cs="Times New Roman"/>
          <w:sz w:val="24"/>
          <w:szCs w:val="24"/>
        </w:rPr>
        <w:t>t.j</w:t>
      </w:r>
      <w:proofErr w:type="spellEnd"/>
      <w:r w:rsidR="0086731D">
        <w:rPr>
          <w:rFonts w:ascii="Times New Roman" w:hAnsi="Times New Roman" w:cs="Times New Roman"/>
          <w:sz w:val="24"/>
          <w:szCs w:val="24"/>
        </w:rPr>
        <w:t xml:space="preserve">. </w:t>
      </w:r>
      <w:r w:rsidRPr="00A464E7">
        <w:rPr>
          <w:rFonts w:ascii="Times New Roman" w:hAnsi="Times New Roman" w:cs="Times New Roman"/>
          <w:sz w:val="24"/>
          <w:szCs w:val="24"/>
        </w:rPr>
        <w:t xml:space="preserve">Dz. U. </w:t>
      </w:r>
      <w:r w:rsidR="0086731D">
        <w:rPr>
          <w:rFonts w:ascii="Times New Roman" w:hAnsi="Times New Roman" w:cs="Times New Roman"/>
          <w:sz w:val="24"/>
          <w:szCs w:val="24"/>
        </w:rPr>
        <w:t>z 2021</w:t>
      </w:r>
      <w:r w:rsidR="00CC1CD3">
        <w:rPr>
          <w:rFonts w:ascii="Times New Roman" w:hAnsi="Times New Roman" w:cs="Times New Roman"/>
          <w:sz w:val="24"/>
          <w:szCs w:val="24"/>
        </w:rPr>
        <w:t xml:space="preserve"> </w:t>
      </w:r>
      <w:r w:rsidR="0086731D">
        <w:rPr>
          <w:rFonts w:ascii="Times New Roman" w:hAnsi="Times New Roman" w:cs="Times New Roman"/>
          <w:sz w:val="24"/>
          <w:szCs w:val="24"/>
        </w:rPr>
        <w:t xml:space="preserve">r. </w:t>
      </w:r>
      <w:r w:rsidRPr="00A464E7">
        <w:rPr>
          <w:rFonts w:ascii="Times New Roman" w:hAnsi="Times New Roman" w:cs="Times New Roman"/>
          <w:sz w:val="24"/>
          <w:szCs w:val="24"/>
        </w:rPr>
        <w:t xml:space="preserve">poz. </w:t>
      </w:r>
      <w:r w:rsidR="0086731D">
        <w:rPr>
          <w:rFonts w:ascii="Times New Roman" w:hAnsi="Times New Roman" w:cs="Times New Roman"/>
          <w:sz w:val="24"/>
          <w:szCs w:val="24"/>
        </w:rPr>
        <w:t>1745</w:t>
      </w:r>
      <w:r w:rsidRPr="00A464E7">
        <w:rPr>
          <w:rFonts w:ascii="Times New Roman" w:hAnsi="Times New Roman" w:cs="Times New Roman"/>
          <w:sz w:val="24"/>
          <w:szCs w:val="24"/>
        </w:rPr>
        <w:t>),</w:t>
      </w:r>
    </w:p>
    <w:p w14:paraId="16E292D6"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27EBFE"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F95375B"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2A796DDC" w14:textId="2F3D6855" w:rsidR="004F520A" w:rsidRPr="00A464E7" w:rsidRDefault="004F520A" w:rsidP="00A464E7">
      <w:pPr>
        <w:jc w:val="both"/>
        <w:rPr>
          <w:rFonts w:ascii="Times New Roman" w:hAnsi="Times New Roman" w:cs="Times New Roman"/>
          <w:sz w:val="24"/>
          <w:szCs w:val="24"/>
        </w:rPr>
      </w:pPr>
      <w:r w:rsidRPr="00B664DE">
        <w:rPr>
          <w:rFonts w:ascii="Times New Roman" w:hAnsi="Times New Roman" w:cs="Times New Roman"/>
          <w:sz w:val="24"/>
          <w:szCs w:val="24"/>
        </w:rPr>
        <w:t>c)</w:t>
      </w:r>
      <w:r w:rsidR="000B4356" w:rsidRPr="00B664DE">
        <w:rPr>
          <w:rFonts w:ascii="Times New Roman" w:hAnsi="Times New Roman" w:cs="Times New Roman"/>
          <w:sz w:val="24"/>
          <w:szCs w:val="24"/>
        </w:rPr>
        <w:t xml:space="preserve"> </w:t>
      </w:r>
      <w:r w:rsidRPr="00B664DE">
        <w:rPr>
          <w:rFonts w:ascii="Times New Roman" w:hAnsi="Times New Roman" w:cs="Times New Roman"/>
          <w:sz w:val="24"/>
          <w:szCs w:val="24"/>
        </w:rPr>
        <w:t>wobec którego wydano prawomocny wyrok sądu lub ostateczną decyzję administracyjną o zaleganiu z uiszczeniem podatków, opłat lub składek na ubezpieczenie spo</w:t>
      </w:r>
      <w:r w:rsidR="00C02297">
        <w:rPr>
          <w:rFonts w:ascii="Times New Roman" w:hAnsi="Times New Roman" w:cs="Times New Roman"/>
          <w:sz w:val="24"/>
          <w:szCs w:val="24"/>
        </w:rPr>
        <w:t>łeczne lub zdrowotne, chyba że W</w:t>
      </w:r>
      <w:r w:rsidRPr="00B664DE">
        <w:rPr>
          <w:rFonts w:ascii="Times New Roman" w:hAnsi="Times New Roman" w:cs="Times New Roman"/>
          <w:sz w:val="24"/>
          <w:szCs w:val="24"/>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558F"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d) wobec którego prawomocnie orzeczono zakaz ubiegania się o zamówienia publiczne;</w:t>
      </w:r>
    </w:p>
    <w:p w14:paraId="3EF8E378" w14:textId="37655ACC"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e)</w:t>
      </w:r>
      <w:r w:rsidR="00B23601">
        <w:rPr>
          <w:rFonts w:ascii="Times New Roman" w:hAnsi="Times New Roman" w:cs="Times New Roman"/>
          <w:sz w:val="24"/>
          <w:szCs w:val="24"/>
        </w:rPr>
        <w:t xml:space="preserve"> jeżeli Z</w:t>
      </w:r>
      <w:r w:rsidRPr="00A464E7">
        <w:rPr>
          <w:rFonts w:ascii="Times New Roman" w:hAnsi="Times New Roman" w:cs="Times New Roman"/>
          <w:sz w:val="24"/>
          <w:szCs w:val="24"/>
        </w:rPr>
        <w:t>amawiający może stwierdzić, na podstawie wiarygodnych przesłanek</w:t>
      </w:r>
      <w:r w:rsidR="00C02297">
        <w:rPr>
          <w:rFonts w:ascii="Times New Roman" w:hAnsi="Times New Roman" w:cs="Times New Roman"/>
          <w:sz w:val="24"/>
          <w:szCs w:val="24"/>
        </w:rPr>
        <w:t>, że wykonawca zawarł z innymi W</w:t>
      </w:r>
      <w:r w:rsidRPr="00A464E7">
        <w:rPr>
          <w:rFonts w:ascii="Times New Roman" w:hAnsi="Times New Roman" w:cs="Times New Roman"/>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0B4356" w:rsidRPr="00A464E7">
        <w:rPr>
          <w:rFonts w:ascii="Times New Roman" w:hAnsi="Times New Roman" w:cs="Times New Roman"/>
          <w:sz w:val="24"/>
          <w:szCs w:val="24"/>
        </w:rPr>
        <w:t xml:space="preserve"> </w:t>
      </w:r>
      <w:r w:rsidRPr="00A464E7">
        <w:rPr>
          <w:rFonts w:ascii="Times New Roman" w:hAnsi="Times New Roman" w:cs="Times New Roman"/>
          <w:sz w:val="24"/>
          <w:szCs w:val="24"/>
        </w:rPr>
        <w:t>dopuszczenie do udziału w postępowaniu, chyba że wykażą, że przygotowali te oferty lub wnioski niezależnie od siebie;</w:t>
      </w:r>
    </w:p>
    <w:p w14:paraId="6D3B435D" w14:textId="5EF4C52C" w:rsidR="004F520A"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f) jeżeli w przypadkach, o których mowa w art. 85 ust. 1</w:t>
      </w:r>
      <w:r w:rsidR="00333F46">
        <w:rPr>
          <w:rFonts w:ascii="Times New Roman" w:hAnsi="Times New Roman" w:cs="Times New Roman"/>
          <w:sz w:val="24"/>
          <w:szCs w:val="24"/>
        </w:rPr>
        <w:t xml:space="preserve"> </w:t>
      </w:r>
      <w:r w:rsidR="00333F46" w:rsidRPr="00A464E7">
        <w:rPr>
          <w:rFonts w:ascii="Times New Roman" w:hAnsi="Times New Roman" w:cs="Times New Roman"/>
          <w:sz w:val="24"/>
          <w:szCs w:val="24"/>
        </w:rPr>
        <w:t xml:space="preserve">ustawy </w:t>
      </w:r>
      <w:proofErr w:type="spellStart"/>
      <w:r w:rsidR="00333F46"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doszło do zakłócenia konkurencji wynikającego z wcz</w:t>
      </w:r>
      <w:r w:rsidR="00C02297">
        <w:rPr>
          <w:rFonts w:ascii="Times New Roman" w:hAnsi="Times New Roman" w:cs="Times New Roman"/>
          <w:sz w:val="24"/>
          <w:szCs w:val="24"/>
        </w:rPr>
        <w:t>eśniejszego zaangażowania tego W</w:t>
      </w:r>
      <w:r w:rsidRPr="00A464E7">
        <w:rPr>
          <w:rFonts w:ascii="Times New Roman" w:hAnsi="Times New Roman" w:cs="Times New Roman"/>
          <w:sz w:val="24"/>
          <w:szCs w:val="24"/>
        </w:rPr>
        <w:t>ykonawcy lub podmiotu, który należy z</w:t>
      </w:r>
      <w:r w:rsidR="00C02297">
        <w:rPr>
          <w:rFonts w:ascii="Times New Roman" w:hAnsi="Times New Roman" w:cs="Times New Roman"/>
          <w:sz w:val="24"/>
          <w:szCs w:val="24"/>
        </w:rPr>
        <w:t xml:space="preserve"> W</w:t>
      </w:r>
      <w:r w:rsidRPr="00A464E7">
        <w:rPr>
          <w:rFonts w:ascii="Times New Roman" w:hAnsi="Times New Roman" w:cs="Times New Roman"/>
          <w:sz w:val="24"/>
          <w:szCs w:val="24"/>
        </w:rPr>
        <w:t>ykonawcą do tej samej grupy kapitałowej w rozumieniu ustawy z dnia 16 lutego 2007 r. o ochronie konkurencji i konsumentów, chyba że spowodowane tym zakłócenie konkurencji może być wyeliminowane w inn</w:t>
      </w:r>
      <w:r w:rsidR="00C02297">
        <w:rPr>
          <w:rFonts w:ascii="Times New Roman" w:hAnsi="Times New Roman" w:cs="Times New Roman"/>
          <w:sz w:val="24"/>
          <w:szCs w:val="24"/>
        </w:rPr>
        <w:t>y sposób niż przez wykluczenie W</w:t>
      </w:r>
      <w:r w:rsidRPr="00A464E7">
        <w:rPr>
          <w:rFonts w:ascii="Times New Roman" w:hAnsi="Times New Roman" w:cs="Times New Roman"/>
          <w:sz w:val="24"/>
          <w:szCs w:val="24"/>
        </w:rPr>
        <w:t>ykonawcy z udziału w postępowaniu o udzielenie zamówienia.</w:t>
      </w:r>
    </w:p>
    <w:p w14:paraId="33E64589" w14:textId="6C3255CC" w:rsidR="00AE24E7" w:rsidRPr="00AE24E7" w:rsidRDefault="00AE24E7" w:rsidP="00AE24E7">
      <w:pPr>
        <w:jc w:val="both"/>
        <w:rPr>
          <w:rFonts w:ascii="Times New Roman" w:hAnsi="Times New Roman" w:cs="Times New Roman"/>
          <w:sz w:val="24"/>
          <w:szCs w:val="24"/>
        </w:rPr>
      </w:pPr>
      <w:r>
        <w:rPr>
          <w:rFonts w:ascii="Times New Roman" w:hAnsi="Times New Roman" w:cs="Times New Roman"/>
          <w:sz w:val="24"/>
          <w:szCs w:val="24"/>
        </w:rPr>
        <w:t xml:space="preserve">2) </w:t>
      </w:r>
      <w:r w:rsidRPr="00AE24E7">
        <w:rPr>
          <w:rFonts w:ascii="Times New Roman" w:hAnsi="Times New Roman" w:cs="Times New Roman"/>
          <w:sz w:val="24"/>
          <w:szCs w:val="24"/>
        </w:rPr>
        <w:t xml:space="preserve">w art. 109 ust. 1 pkt. 4, 5, 7 i 8 ustawy </w:t>
      </w:r>
      <w:proofErr w:type="spellStart"/>
      <w:r w:rsidRPr="00AE24E7">
        <w:rPr>
          <w:rFonts w:ascii="Times New Roman" w:hAnsi="Times New Roman" w:cs="Times New Roman"/>
          <w:sz w:val="24"/>
          <w:szCs w:val="24"/>
        </w:rPr>
        <w:t>p.z.p</w:t>
      </w:r>
      <w:proofErr w:type="spellEnd"/>
      <w:r w:rsidRPr="00AE24E7">
        <w:rPr>
          <w:rFonts w:ascii="Times New Roman" w:hAnsi="Times New Roman" w:cs="Times New Roman"/>
          <w:sz w:val="24"/>
          <w:szCs w:val="24"/>
        </w:rPr>
        <w:t>., tj.:</w:t>
      </w:r>
    </w:p>
    <w:p w14:paraId="24065E74" w14:textId="77777777" w:rsidR="00AE24E7" w:rsidRPr="00AE24E7" w:rsidRDefault="00AE24E7" w:rsidP="00AE24E7">
      <w:pPr>
        <w:jc w:val="both"/>
        <w:rPr>
          <w:rFonts w:ascii="Times New Roman" w:hAnsi="Times New Roman" w:cs="Times New Roman"/>
          <w:sz w:val="24"/>
          <w:szCs w:val="24"/>
        </w:rPr>
      </w:pPr>
      <w:r w:rsidRPr="00AE24E7">
        <w:rPr>
          <w:rFonts w:ascii="Times New Roman" w:hAnsi="Times New Roman" w:cs="Times New Roman"/>
          <w:sz w:val="24"/>
          <w:szCs w:val="24"/>
        </w:rPr>
        <w:t xml:space="preserve">a) w stosunku do którego otwarto likwidację, ogłoszono upadłość, którego aktywami zarządza likwidator lub sąd, zawarł układ z wierzycielami, którego działalność gospodarcza jest </w:t>
      </w:r>
      <w:r w:rsidRPr="00AE24E7">
        <w:rPr>
          <w:rFonts w:ascii="Times New Roman" w:hAnsi="Times New Roman" w:cs="Times New Roman"/>
          <w:sz w:val="24"/>
          <w:szCs w:val="24"/>
        </w:rPr>
        <w:lastRenderedPageBreak/>
        <w:t>zawieszona albo znajduje się on w innej tego rodzaju sytuacji wynikającej z podobnej procedury przewidzianej w przepisach miejsca wszczęcia tej procedury;</w:t>
      </w:r>
    </w:p>
    <w:p w14:paraId="23625F22" w14:textId="77777777" w:rsidR="00AE24E7" w:rsidRPr="00AE24E7" w:rsidRDefault="00AE24E7" w:rsidP="00AE24E7">
      <w:pPr>
        <w:jc w:val="both"/>
        <w:rPr>
          <w:rFonts w:ascii="Times New Roman" w:hAnsi="Times New Roman" w:cs="Times New Roman"/>
          <w:sz w:val="24"/>
          <w:szCs w:val="24"/>
        </w:rPr>
      </w:pPr>
      <w:r w:rsidRPr="00AE24E7">
        <w:rPr>
          <w:rFonts w:ascii="Times New Roman" w:hAnsi="Times New Roman" w:cs="Times New Roman"/>
          <w:sz w:val="24"/>
          <w:szCs w:val="24"/>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FE870C6" w14:textId="77777777" w:rsidR="00AE24E7" w:rsidRPr="00AE24E7" w:rsidRDefault="00AE24E7" w:rsidP="00AE24E7">
      <w:pPr>
        <w:jc w:val="both"/>
        <w:rPr>
          <w:rFonts w:ascii="Times New Roman" w:hAnsi="Times New Roman" w:cs="Times New Roman"/>
          <w:sz w:val="24"/>
          <w:szCs w:val="24"/>
        </w:rPr>
      </w:pPr>
      <w:r w:rsidRPr="00AE24E7">
        <w:rPr>
          <w:rFonts w:ascii="Times New Roman" w:hAnsi="Times New Roman" w:cs="Times New Roman"/>
          <w:sz w:val="24"/>
          <w:szCs w:val="24"/>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16DDF1" w14:textId="7C833162" w:rsidR="00AE24E7" w:rsidRPr="00A464E7" w:rsidRDefault="00AE24E7" w:rsidP="00AE24E7">
      <w:pPr>
        <w:jc w:val="both"/>
        <w:rPr>
          <w:rFonts w:ascii="Times New Roman" w:hAnsi="Times New Roman" w:cs="Times New Roman"/>
          <w:sz w:val="24"/>
          <w:szCs w:val="24"/>
        </w:rPr>
      </w:pPr>
      <w:r w:rsidRPr="00AE24E7">
        <w:rPr>
          <w:rFonts w:ascii="Times New Roman" w:hAnsi="Times New Roman" w:cs="Times New Roman"/>
          <w:sz w:val="24"/>
          <w:szCs w:val="24"/>
        </w:rPr>
        <w:t>d)</w:t>
      </w:r>
      <w:r>
        <w:rPr>
          <w:rFonts w:ascii="Times New Roman" w:hAnsi="Times New Roman" w:cs="Times New Roman"/>
          <w:sz w:val="24"/>
          <w:szCs w:val="24"/>
        </w:rPr>
        <w:t xml:space="preserve"> </w:t>
      </w:r>
      <w:r w:rsidRPr="00AE24E7">
        <w:rPr>
          <w:rFonts w:ascii="Times New Roman" w:hAnsi="Times New Roman" w:cs="Times New Roman"/>
          <w:sz w:val="24"/>
          <w:szCs w:val="24"/>
        </w:rPr>
        <w:t xml:space="preserve">który w wyniku zamierzonego działania lub </w:t>
      </w:r>
      <w:r>
        <w:rPr>
          <w:rFonts w:ascii="Times New Roman" w:hAnsi="Times New Roman" w:cs="Times New Roman"/>
          <w:sz w:val="24"/>
          <w:szCs w:val="24"/>
        </w:rPr>
        <w:t xml:space="preserve">rażącego niedbalstwa wprowadził </w:t>
      </w:r>
      <w:r w:rsidRPr="00AE24E7">
        <w:rPr>
          <w:rFonts w:ascii="Times New Roman" w:hAnsi="Times New Roman" w:cs="Times New Roman"/>
          <w:sz w:val="24"/>
          <w:szCs w:val="24"/>
        </w:rPr>
        <w:t>zamawiającego w błąd przy przedstawi</w:t>
      </w:r>
      <w:r>
        <w:rPr>
          <w:rFonts w:ascii="Times New Roman" w:hAnsi="Times New Roman" w:cs="Times New Roman"/>
          <w:sz w:val="24"/>
          <w:szCs w:val="24"/>
        </w:rPr>
        <w:t xml:space="preserve">aniu informacji, że nie podlega </w:t>
      </w:r>
      <w:r w:rsidRPr="00AE24E7">
        <w:rPr>
          <w:rFonts w:ascii="Times New Roman" w:hAnsi="Times New Roman" w:cs="Times New Roman"/>
          <w:sz w:val="24"/>
          <w:szCs w:val="24"/>
        </w:rPr>
        <w:t>wykluczeniu, spełnia warunki udziału w post</w:t>
      </w:r>
      <w:r>
        <w:rPr>
          <w:rFonts w:ascii="Times New Roman" w:hAnsi="Times New Roman" w:cs="Times New Roman"/>
          <w:sz w:val="24"/>
          <w:szCs w:val="24"/>
        </w:rPr>
        <w:t xml:space="preserve">ępowaniu lub kryteria selekcji, </w:t>
      </w:r>
      <w:r w:rsidRPr="00AE24E7">
        <w:rPr>
          <w:rFonts w:ascii="Times New Roman" w:hAnsi="Times New Roman" w:cs="Times New Roman"/>
          <w:sz w:val="24"/>
          <w:szCs w:val="24"/>
        </w:rPr>
        <w:t xml:space="preserve">co mogło mieć istotny wpływ na decyzje </w:t>
      </w:r>
      <w:r>
        <w:rPr>
          <w:rFonts w:ascii="Times New Roman" w:hAnsi="Times New Roman" w:cs="Times New Roman"/>
          <w:sz w:val="24"/>
          <w:szCs w:val="24"/>
        </w:rPr>
        <w:t xml:space="preserve">podejmowane przez zamawiającego </w:t>
      </w:r>
      <w:r w:rsidRPr="00AE24E7">
        <w:rPr>
          <w:rFonts w:ascii="Times New Roman" w:hAnsi="Times New Roman" w:cs="Times New Roman"/>
          <w:sz w:val="24"/>
          <w:szCs w:val="24"/>
        </w:rPr>
        <w:t>w postępowaniu o udzielenie zamówienia, lub który zataił te informacje lub</w:t>
      </w:r>
      <w:r>
        <w:rPr>
          <w:rFonts w:ascii="Times New Roman" w:hAnsi="Times New Roman" w:cs="Times New Roman"/>
          <w:sz w:val="24"/>
          <w:szCs w:val="24"/>
        </w:rPr>
        <w:t xml:space="preserve"> </w:t>
      </w:r>
      <w:r w:rsidRPr="00AE24E7">
        <w:rPr>
          <w:rFonts w:ascii="Times New Roman" w:hAnsi="Times New Roman" w:cs="Times New Roman"/>
          <w:sz w:val="24"/>
          <w:szCs w:val="24"/>
        </w:rPr>
        <w:t>nie jest w stanie przedstawić wymagany</w:t>
      </w:r>
      <w:r>
        <w:rPr>
          <w:rFonts w:ascii="Times New Roman" w:hAnsi="Times New Roman" w:cs="Times New Roman"/>
          <w:sz w:val="24"/>
          <w:szCs w:val="24"/>
        </w:rPr>
        <w:t xml:space="preserve">ch podmiotowych środków </w:t>
      </w:r>
      <w:r w:rsidRPr="00AE24E7">
        <w:rPr>
          <w:rFonts w:ascii="Times New Roman" w:hAnsi="Times New Roman" w:cs="Times New Roman"/>
          <w:sz w:val="24"/>
          <w:szCs w:val="24"/>
        </w:rPr>
        <w:t>dowodowych</w:t>
      </w:r>
      <w:r>
        <w:rPr>
          <w:rFonts w:ascii="Times New Roman" w:hAnsi="Times New Roman" w:cs="Times New Roman"/>
          <w:sz w:val="24"/>
          <w:szCs w:val="24"/>
        </w:rPr>
        <w:t>.</w:t>
      </w:r>
    </w:p>
    <w:p w14:paraId="76CBEC5D" w14:textId="3DBE62CF"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Wykonawc</w:t>
      </w:r>
      <w:r w:rsidR="00B23601">
        <w:rPr>
          <w:rFonts w:ascii="Times New Roman" w:hAnsi="Times New Roman" w:cs="Times New Roman"/>
          <w:sz w:val="24"/>
          <w:szCs w:val="24"/>
        </w:rPr>
        <w:t>a może zostać wykluczony przez Z</w:t>
      </w:r>
      <w:r w:rsidRPr="00A464E7">
        <w:rPr>
          <w:rFonts w:ascii="Times New Roman" w:hAnsi="Times New Roman" w:cs="Times New Roman"/>
          <w:sz w:val="24"/>
          <w:szCs w:val="24"/>
        </w:rPr>
        <w:t>amawiającego na każdym etapie postępowania o udzielenie zamówienia.</w:t>
      </w:r>
    </w:p>
    <w:p w14:paraId="083793A4" w14:textId="06B771E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3. Wykonawca nie podlega wykluczeniu w okolicznościach określonych w art. 108 ust. 1 pkt 1, 2 i 5</w:t>
      </w:r>
      <w:r w:rsidR="00B23601">
        <w:rPr>
          <w:rFonts w:ascii="Times New Roman" w:hAnsi="Times New Roman" w:cs="Times New Roman"/>
          <w:sz w:val="24"/>
          <w:szCs w:val="24"/>
        </w:rPr>
        <w:t xml:space="preserve"> </w:t>
      </w:r>
      <w:r w:rsidR="00AE24E7">
        <w:rPr>
          <w:rFonts w:ascii="Times New Roman" w:hAnsi="Times New Roman" w:cs="Times New Roman"/>
          <w:sz w:val="24"/>
          <w:szCs w:val="24"/>
        </w:rPr>
        <w:t xml:space="preserve">lub w art. 109 </w:t>
      </w:r>
      <w:r w:rsidR="006C2833">
        <w:rPr>
          <w:rFonts w:ascii="Times New Roman" w:hAnsi="Times New Roman" w:cs="Times New Roman"/>
          <w:sz w:val="24"/>
          <w:szCs w:val="24"/>
        </w:rPr>
        <w:t>ust. 1 pkt 4-5 i 7-8</w:t>
      </w:r>
      <w:r w:rsidR="00B23601">
        <w:rPr>
          <w:rFonts w:ascii="Times New Roman" w:hAnsi="Times New Roman" w:cs="Times New Roman"/>
          <w:sz w:val="24"/>
          <w:szCs w:val="24"/>
        </w:rPr>
        <w:t>, jeżeli udowodni Z</w:t>
      </w:r>
      <w:r w:rsidRPr="00A464E7">
        <w:rPr>
          <w:rFonts w:ascii="Times New Roman" w:hAnsi="Times New Roman" w:cs="Times New Roman"/>
          <w:sz w:val="24"/>
          <w:szCs w:val="24"/>
        </w:rPr>
        <w:t>amawiającemu, że spełnił łącznie następujące przesłanki:</w:t>
      </w:r>
    </w:p>
    <w:p w14:paraId="5727A4C3" w14:textId="77777777" w:rsidR="004F520A" w:rsidRPr="00A464E7" w:rsidRDefault="004F520A" w:rsidP="00A464E7">
      <w:pPr>
        <w:ind w:left="284"/>
        <w:jc w:val="both"/>
        <w:rPr>
          <w:rFonts w:ascii="Times New Roman" w:hAnsi="Times New Roman" w:cs="Times New Roman"/>
          <w:sz w:val="24"/>
          <w:szCs w:val="24"/>
        </w:rPr>
      </w:pPr>
      <w:r w:rsidRPr="00A464E7">
        <w:rPr>
          <w:rFonts w:ascii="Times New Roman" w:hAnsi="Times New Roman" w:cs="Times New Roman"/>
          <w:sz w:val="24"/>
          <w:szCs w:val="24"/>
        </w:rPr>
        <w:t>1) naprawił lub zobowiązał się do naprawienia szkody wyrządzonej przestępstwem, wykroczeniem lub swoim nieprawidłowym postępowaniem, w tym poprzez zadośćuczynienie pieniężne;</w:t>
      </w:r>
    </w:p>
    <w:p w14:paraId="26E8B0CC" w14:textId="21ED46A1" w:rsidR="004F520A" w:rsidRPr="00A464E7" w:rsidRDefault="004F520A" w:rsidP="00A464E7">
      <w:pPr>
        <w:ind w:left="284"/>
        <w:jc w:val="both"/>
        <w:rPr>
          <w:rFonts w:ascii="Times New Roman" w:hAnsi="Times New Roman" w:cs="Times New Roman"/>
          <w:sz w:val="24"/>
          <w:szCs w:val="24"/>
        </w:rPr>
      </w:pPr>
      <w:r w:rsidRPr="00A464E7">
        <w:rPr>
          <w:rFonts w:ascii="Times New Roman" w:hAnsi="Times New Roman" w:cs="Times New Roman"/>
          <w:sz w:val="24"/>
          <w:szCs w:val="24"/>
        </w:rPr>
        <w:t>2) wyczerpująco wyjaśnił fakty i okoliczności związane z przestępstwem, wykroczeniem lub swoim nieprawidłowym postępowaniem oraz spowodowanymi przez nie szkodami, aktywnie współpracując odpowiednio z właściwymi organam</w:t>
      </w:r>
      <w:r w:rsidR="00B23601">
        <w:rPr>
          <w:rFonts w:ascii="Times New Roman" w:hAnsi="Times New Roman" w:cs="Times New Roman"/>
          <w:sz w:val="24"/>
          <w:szCs w:val="24"/>
        </w:rPr>
        <w:t>i, w tym organami ścigania lub Z</w:t>
      </w:r>
      <w:r w:rsidRPr="00A464E7">
        <w:rPr>
          <w:rFonts w:ascii="Times New Roman" w:hAnsi="Times New Roman" w:cs="Times New Roman"/>
          <w:sz w:val="24"/>
          <w:szCs w:val="24"/>
        </w:rPr>
        <w:t>amawiającym;</w:t>
      </w:r>
    </w:p>
    <w:p w14:paraId="47D3416C" w14:textId="77777777" w:rsidR="004F520A" w:rsidRPr="00A464E7" w:rsidRDefault="004F520A" w:rsidP="00A464E7">
      <w:pPr>
        <w:ind w:left="284"/>
        <w:jc w:val="both"/>
        <w:rPr>
          <w:rFonts w:ascii="Times New Roman" w:hAnsi="Times New Roman" w:cs="Times New Roman"/>
          <w:sz w:val="24"/>
          <w:szCs w:val="24"/>
        </w:rPr>
      </w:pPr>
      <w:r w:rsidRPr="00A464E7">
        <w:rPr>
          <w:rFonts w:ascii="Times New Roman" w:hAnsi="Times New Roman" w:cs="Times New Roman"/>
          <w:sz w:val="24"/>
          <w:szCs w:val="24"/>
        </w:rPr>
        <w:t>3) podjął konkretne środki techniczne, organizacyjne i kadrowe, odpowiednie dla zapobiegania dalszym przestępstwom, wykroczeniom lub nieprawidłowemu postępowaniu, w szczególności:</w:t>
      </w:r>
    </w:p>
    <w:p w14:paraId="2850042B" w14:textId="175A61C3" w:rsidR="004F520A" w:rsidRPr="00A464E7" w:rsidRDefault="004F520A" w:rsidP="00A464E7">
      <w:pPr>
        <w:ind w:left="709"/>
        <w:jc w:val="both"/>
        <w:rPr>
          <w:rFonts w:ascii="Times New Roman" w:hAnsi="Times New Roman" w:cs="Times New Roman"/>
          <w:sz w:val="24"/>
          <w:szCs w:val="24"/>
        </w:rPr>
      </w:pPr>
      <w:r w:rsidRPr="00A464E7">
        <w:rPr>
          <w:rFonts w:ascii="Times New Roman" w:hAnsi="Times New Roman" w:cs="Times New Roman"/>
          <w:sz w:val="24"/>
          <w:szCs w:val="24"/>
        </w:rPr>
        <w:t>a) zerwał wszelkie powiązania z osobami lub podmiotami odpowiedzialnymi z</w:t>
      </w:r>
      <w:r w:rsidR="00C02297">
        <w:rPr>
          <w:rFonts w:ascii="Times New Roman" w:hAnsi="Times New Roman" w:cs="Times New Roman"/>
          <w:sz w:val="24"/>
          <w:szCs w:val="24"/>
        </w:rPr>
        <w:t>a nieprawidłowe postępowanie W</w:t>
      </w:r>
      <w:r w:rsidRPr="00A464E7">
        <w:rPr>
          <w:rFonts w:ascii="Times New Roman" w:hAnsi="Times New Roman" w:cs="Times New Roman"/>
          <w:sz w:val="24"/>
          <w:szCs w:val="24"/>
        </w:rPr>
        <w:t>ykonawcy,</w:t>
      </w:r>
    </w:p>
    <w:p w14:paraId="20BC9C2C" w14:textId="77777777" w:rsidR="004F520A" w:rsidRPr="00A464E7" w:rsidRDefault="004F520A" w:rsidP="00A464E7">
      <w:pPr>
        <w:ind w:left="709"/>
        <w:jc w:val="both"/>
        <w:rPr>
          <w:rFonts w:ascii="Times New Roman" w:hAnsi="Times New Roman" w:cs="Times New Roman"/>
          <w:sz w:val="24"/>
          <w:szCs w:val="24"/>
        </w:rPr>
      </w:pPr>
      <w:r w:rsidRPr="00A464E7">
        <w:rPr>
          <w:rFonts w:ascii="Times New Roman" w:hAnsi="Times New Roman" w:cs="Times New Roman"/>
          <w:sz w:val="24"/>
          <w:szCs w:val="24"/>
        </w:rPr>
        <w:t>b) zreorganizował personel,</w:t>
      </w:r>
    </w:p>
    <w:p w14:paraId="7EC00073" w14:textId="77777777" w:rsidR="004F520A" w:rsidRPr="00A464E7" w:rsidRDefault="004F520A" w:rsidP="00A464E7">
      <w:pPr>
        <w:ind w:left="709"/>
        <w:jc w:val="both"/>
        <w:rPr>
          <w:rFonts w:ascii="Times New Roman" w:hAnsi="Times New Roman" w:cs="Times New Roman"/>
          <w:sz w:val="24"/>
          <w:szCs w:val="24"/>
        </w:rPr>
      </w:pPr>
      <w:r w:rsidRPr="00A464E7">
        <w:rPr>
          <w:rFonts w:ascii="Times New Roman" w:hAnsi="Times New Roman" w:cs="Times New Roman"/>
          <w:sz w:val="24"/>
          <w:szCs w:val="24"/>
        </w:rPr>
        <w:t>c) wdrożył system sprawozdawczości i kontroli,</w:t>
      </w:r>
    </w:p>
    <w:p w14:paraId="26DE2C06" w14:textId="77777777" w:rsidR="004F520A" w:rsidRPr="00A464E7" w:rsidRDefault="004F520A" w:rsidP="00A464E7">
      <w:pPr>
        <w:ind w:left="709"/>
        <w:jc w:val="both"/>
        <w:rPr>
          <w:rFonts w:ascii="Times New Roman" w:hAnsi="Times New Roman" w:cs="Times New Roman"/>
          <w:sz w:val="24"/>
          <w:szCs w:val="24"/>
        </w:rPr>
      </w:pPr>
      <w:r w:rsidRPr="00A464E7">
        <w:rPr>
          <w:rFonts w:ascii="Times New Roman" w:hAnsi="Times New Roman" w:cs="Times New Roman"/>
          <w:sz w:val="24"/>
          <w:szCs w:val="24"/>
        </w:rPr>
        <w:t>d) utworzył struktury audytu wewnętrznego do monitorowania przestrzegania przepisów, wewnętrznych regulacji lub standardów,</w:t>
      </w:r>
    </w:p>
    <w:p w14:paraId="344B998E" w14:textId="77777777" w:rsidR="004F520A" w:rsidRPr="00A464E7" w:rsidRDefault="004F520A" w:rsidP="00A464E7">
      <w:pPr>
        <w:ind w:left="709"/>
        <w:jc w:val="both"/>
        <w:rPr>
          <w:rFonts w:ascii="Times New Roman" w:hAnsi="Times New Roman" w:cs="Times New Roman"/>
          <w:sz w:val="24"/>
          <w:szCs w:val="24"/>
        </w:rPr>
      </w:pPr>
      <w:r w:rsidRPr="00A464E7">
        <w:rPr>
          <w:rFonts w:ascii="Times New Roman" w:hAnsi="Times New Roman" w:cs="Times New Roman"/>
          <w:sz w:val="24"/>
          <w:szCs w:val="24"/>
        </w:rPr>
        <w:t>e) wprowadził wewnętrzne regulacje dotyczące odpowiedzialności i odszkodowań za nieprzestrzeganie przepisów, wewnętrznych regulacji lub standardów.</w:t>
      </w:r>
    </w:p>
    <w:p w14:paraId="534E98FA" w14:textId="7CD2C8E3"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lastRenderedPageBreak/>
        <w:t>4. Zamawia</w:t>
      </w:r>
      <w:r w:rsidR="00C02297">
        <w:rPr>
          <w:rFonts w:ascii="Times New Roman" w:hAnsi="Times New Roman" w:cs="Times New Roman"/>
          <w:sz w:val="24"/>
          <w:szCs w:val="24"/>
        </w:rPr>
        <w:t>jący ocenia, czy podjęte przez W</w:t>
      </w:r>
      <w:r w:rsidRPr="00A464E7">
        <w:rPr>
          <w:rFonts w:ascii="Times New Roman" w:hAnsi="Times New Roman" w:cs="Times New Roman"/>
          <w:sz w:val="24"/>
          <w:szCs w:val="24"/>
        </w:rPr>
        <w:t>ykonawcę czynności wskazane w ust. 3 są wystarczające do wykazania jego rzetelności, uwzględniając wagę i</w:t>
      </w:r>
      <w:r w:rsidR="00C02297">
        <w:rPr>
          <w:rFonts w:ascii="Times New Roman" w:hAnsi="Times New Roman" w:cs="Times New Roman"/>
          <w:sz w:val="24"/>
          <w:szCs w:val="24"/>
        </w:rPr>
        <w:t xml:space="preserve"> szczególne okoliczności czynu Wykonawcy. Jeżeli podjęte przez W</w:t>
      </w:r>
      <w:r w:rsidRPr="00A464E7">
        <w:rPr>
          <w:rFonts w:ascii="Times New Roman" w:hAnsi="Times New Roman" w:cs="Times New Roman"/>
          <w:sz w:val="24"/>
          <w:szCs w:val="24"/>
        </w:rPr>
        <w:t>ykonawcę czynności wskazane w ust. 3 nie są wystarczające do wykazania jego rze</w:t>
      </w:r>
      <w:r w:rsidR="00B23601">
        <w:rPr>
          <w:rFonts w:ascii="Times New Roman" w:hAnsi="Times New Roman" w:cs="Times New Roman"/>
          <w:sz w:val="24"/>
          <w:szCs w:val="24"/>
        </w:rPr>
        <w:t>telności, Z</w:t>
      </w:r>
      <w:r w:rsidR="00C02297">
        <w:rPr>
          <w:rFonts w:ascii="Times New Roman" w:hAnsi="Times New Roman" w:cs="Times New Roman"/>
          <w:sz w:val="24"/>
          <w:szCs w:val="24"/>
        </w:rPr>
        <w:t>amawiający wyklucza W</w:t>
      </w:r>
      <w:r w:rsidRPr="00A464E7">
        <w:rPr>
          <w:rFonts w:ascii="Times New Roman" w:hAnsi="Times New Roman" w:cs="Times New Roman"/>
          <w:sz w:val="24"/>
          <w:szCs w:val="24"/>
        </w:rPr>
        <w:t>ykonawcę</w:t>
      </w:r>
      <w:r w:rsidR="00E86F29">
        <w:rPr>
          <w:rFonts w:ascii="Times New Roman" w:hAnsi="Times New Roman" w:cs="Times New Roman"/>
          <w:sz w:val="24"/>
          <w:szCs w:val="24"/>
        </w:rPr>
        <w:t>.</w:t>
      </w:r>
    </w:p>
    <w:p w14:paraId="094F9819" w14:textId="77777777" w:rsidR="004F520A"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5. Wykluczenie Wykonawcy następuje zgodnie z art. 111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653AC21D" w14:textId="77777777" w:rsidR="00F709D1" w:rsidRPr="00A464E7" w:rsidRDefault="00F709D1" w:rsidP="00A464E7">
      <w:pPr>
        <w:jc w:val="both"/>
        <w:rPr>
          <w:rFonts w:ascii="Times New Roman" w:hAnsi="Times New Roman" w:cs="Times New Roman"/>
          <w:sz w:val="24"/>
          <w:szCs w:val="24"/>
        </w:rPr>
      </w:pPr>
    </w:p>
    <w:p w14:paraId="4D8AB26D"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 OŚWIADCZENIA I DOKUMENTY, JAKIE ZOBOWIĄZANI SĄ DOSTARCZYĆ WYKONAWCY W CELU POTWIERDZENIA SPEŁNIANIA WARUNKÓW UDZIAŁU W POSTĘPOWANIU ORAZ WYKAZANIA BRAKU PODSTAW WYKLUCZENIA (PODMIOTOWE ŚRODKI DOWODOWE)</w:t>
      </w:r>
    </w:p>
    <w:p w14:paraId="46D20E94" w14:textId="32EE2D83" w:rsidR="00DE5327"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 xml:space="preserve">1. </w:t>
      </w:r>
      <w:r w:rsidRPr="00D84F92">
        <w:rPr>
          <w:rFonts w:ascii="Times New Roman" w:hAnsi="Times New Roman" w:cs="Times New Roman"/>
          <w:sz w:val="24"/>
          <w:szCs w:val="24"/>
        </w:rPr>
        <w:t xml:space="preserve">Do oferty Wykonawca zobowiązany jest dołączyć aktualne na dzień składania ofert oświadczenie o braku podstaw do wykluczenia z postępowania – zgodnie z </w:t>
      </w:r>
      <w:r w:rsidR="000F378F">
        <w:rPr>
          <w:rFonts w:ascii="Times New Roman" w:hAnsi="Times New Roman" w:cs="Times New Roman"/>
          <w:b/>
          <w:sz w:val="24"/>
          <w:szCs w:val="24"/>
        </w:rPr>
        <w:t>z</w:t>
      </w:r>
      <w:r w:rsidR="003C40A3">
        <w:rPr>
          <w:rFonts w:ascii="Times New Roman" w:hAnsi="Times New Roman" w:cs="Times New Roman"/>
          <w:b/>
          <w:sz w:val="24"/>
          <w:szCs w:val="24"/>
        </w:rPr>
        <w:t>ałącznikiem nr 3</w:t>
      </w:r>
      <w:r w:rsidR="005457B5">
        <w:rPr>
          <w:rFonts w:ascii="Times New Roman" w:hAnsi="Times New Roman" w:cs="Times New Roman"/>
          <w:b/>
          <w:sz w:val="24"/>
          <w:szCs w:val="24"/>
        </w:rPr>
        <w:t xml:space="preserve"> </w:t>
      </w:r>
      <w:r w:rsidRPr="00D84F92">
        <w:rPr>
          <w:rFonts w:ascii="Times New Roman" w:hAnsi="Times New Roman" w:cs="Times New Roman"/>
          <w:sz w:val="24"/>
          <w:szCs w:val="24"/>
        </w:rPr>
        <w:t xml:space="preserve">do SWZ oraz oświadczenie o spełnianiu warunków udziału w postępowaniu – zgodnie z </w:t>
      </w:r>
      <w:r>
        <w:rPr>
          <w:rFonts w:ascii="Times New Roman" w:hAnsi="Times New Roman" w:cs="Times New Roman"/>
          <w:b/>
          <w:sz w:val="24"/>
          <w:szCs w:val="24"/>
        </w:rPr>
        <w:t>załąc</w:t>
      </w:r>
      <w:r w:rsidR="003C40A3">
        <w:rPr>
          <w:rFonts w:ascii="Times New Roman" w:hAnsi="Times New Roman" w:cs="Times New Roman"/>
          <w:b/>
          <w:sz w:val="24"/>
          <w:szCs w:val="24"/>
        </w:rPr>
        <w:t>znikiem nr 4</w:t>
      </w:r>
      <w:r w:rsidR="005457B5">
        <w:rPr>
          <w:rFonts w:ascii="Times New Roman" w:hAnsi="Times New Roman" w:cs="Times New Roman"/>
          <w:b/>
          <w:sz w:val="24"/>
          <w:szCs w:val="24"/>
        </w:rPr>
        <w:t xml:space="preserve"> </w:t>
      </w:r>
      <w:r w:rsidRPr="00D84F92">
        <w:rPr>
          <w:rFonts w:ascii="Times New Roman" w:hAnsi="Times New Roman" w:cs="Times New Roman"/>
          <w:sz w:val="24"/>
          <w:szCs w:val="24"/>
        </w:rPr>
        <w:t>do</w:t>
      </w:r>
      <w:r w:rsidR="000F378F">
        <w:rPr>
          <w:rFonts w:ascii="Times New Roman" w:hAnsi="Times New Roman" w:cs="Times New Roman"/>
          <w:sz w:val="24"/>
          <w:szCs w:val="24"/>
        </w:rPr>
        <w:t xml:space="preserve"> SWZ.</w:t>
      </w:r>
    </w:p>
    <w:p w14:paraId="5A2E7A38" w14:textId="77777777" w:rsidR="00DE5327" w:rsidRPr="00A464E7"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2. Informacje zawarte w oświadczeni</w:t>
      </w:r>
      <w:r>
        <w:rPr>
          <w:rFonts w:ascii="Times New Roman" w:hAnsi="Times New Roman" w:cs="Times New Roman"/>
          <w:sz w:val="24"/>
          <w:szCs w:val="24"/>
        </w:rPr>
        <w:t>ach</w:t>
      </w:r>
      <w:r w:rsidRPr="00A464E7">
        <w:rPr>
          <w:rFonts w:ascii="Times New Roman" w:hAnsi="Times New Roman" w:cs="Times New Roman"/>
          <w:sz w:val="24"/>
          <w:szCs w:val="24"/>
        </w:rPr>
        <w:t>, o który</w:t>
      </w:r>
      <w:r>
        <w:rPr>
          <w:rFonts w:ascii="Times New Roman" w:hAnsi="Times New Roman" w:cs="Times New Roman"/>
          <w:sz w:val="24"/>
          <w:szCs w:val="24"/>
        </w:rPr>
        <w:t>ch</w:t>
      </w:r>
      <w:r w:rsidRPr="00A464E7">
        <w:rPr>
          <w:rFonts w:ascii="Times New Roman" w:hAnsi="Times New Roman" w:cs="Times New Roman"/>
          <w:sz w:val="24"/>
          <w:szCs w:val="24"/>
        </w:rPr>
        <w:t xml:space="preserve"> mowa w pkt 1 stanowią wstępne potwierdzenie, że Wykonawca nie podlega wykluczeniu </w:t>
      </w:r>
      <w:r>
        <w:rPr>
          <w:rFonts w:ascii="Times New Roman" w:hAnsi="Times New Roman" w:cs="Times New Roman"/>
          <w:sz w:val="24"/>
          <w:szCs w:val="24"/>
        </w:rPr>
        <w:t>z</w:t>
      </w:r>
      <w:r w:rsidRPr="00A464E7">
        <w:rPr>
          <w:rFonts w:ascii="Times New Roman" w:hAnsi="Times New Roman" w:cs="Times New Roman"/>
          <w:sz w:val="24"/>
          <w:szCs w:val="24"/>
        </w:rPr>
        <w:t xml:space="preserve"> pos</w:t>
      </w:r>
      <w:r>
        <w:rPr>
          <w:rFonts w:ascii="Times New Roman" w:hAnsi="Times New Roman" w:cs="Times New Roman"/>
          <w:sz w:val="24"/>
          <w:szCs w:val="24"/>
        </w:rPr>
        <w:t>tępowania lub spełnia warunki udziału w postępowaniu.</w:t>
      </w:r>
    </w:p>
    <w:p w14:paraId="44138D7C" w14:textId="7A259B20" w:rsidR="00DE5327" w:rsidRPr="002A25DC"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3. Jeżeli</w:t>
      </w:r>
      <w:r w:rsidR="00C02297">
        <w:rPr>
          <w:rFonts w:ascii="Times New Roman" w:hAnsi="Times New Roman" w:cs="Times New Roman"/>
          <w:sz w:val="24"/>
          <w:szCs w:val="24"/>
        </w:rPr>
        <w:t xml:space="preserve"> W</w:t>
      </w:r>
      <w:r>
        <w:rPr>
          <w:rFonts w:ascii="Times New Roman" w:hAnsi="Times New Roman" w:cs="Times New Roman"/>
          <w:sz w:val="24"/>
          <w:szCs w:val="24"/>
        </w:rPr>
        <w:t>ykonawca nie złożył oświadczeń, o których mowa w ust. 1 lub są one niekompletne lub zawierają</w:t>
      </w:r>
      <w:r w:rsidR="00B23601">
        <w:rPr>
          <w:rFonts w:ascii="Times New Roman" w:hAnsi="Times New Roman" w:cs="Times New Roman"/>
          <w:sz w:val="24"/>
          <w:szCs w:val="24"/>
        </w:rPr>
        <w:t xml:space="preserve"> błędy, Z</w:t>
      </w:r>
      <w:r w:rsidRPr="00A464E7">
        <w:rPr>
          <w:rFonts w:ascii="Times New Roman" w:hAnsi="Times New Roman" w:cs="Times New Roman"/>
          <w:sz w:val="24"/>
          <w:szCs w:val="24"/>
        </w:rPr>
        <w:t>amawiający wez</w:t>
      </w:r>
      <w:r w:rsidR="00C02297">
        <w:rPr>
          <w:rFonts w:ascii="Times New Roman" w:hAnsi="Times New Roman" w:cs="Times New Roman"/>
          <w:sz w:val="24"/>
          <w:szCs w:val="24"/>
        </w:rPr>
        <w:t>wie W</w:t>
      </w:r>
      <w:r>
        <w:rPr>
          <w:rFonts w:ascii="Times New Roman" w:hAnsi="Times New Roman" w:cs="Times New Roman"/>
          <w:sz w:val="24"/>
          <w:szCs w:val="24"/>
        </w:rPr>
        <w:t>ykonawcę odpowiednio do ich</w:t>
      </w:r>
      <w:r w:rsidRPr="00A464E7">
        <w:rPr>
          <w:rFonts w:ascii="Times New Roman" w:hAnsi="Times New Roman" w:cs="Times New Roman"/>
          <w:sz w:val="24"/>
          <w:szCs w:val="24"/>
        </w:rPr>
        <w:t xml:space="preserve"> złożenia, poprawienia lub uzupełnienia w wyznaczonym terminie, chyba</w:t>
      </w:r>
      <w:r>
        <w:rPr>
          <w:rFonts w:ascii="Times New Roman" w:hAnsi="Times New Roman" w:cs="Times New Roman"/>
          <w:sz w:val="24"/>
          <w:szCs w:val="24"/>
        </w:rPr>
        <w:t xml:space="preserve"> </w:t>
      </w:r>
      <w:r w:rsidR="00C02297">
        <w:rPr>
          <w:rFonts w:ascii="Times New Roman" w:hAnsi="Times New Roman" w:cs="Times New Roman"/>
          <w:sz w:val="24"/>
          <w:szCs w:val="24"/>
        </w:rPr>
        <w:t>że oferta W</w:t>
      </w:r>
      <w:r w:rsidRPr="00A464E7">
        <w:rPr>
          <w:rFonts w:ascii="Times New Roman" w:hAnsi="Times New Roman" w:cs="Times New Roman"/>
          <w:sz w:val="24"/>
          <w:szCs w:val="24"/>
        </w:rPr>
        <w:t>ykonawcy podlega odrzuceniu bez względu na ich złożenie, uzupełnienie lub poprawienie lub zachodzą przesłanki unieważnienia postępowania.</w:t>
      </w:r>
    </w:p>
    <w:p w14:paraId="3D27B167" w14:textId="4EC7B63C"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 xml:space="preserve">4. </w:t>
      </w:r>
      <w:r w:rsidR="00C02297">
        <w:rPr>
          <w:rFonts w:ascii="Times New Roman" w:hAnsi="Times New Roman" w:cs="Times New Roman"/>
          <w:sz w:val="24"/>
          <w:szCs w:val="24"/>
        </w:rPr>
        <w:t>Zamawiający może żądać od W</w:t>
      </w:r>
      <w:r w:rsidRPr="00A464E7">
        <w:rPr>
          <w:rFonts w:ascii="Times New Roman" w:hAnsi="Times New Roman" w:cs="Times New Roman"/>
          <w:sz w:val="24"/>
          <w:szCs w:val="24"/>
        </w:rPr>
        <w:t>ykonawców wyjaśn</w:t>
      </w:r>
      <w:r>
        <w:rPr>
          <w:rFonts w:ascii="Times New Roman" w:hAnsi="Times New Roman" w:cs="Times New Roman"/>
          <w:sz w:val="24"/>
          <w:szCs w:val="24"/>
        </w:rPr>
        <w:t>ień dotyczących treśc</w:t>
      </w:r>
      <w:r w:rsidR="00D26123">
        <w:rPr>
          <w:rFonts w:ascii="Times New Roman" w:hAnsi="Times New Roman" w:cs="Times New Roman"/>
          <w:sz w:val="24"/>
          <w:szCs w:val="24"/>
        </w:rPr>
        <w:t>i złożonych oświadczeń, o których</w:t>
      </w:r>
      <w:r w:rsidRPr="00A464E7">
        <w:rPr>
          <w:rFonts w:ascii="Times New Roman" w:hAnsi="Times New Roman" w:cs="Times New Roman"/>
          <w:sz w:val="24"/>
          <w:szCs w:val="24"/>
        </w:rPr>
        <w:t xml:space="preserve"> mowa w ust. 1.</w:t>
      </w:r>
    </w:p>
    <w:p w14:paraId="36CD90B7" w14:textId="1854BDC8"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5</w:t>
      </w:r>
      <w:r w:rsidRPr="00A464E7">
        <w:rPr>
          <w:rFonts w:ascii="Times New Roman" w:hAnsi="Times New Roman" w:cs="Times New Roman"/>
          <w:sz w:val="24"/>
          <w:szCs w:val="24"/>
        </w:rPr>
        <w:t>. Jeżeli złoż</w:t>
      </w:r>
      <w:r w:rsidR="00C02297">
        <w:rPr>
          <w:rFonts w:ascii="Times New Roman" w:hAnsi="Times New Roman" w:cs="Times New Roman"/>
          <w:sz w:val="24"/>
          <w:szCs w:val="24"/>
        </w:rPr>
        <w:t>one przez W</w:t>
      </w:r>
      <w:r>
        <w:rPr>
          <w:rFonts w:ascii="Times New Roman" w:hAnsi="Times New Roman" w:cs="Times New Roman"/>
          <w:sz w:val="24"/>
          <w:szCs w:val="24"/>
        </w:rPr>
        <w:t>ykonawcę oświadczenia, o których mowa w ust. 1 budzą</w:t>
      </w:r>
      <w:r w:rsidR="00B23601">
        <w:rPr>
          <w:rFonts w:ascii="Times New Roman" w:hAnsi="Times New Roman" w:cs="Times New Roman"/>
          <w:sz w:val="24"/>
          <w:szCs w:val="24"/>
        </w:rPr>
        <w:t xml:space="preserve"> wątpliwości Z</w:t>
      </w:r>
      <w:r w:rsidRPr="00A464E7">
        <w:rPr>
          <w:rFonts w:ascii="Times New Roman" w:hAnsi="Times New Roman" w:cs="Times New Roman"/>
          <w:sz w:val="24"/>
          <w:szCs w:val="24"/>
        </w:rPr>
        <w:t>amawiającego, może on zwrócić się bezpośrednio do podmiotu, który jest w posiadaniu informacji lub dokumentów istotnych w tym zakre</w:t>
      </w:r>
      <w:r w:rsidR="00C02297">
        <w:rPr>
          <w:rFonts w:ascii="Times New Roman" w:hAnsi="Times New Roman" w:cs="Times New Roman"/>
          <w:sz w:val="24"/>
          <w:szCs w:val="24"/>
        </w:rPr>
        <w:t>sie dla oceny spełniania przez W</w:t>
      </w:r>
      <w:r w:rsidRPr="00A464E7">
        <w:rPr>
          <w:rFonts w:ascii="Times New Roman" w:hAnsi="Times New Roman" w:cs="Times New Roman"/>
          <w:sz w:val="24"/>
          <w:szCs w:val="24"/>
        </w:rPr>
        <w:t>ykonawcę braku podstaw wykluczenia</w:t>
      </w:r>
      <w:r>
        <w:rPr>
          <w:rFonts w:ascii="Times New Roman" w:hAnsi="Times New Roman" w:cs="Times New Roman"/>
          <w:sz w:val="24"/>
          <w:szCs w:val="24"/>
        </w:rPr>
        <w:t xml:space="preserve"> lub spełniania warunków udziału w postępowaniu</w:t>
      </w:r>
      <w:r w:rsidRPr="00A464E7">
        <w:rPr>
          <w:rFonts w:ascii="Times New Roman" w:hAnsi="Times New Roman" w:cs="Times New Roman"/>
          <w:sz w:val="24"/>
          <w:szCs w:val="24"/>
        </w:rPr>
        <w:t>, o przedstawienie takich informacji lub dokumentów.</w:t>
      </w:r>
    </w:p>
    <w:p w14:paraId="07357D39" w14:textId="01FC95DC"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6</w:t>
      </w:r>
      <w:r w:rsidRPr="00A464E7">
        <w:rPr>
          <w:rFonts w:ascii="Times New Roman" w:hAnsi="Times New Roman" w:cs="Times New Roman"/>
          <w:sz w:val="24"/>
          <w:szCs w:val="24"/>
        </w:rPr>
        <w:t>. Jeżeli jest to niezbędne do zapewnienia odpowiedniego przebiegu postępo</w:t>
      </w:r>
      <w:r w:rsidR="00D26123">
        <w:rPr>
          <w:rFonts w:ascii="Times New Roman" w:hAnsi="Times New Roman" w:cs="Times New Roman"/>
          <w:sz w:val="24"/>
          <w:szCs w:val="24"/>
        </w:rPr>
        <w:t>wania o udzielenie zamówienia, Z</w:t>
      </w:r>
      <w:r w:rsidRPr="00A464E7">
        <w:rPr>
          <w:rFonts w:ascii="Times New Roman" w:hAnsi="Times New Roman" w:cs="Times New Roman"/>
          <w:sz w:val="24"/>
          <w:szCs w:val="24"/>
        </w:rPr>
        <w:t>amawiający może na każ</w:t>
      </w:r>
      <w:r w:rsidR="00D26123">
        <w:rPr>
          <w:rFonts w:ascii="Times New Roman" w:hAnsi="Times New Roman" w:cs="Times New Roman"/>
          <w:sz w:val="24"/>
          <w:szCs w:val="24"/>
        </w:rPr>
        <w:t>dym etapie postępowania wezwać W</w:t>
      </w:r>
      <w:r w:rsidRPr="00A464E7">
        <w:rPr>
          <w:rFonts w:ascii="Times New Roman" w:hAnsi="Times New Roman" w:cs="Times New Roman"/>
          <w:sz w:val="24"/>
          <w:szCs w:val="24"/>
        </w:rPr>
        <w:t>ykonawców do złożenia wszystkich lub niektórych podmiotowych środków dowodowych.</w:t>
      </w:r>
    </w:p>
    <w:p w14:paraId="2A11A4C9" w14:textId="226B2B3B"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7</w:t>
      </w:r>
      <w:r w:rsidRPr="00A464E7">
        <w:rPr>
          <w:rFonts w:ascii="Times New Roman" w:hAnsi="Times New Roman" w:cs="Times New Roman"/>
          <w:sz w:val="24"/>
          <w:szCs w:val="24"/>
        </w:rPr>
        <w:t xml:space="preserve">. </w:t>
      </w:r>
      <w:r w:rsidRPr="00270628">
        <w:rPr>
          <w:rFonts w:ascii="Times New Roman" w:hAnsi="Times New Roman" w:cs="Times New Roman"/>
          <w:b/>
          <w:sz w:val="24"/>
          <w:szCs w:val="24"/>
        </w:rPr>
        <w:t>Wykonawca składa podmioto</w:t>
      </w:r>
      <w:r w:rsidR="00C02297">
        <w:rPr>
          <w:rFonts w:ascii="Times New Roman" w:hAnsi="Times New Roman" w:cs="Times New Roman"/>
          <w:b/>
          <w:sz w:val="24"/>
          <w:szCs w:val="24"/>
        </w:rPr>
        <w:t>we środki dowodowe na wezwanie Z</w:t>
      </w:r>
      <w:r w:rsidRPr="00270628">
        <w:rPr>
          <w:rFonts w:ascii="Times New Roman" w:hAnsi="Times New Roman" w:cs="Times New Roman"/>
          <w:b/>
          <w:sz w:val="24"/>
          <w:szCs w:val="24"/>
        </w:rPr>
        <w:t>amawiającego</w:t>
      </w:r>
      <w:r w:rsidRPr="00A464E7">
        <w:rPr>
          <w:rFonts w:ascii="Times New Roman" w:hAnsi="Times New Roman" w:cs="Times New Roman"/>
          <w:sz w:val="24"/>
          <w:szCs w:val="24"/>
        </w:rPr>
        <w:t>. Dokumenty te powinny być aktualne na dzień ich złożenia.</w:t>
      </w:r>
    </w:p>
    <w:p w14:paraId="01EB8BE3" w14:textId="7E0C0B71"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8</w:t>
      </w:r>
      <w:r w:rsidRPr="00A464E7">
        <w:rPr>
          <w:rFonts w:ascii="Times New Roman" w:hAnsi="Times New Roman" w:cs="Times New Roman"/>
          <w:sz w:val="24"/>
          <w:szCs w:val="24"/>
        </w:rPr>
        <w:t>. Jeżeli zachodzą uzasadnione podstawy do uznania, że złożone uprzednio podmiotowe środki</w:t>
      </w:r>
      <w:r w:rsidR="00C02297">
        <w:rPr>
          <w:rFonts w:ascii="Times New Roman" w:hAnsi="Times New Roman" w:cs="Times New Roman"/>
          <w:sz w:val="24"/>
          <w:szCs w:val="24"/>
        </w:rPr>
        <w:t xml:space="preserve"> dowodowe nie są już aktualne, Z</w:t>
      </w:r>
      <w:r w:rsidRPr="00A464E7">
        <w:rPr>
          <w:rFonts w:ascii="Times New Roman" w:hAnsi="Times New Roman" w:cs="Times New Roman"/>
          <w:sz w:val="24"/>
          <w:szCs w:val="24"/>
        </w:rPr>
        <w:t>amawiają</w:t>
      </w:r>
      <w:r w:rsidR="00C02297">
        <w:rPr>
          <w:rFonts w:ascii="Times New Roman" w:hAnsi="Times New Roman" w:cs="Times New Roman"/>
          <w:sz w:val="24"/>
          <w:szCs w:val="24"/>
        </w:rPr>
        <w:t>cy może w każdym czasie wezwać Wykonawcę lub W</w:t>
      </w:r>
      <w:r w:rsidRPr="00A464E7">
        <w:rPr>
          <w:rFonts w:ascii="Times New Roman" w:hAnsi="Times New Roman" w:cs="Times New Roman"/>
          <w:sz w:val="24"/>
          <w:szCs w:val="24"/>
        </w:rPr>
        <w:t>ykonawców do złożenia wszystkich lub niektórych podmiotowych środków dowodowych, aktualnych na dzień ich złożenia.</w:t>
      </w:r>
    </w:p>
    <w:p w14:paraId="44624746" w14:textId="7821C8C6"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9</w:t>
      </w:r>
      <w:r w:rsidRPr="00A464E7">
        <w:rPr>
          <w:rFonts w:ascii="Times New Roman" w:hAnsi="Times New Roman" w:cs="Times New Roman"/>
          <w:sz w:val="24"/>
          <w:szCs w:val="24"/>
        </w:rPr>
        <w:t xml:space="preserve">. </w:t>
      </w:r>
      <w:r w:rsidRPr="00270628">
        <w:rPr>
          <w:rFonts w:ascii="Times New Roman" w:hAnsi="Times New Roman" w:cs="Times New Roman"/>
          <w:b/>
          <w:sz w:val="24"/>
          <w:szCs w:val="24"/>
        </w:rPr>
        <w:t>Zamawiający nie będzie wzywał do złożenia podmiotowych środków dowodowych, jeżeli może je uzyskać za pomocą bezpłatnych i ogólnodostępnych baz danych</w:t>
      </w:r>
      <w:r w:rsidRPr="00A464E7">
        <w:rPr>
          <w:rFonts w:ascii="Times New Roman" w:hAnsi="Times New Roman" w:cs="Times New Roman"/>
          <w:sz w:val="24"/>
          <w:szCs w:val="24"/>
        </w:rPr>
        <w:t xml:space="preserve">, w </w:t>
      </w:r>
      <w:r w:rsidRPr="00A464E7">
        <w:rPr>
          <w:rFonts w:ascii="Times New Roman" w:hAnsi="Times New Roman" w:cs="Times New Roman"/>
          <w:sz w:val="24"/>
          <w:szCs w:val="24"/>
        </w:rPr>
        <w:lastRenderedPageBreak/>
        <w:t>szczególności rejestrów publicznych w rozumieniu ustawy z dnia 17 lutego 2005 r. o informatyzacji działalności podmiotów realizuj</w:t>
      </w:r>
      <w:r w:rsidR="00C02297">
        <w:rPr>
          <w:rFonts w:ascii="Times New Roman" w:hAnsi="Times New Roman" w:cs="Times New Roman"/>
          <w:sz w:val="24"/>
          <w:szCs w:val="24"/>
        </w:rPr>
        <w:t>ących zadania publiczne, o ile W</w:t>
      </w:r>
      <w:r w:rsidRPr="00A464E7">
        <w:rPr>
          <w:rFonts w:ascii="Times New Roman" w:hAnsi="Times New Roman" w:cs="Times New Roman"/>
          <w:sz w:val="24"/>
          <w:szCs w:val="24"/>
        </w:rPr>
        <w:t>ykonawca wskazał</w:t>
      </w:r>
      <w:r w:rsidR="00884CBE">
        <w:rPr>
          <w:rFonts w:ascii="Times New Roman" w:hAnsi="Times New Roman" w:cs="Times New Roman"/>
          <w:sz w:val="24"/>
          <w:szCs w:val="24"/>
        </w:rPr>
        <w:t xml:space="preserve"> w</w:t>
      </w:r>
      <w:r w:rsidRPr="00A464E7">
        <w:rPr>
          <w:rFonts w:ascii="Times New Roman" w:hAnsi="Times New Roman" w:cs="Times New Roman"/>
          <w:sz w:val="24"/>
          <w:szCs w:val="24"/>
        </w:rPr>
        <w:t xml:space="preserve"> </w:t>
      </w:r>
      <w:r w:rsidR="00CC1CD3">
        <w:rPr>
          <w:rFonts w:ascii="Times New Roman" w:hAnsi="Times New Roman" w:cs="Times New Roman"/>
          <w:sz w:val="24"/>
          <w:szCs w:val="24"/>
        </w:rPr>
        <w:t>oświadczeniu, którego wzór stanowi załącznik nr 4 do SWZ</w:t>
      </w:r>
      <w:r w:rsidR="0014785D">
        <w:rPr>
          <w:rFonts w:ascii="Times New Roman" w:hAnsi="Times New Roman" w:cs="Times New Roman"/>
          <w:sz w:val="24"/>
          <w:szCs w:val="24"/>
        </w:rPr>
        <w:t xml:space="preserve"> </w:t>
      </w:r>
      <w:r w:rsidRPr="00A464E7">
        <w:rPr>
          <w:rFonts w:ascii="Times New Roman" w:hAnsi="Times New Roman" w:cs="Times New Roman"/>
          <w:sz w:val="24"/>
          <w:szCs w:val="24"/>
        </w:rPr>
        <w:t>dane umożliwiające dostęp do tych środków.</w:t>
      </w:r>
    </w:p>
    <w:p w14:paraId="09553109" w14:textId="51186961"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10.</w:t>
      </w:r>
      <w:r w:rsidRPr="00A464E7">
        <w:rPr>
          <w:rFonts w:ascii="Times New Roman" w:hAnsi="Times New Roman" w:cs="Times New Roman"/>
          <w:sz w:val="24"/>
          <w:szCs w:val="24"/>
        </w:rPr>
        <w:t xml:space="preserve"> Wykonawca nie jest zobowiązany do złożenia podmioto</w:t>
      </w:r>
      <w:r w:rsidR="00C02297">
        <w:rPr>
          <w:rFonts w:ascii="Times New Roman" w:hAnsi="Times New Roman" w:cs="Times New Roman"/>
          <w:sz w:val="24"/>
          <w:szCs w:val="24"/>
        </w:rPr>
        <w:t>wych środków dowodowych, które Zamawiający posiada, jeżeli W</w:t>
      </w:r>
      <w:r w:rsidRPr="00A464E7">
        <w:rPr>
          <w:rFonts w:ascii="Times New Roman" w:hAnsi="Times New Roman" w:cs="Times New Roman"/>
          <w:sz w:val="24"/>
          <w:szCs w:val="24"/>
        </w:rPr>
        <w:t>ykonawca wskaże te środki oraz potwierdzi ich prawidłowość i aktualność.</w:t>
      </w:r>
    </w:p>
    <w:p w14:paraId="2446E044" w14:textId="1ED07086" w:rsidR="00DE5327" w:rsidRPr="00611EAB" w:rsidRDefault="00DE5327" w:rsidP="00DE5327">
      <w:pPr>
        <w:jc w:val="both"/>
        <w:rPr>
          <w:rFonts w:ascii="Times New Roman" w:hAnsi="Times New Roman" w:cs="Times New Roman"/>
          <w:color w:val="FF0000"/>
          <w:sz w:val="24"/>
          <w:szCs w:val="24"/>
        </w:rPr>
      </w:pPr>
      <w:r>
        <w:rPr>
          <w:rFonts w:ascii="Times New Roman" w:hAnsi="Times New Roman" w:cs="Times New Roman"/>
          <w:sz w:val="24"/>
          <w:szCs w:val="24"/>
        </w:rPr>
        <w:t>11</w:t>
      </w:r>
      <w:r w:rsidR="00C02297">
        <w:rPr>
          <w:rFonts w:ascii="Times New Roman" w:hAnsi="Times New Roman" w:cs="Times New Roman"/>
          <w:sz w:val="24"/>
          <w:szCs w:val="24"/>
        </w:rPr>
        <w:t>. Jeżeli W</w:t>
      </w:r>
      <w:r w:rsidRPr="00611EAB">
        <w:rPr>
          <w:rFonts w:ascii="Times New Roman" w:hAnsi="Times New Roman" w:cs="Times New Roman"/>
          <w:sz w:val="24"/>
          <w:szCs w:val="24"/>
        </w:rPr>
        <w:t>ykonawca nie złożył podmiotowych środków dowodowych lub są one niekompletne lub zawie</w:t>
      </w:r>
      <w:r w:rsidR="00B23601">
        <w:rPr>
          <w:rFonts w:ascii="Times New Roman" w:hAnsi="Times New Roman" w:cs="Times New Roman"/>
          <w:sz w:val="24"/>
          <w:szCs w:val="24"/>
        </w:rPr>
        <w:t>rają błędy, Z</w:t>
      </w:r>
      <w:r w:rsidR="00C02297">
        <w:rPr>
          <w:rFonts w:ascii="Times New Roman" w:hAnsi="Times New Roman" w:cs="Times New Roman"/>
          <w:sz w:val="24"/>
          <w:szCs w:val="24"/>
        </w:rPr>
        <w:t>amawiający wezwie W</w:t>
      </w:r>
      <w:r w:rsidRPr="00611EAB">
        <w:rPr>
          <w:rFonts w:ascii="Times New Roman" w:hAnsi="Times New Roman" w:cs="Times New Roman"/>
          <w:sz w:val="24"/>
          <w:szCs w:val="24"/>
        </w:rPr>
        <w:t>ykonawcę odpowiednio do ich złożenia, poprawienia lub uzupełnienia w wyznacz</w:t>
      </w:r>
      <w:r w:rsidR="00C02297">
        <w:rPr>
          <w:rFonts w:ascii="Times New Roman" w:hAnsi="Times New Roman" w:cs="Times New Roman"/>
          <w:sz w:val="24"/>
          <w:szCs w:val="24"/>
        </w:rPr>
        <w:t>onym terminie, chyba że oferta W</w:t>
      </w:r>
      <w:r w:rsidRPr="00611EAB">
        <w:rPr>
          <w:rFonts w:ascii="Times New Roman" w:hAnsi="Times New Roman" w:cs="Times New Roman"/>
          <w:sz w:val="24"/>
          <w:szCs w:val="24"/>
        </w:rPr>
        <w:t>ykonawcy podlega odrzuceniu bez względu na ich złożenie, uzupełnienie, poprawienie lub zachodzą przesłanki unieważnienia postępowania.</w:t>
      </w:r>
      <w:r>
        <w:rPr>
          <w:rFonts w:ascii="Times New Roman" w:hAnsi="Times New Roman" w:cs="Times New Roman"/>
          <w:sz w:val="24"/>
          <w:szCs w:val="24"/>
        </w:rPr>
        <w:t xml:space="preserve"> </w:t>
      </w:r>
    </w:p>
    <w:p w14:paraId="4E165ACF" w14:textId="441466A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12</w:t>
      </w:r>
      <w:r w:rsidR="00C02297">
        <w:rPr>
          <w:rFonts w:ascii="Times New Roman" w:hAnsi="Times New Roman" w:cs="Times New Roman"/>
          <w:sz w:val="24"/>
          <w:szCs w:val="24"/>
        </w:rPr>
        <w:t>. Zamawiający może żądać od W</w:t>
      </w:r>
      <w:r w:rsidRPr="00A464E7">
        <w:rPr>
          <w:rFonts w:ascii="Times New Roman" w:hAnsi="Times New Roman" w:cs="Times New Roman"/>
          <w:sz w:val="24"/>
          <w:szCs w:val="24"/>
        </w:rPr>
        <w:t>ykonawców wyjaśnień dotyczących treści złożonych podmiotowych środków dowodowych.</w:t>
      </w:r>
    </w:p>
    <w:p w14:paraId="4AA68353" w14:textId="59D5449D"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13</w:t>
      </w:r>
      <w:r w:rsidR="00C02297">
        <w:rPr>
          <w:rFonts w:ascii="Times New Roman" w:hAnsi="Times New Roman" w:cs="Times New Roman"/>
          <w:sz w:val="24"/>
          <w:szCs w:val="24"/>
        </w:rPr>
        <w:t>. Jeżeli złożone przez W</w:t>
      </w:r>
      <w:r w:rsidRPr="00A464E7">
        <w:rPr>
          <w:rFonts w:ascii="Times New Roman" w:hAnsi="Times New Roman" w:cs="Times New Roman"/>
          <w:sz w:val="24"/>
          <w:szCs w:val="24"/>
        </w:rPr>
        <w:t>ykonawcę podmiotowe śro</w:t>
      </w:r>
      <w:r w:rsidR="00C02297">
        <w:rPr>
          <w:rFonts w:ascii="Times New Roman" w:hAnsi="Times New Roman" w:cs="Times New Roman"/>
          <w:sz w:val="24"/>
          <w:szCs w:val="24"/>
        </w:rPr>
        <w:t>dki dowodowe budzą wątpliwości Z</w:t>
      </w:r>
      <w:r w:rsidRPr="00A464E7">
        <w:rPr>
          <w:rFonts w:ascii="Times New Roman" w:hAnsi="Times New Roman" w:cs="Times New Roman"/>
          <w:sz w:val="24"/>
          <w:szCs w:val="24"/>
        </w:rPr>
        <w:t>amawiającego, może on zwrócić się bezpośrednio do podmiotu, który jest w posiadaniu informacji lub dokumentów istotnych w tym zakre</w:t>
      </w:r>
      <w:r w:rsidR="00C02297">
        <w:rPr>
          <w:rFonts w:ascii="Times New Roman" w:hAnsi="Times New Roman" w:cs="Times New Roman"/>
          <w:sz w:val="24"/>
          <w:szCs w:val="24"/>
        </w:rPr>
        <w:t>sie dla oceny spełniania przez W</w:t>
      </w:r>
      <w:r w:rsidRPr="00A464E7">
        <w:rPr>
          <w:rFonts w:ascii="Times New Roman" w:hAnsi="Times New Roman" w:cs="Times New Roman"/>
          <w:sz w:val="24"/>
          <w:szCs w:val="24"/>
        </w:rPr>
        <w:t>ykonawcę warunków udziału w postępowaniu, kryteriów selekcji lub braku podstaw wykluczenia, o przedstawienie takich informacji lub dokumentów.</w:t>
      </w:r>
    </w:p>
    <w:p w14:paraId="7108F5F8" w14:textId="7777777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14</w:t>
      </w:r>
      <w:r w:rsidRPr="00A464E7">
        <w:rPr>
          <w:rFonts w:ascii="Times New Roman" w:hAnsi="Times New Roman" w:cs="Times New Roman"/>
          <w:sz w:val="24"/>
          <w:szCs w:val="24"/>
        </w:rPr>
        <w:t>. Oświadczenia</w:t>
      </w:r>
      <w:r>
        <w:rPr>
          <w:rFonts w:ascii="Times New Roman" w:hAnsi="Times New Roman" w:cs="Times New Roman"/>
          <w:sz w:val="24"/>
          <w:szCs w:val="24"/>
        </w:rPr>
        <w:t>,</w:t>
      </w:r>
      <w:r w:rsidRPr="00A464E7">
        <w:rPr>
          <w:rFonts w:ascii="Times New Roman" w:hAnsi="Times New Roman" w:cs="Times New Roman"/>
          <w:sz w:val="24"/>
          <w:szCs w:val="24"/>
        </w:rPr>
        <w:t xml:space="preserve"> o których mowa w ust. 1 składa się, pod rygorem nieważności, w formie elektronicznej lub w postaci elektronicznej opatrzonej kwalifikowanym podpisem elektronicznym, podpisem zaufanym lub podpisem osobistym.</w:t>
      </w:r>
    </w:p>
    <w:p w14:paraId="7FD11DBB" w14:textId="21510DD5"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15</w:t>
      </w:r>
      <w:r w:rsidRPr="00A464E7">
        <w:rPr>
          <w:rFonts w:ascii="Times New Roman" w:hAnsi="Times New Roman" w:cs="Times New Roman"/>
          <w:sz w:val="24"/>
          <w:szCs w:val="24"/>
        </w:rPr>
        <w:t>. Podmiotowe środki dowodowe sporządza się w postaci elektronicznej, w formatach danych określonych w przepisach wydanych na podstawie art. 18 ustawy z dnia 17 lutego 2005 r. o informatyzacji działalności podmiotów realizujących zadania publiczne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006C2833">
        <w:rPr>
          <w:rFonts w:ascii="Times New Roman" w:hAnsi="Times New Roman" w:cs="Times New Roman"/>
          <w:sz w:val="24"/>
          <w:szCs w:val="24"/>
        </w:rPr>
        <w:t xml:space="preserve">Dz. U. z 2021 r. poz. 2070 z </w:t>
      </w:r>
      <w:proofErr w:type="spellStart"/>
      <w:r w:rsidR="006C2833">
        <w:rPr>
          <w:rFonts w:ascii="Times New Roman" w:hAnsi="Times New Roman" w:cs="Times New Roman"/>
          <w:sz w:val="24"/>
          <w:szCs w:val="24"/>
        </w:rPr>
        <w:t>późn</w:t>
      </w:r>
      <w:proofErr w:type="spellEnd"/>
      <w:r w:rsidR="006C2833">
        <w:rPr>
          <w:rFonts w:ascii="Times New Roman" w:hAnsi="Times New Roman" w:cs="Times New Roman"/>
          <w:sz w:val="24"/>
          <w:szCs w:val="24"/>
        </w:rPr>
        <w:t>. zm.</w:t>
      </w:r>
      <w:r w:rsidRPr="00A464E7">
        <w:rPr>
          <w:rFonts w:ascii="Times New Roman" w:hAnsi="Times New Roman" w:cs="Times New Roman"/>
          <w:sz w:val="24"/>
          <w:szCs w:val="24"/>
        </w:rPr>
        <w:t>), z zastrzeżeniem formatów, o których mowa w art. 66 ust. 1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A464E7">
        <w:rPr>
          <w:rFonts w:ascii="Times New Roman" w:hAnsi="Times New Roman" w:cs="Times New Roman"/>
          <w:sz w:val="24"/>
          <w:szCs w:val="24"/>
        </w:rPr>
        <w:t>, z uwzględnieniem rodzaju przekazywanych danych.</w:t>
      </w:r>
    </w:p>
    <w:p w14:paraId="146E8BD8" w14:textId="7777777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16</w:t>
      </w:r>
      <w:r w:rsidRPr="00A464E7">
        <w:rPr>
          <w:rFonts w:ascii="Times New Roman" w:hAnsi="Times New Roman" w:cs="Times New Roman"/>
          <w:sz w:val="24"/>
          <w:szCs w:val="24"/>
        </w:rPr>
        <w:t>. Podmiotowe środki dowodowe przekazuje się:</w:t>
      </w:r>
    </w:p>
    <w:p w14:paraId="6FF78926" w14:textId="02CED02C" w:rsidR="00DE5327" w:rsidRPr="00A464E7"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a) w przypadku, gdy zostały wystawione jako dokument elektroniczny przez</w:t>
      </w:r>
      <w:r w:rsidR="00C02297">
        <w:rPr>
          <w:rFonts w:ascii="Times New Roman" w:hAnsi="Times New Roman" w:cs="Times New Roman"/>
          <w:sz w:val="24"/>
          <w:szCs w:val="24"/>
        </w:rPr>
        <w:t xml:space="preserve"> upoważnione podmioty inne niż Wykonawca, W</w:t>
      </w:r>
      <w:r w:rsidRPr="00A464E7">
        <w:rPr>
          <w:rFonts w:ascii="Times New Roman" w:hAnsi="Times New Roman" w:cs="Times New Roman"/>
          <w:sz w:val="24"/>
          <w:szCs w:val="24"/>
        </w:rPr>
        <w:t>ykonawca wspólnie ubiegający się o udzielenie zamówienia, podmiot udostępniający zasoby - przekazuje się ten dokument elektroniczny;</w:t>
      </w:r>
    </w:p>
    <w:p w14:paraId="0655730A" w14:textId="7E9544FA" w:rsidR="00DE5327" w:rsidRPr="00A464E7"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b) w przypadku, gdy zostały wystawione jako dokument w postaci papierowej przez</w:t>
      </w:r>
      <w:r w:rsidR="00C02297">
        <w:rPr>
          <w:rFonts w:ascii="Times New Roman" w:hAnsi="Times New Roman" w:cs="Times New Roman"/>
          <w:sz w:val="24"/>
          <w:szCs w:val="24"/>
        </w:rPr>
        <w:t xml:space="preserve"> upoważnione podmioty inne niż Wykonawca, W</w:t>
      </w:r>
      <w:r w:rsidRPr="00A464E7">
        <w:rPr>
          <w:rFonts w:ascii="Times New Roman" w:hAnsi="Times New Roman" w:cs="Times New Roman"/>
          <w:sz w:val="24"/>
          <w:szCs w:val="24"/>
        </w:rPr>
        <w:t>ykonawca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w:t>
      </w:r>
      <w:r w:rsidR="00C02297">
        <w:rPr>
          <w:rFonts w:ascii="Times New Roman" w:hAnsi="Times New Roman" w:cs="Times New Roman"/>
          <w:sz w:val="24"/>
          <w:szCs w:val="24"/>
        </w:rPr>
        <w:t>apierowej dokonuje odpowiednio Wykonawca, W</w:t>
      </w:r>
      <w:r w:rsidRPr="00A464E7">
        <w:rPr>
          <w:rFonts w:ascii="Times New Roman" w:hAnsi="Times New Roman" w:cs="Times New Roman"/>
          <w:sz w:val="24"/>
          <w:szCs w:val="24"/>
        </w:rPr>
        <w:t>ykonawca wspólnie ubiegający się o udzielenie zamówienia, pod</w:t>
      </w:r>
      <w:r w:rsidR="00C02297">
        <w:rPr>
          <w:rFonts w:ascii="Times New Roman" w:hAnsi="Times New Roman" w:cs="Times New Roman"/>
          <w:sz w:val="24"/>
          <w:szCs w:val="24"/>
        </w:rPr>
        <w:t>miot udostępniający zasoby lub P</w:t>
      </w:r>
      <w:r w:rsidRPr="00A464E7">
        <w:rPr>
          <w:rFonts w:ascii="Times New Roman" w:hAnsi="Times New Roman" w:cs="Times New Roman"/>
          <w:sz w:val="24"/>
          <w:szCs w:val="24"/>
        </w:rPr>
        <w:t xml:space="preserve">odwykonawca, w zakresie podmiotowych środków dowodowych, które każdego z nich dotyczą. Poświadczenia zgodności cyfrowego odwzorowania z dokumentem w postaci papierowej może dokonać również notariusz. Przez cyfrowe odwzorowanie należy rozumieć </w:t>
      </w:r>
      <w:r w:rsidRPr="00A464E7">
        <w:rPr>
          <w:rFonts w:ascii="Times New Roman" w:hAnsi="Times New Roman" w:cs="Times New Roman"/>
          <w:sz w:val="24"/>
          <w:szCs w:val="24"/>
        </w:rPr>
        <w:lastRenderedPageBreak/>
        <w:t>dokument elektroniczny będący kopią elektroniczną treści zapisanej w postaci papierowej, umożliwiający zapoznanie się z tą treścią i jej zrozumienie, bez konieczności bezpośredniego dostępu do oryginału.</w:t>
      </w:r>
    </w:p>
    <w:p w14:paraId="172B0068" w14:textId="041CC868" w:rsidR="00DE5327" w:rsidRPr="00A464E7"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c) w przypadku, gdy nie zostały wystawione przez</w:t>
      </w:r>
      <w:r w:rsidR="00C02297">
        <w:rPr>
          <w:rFonts w:ascii="Times New Roman" w:hAnsi="Times New Roman" w:cs="Times New Roman"/>
          <w:sz w:val="24"/>
          <w:szCs w:val="24"/>
        </w:rPr>
        <w:t xml:space="preserve"> upoważnione podmioty inne niż Wykonawca, W</w:t>
      </w:r>
      <w:r w:rsidRPr="00A464E7">
        <w:rPr>
          <w:rFonts w:ascii="Times New Roman" w:hAnsi="Times New Roman" w:cs="Times New Roman"/>
          <w:sz w:val="24"/>
          <w:szCs w:val="24"/>
        </w:rPr>
        <w:t>ykonawca wspólnie ubiegający się o udzielenie zamówienia, podmiot udostępniający zasoby - przekazuje się je w postaci elektronicznej i opatruje się kwalifikowanym podpisem elektronicznym, podpisem zaufanym lub podpisem osobistym.</w:t>
      </w:r>
    </w:p>
    <w:p w14:paraId="67BB4AFA" w14:textId="6E720A37" w:rsidR="00DE5327" w:rsidRPr="00A464E7" w:rsidRDefault="00DE5327" w:rsidP="00DE5327">
      <w:pPr>
        <w:jc w:val="both"/>
        <w:rPr>
          <w:rFonts w:ascii="Times New Roman" w:hAnsi="Times New Roman" w:cs="Times New Roman"/>
          <w:sz w:val="24"/>
          <w:szCs w:val="24"/>
        </w:rPr>
      </w:pPr>
      <w:r w:rsidRPr="00A464E7">
        <w:rPr>
          <w:rFonts w:ascii="Times New Roman" w:hAnsi="Times New Roman" w:cs="Times New Roman"/>
          <w:sz w:val="24"/>
          <w:szCs w:val="24"/>
        </w:rPr>
        <w:t>d) w przypadku, gdy nie zostały wystawione przez</w:t>
      </w:r>
      <w:r w:rsidR="00C02297">
        <w:rPr>
          <w:rFonts w:ascii="Times New Roman" w:hAnsi="Times New Roman" w:cs="Times New Roman"/>
          <w:sz w:val="24"/>
          <w:szCs w:val="24"/>
        </w:rPr>
        <w:t xml:space="preserve"> upoważnione podmioty inne niż Wykonawca, W</w:t>
      </w:r>
      <w:r w:rsidRPr="00A464E7">
        <w:rPr>
          <w:rFonts w:ascii="Times New Roman" w:hAnsi="Times New Roman" w:cs="Times New Roman"/>
          <w:sz w:val="24"/>
          <w:szCs w:val="24"/>
        </w:rPr>
        <w:t>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w:t>
      </w:r>
      <w:r w:rsidR="00C02297">
        <w:rPr>
          <w:rFonts w:ascii="Times New Roman" w:hAnsi="Times New Roman" w:cs="Times New Roman"/>
          <w:sz w:val="24"/>
          <w:szCs w:val="24"/>
        </w:rPr>
        <w:t>apierowej dokonuje odpowiednio Wykonawca, W</w:t>
      </w:r>
      <w:r w:rsidRPr="00A464E7">
        <w:rPr>
          <w:rFonts w:ascii="Times New Roman" w:hAnsi="Times New Roman" w:cs="Times New Roman"/>
          <w:sz w:val="24"/>
          <w:szCs w:val="24"/>
        </w:rPr>
        <w:t>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3857AD" w14:textId="7777777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17</w:t>
      </w:r>
      <w:r w:rsidRPr="00A464E7">
        <w:rPr>
          <w:rFonts w:ascii="Times New Roman" w:hAnsi="Times New Roman" w:cs="Times New Roman"/>
          <w:sz w:val="24"/>
          <w:szCs w:val="24"/>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7884F2D" w14:textId="7777777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18. Oświadczenia</w:t>
      </w:r>
      <w:r w:rsidRPr="00A464E7">
        <w:rPr>
          <w:rFonts w:ascii="Times New Roman" w:hAnsi="Times New Roman" w:cs="Times New Roman"/>
          <w:sz w:val="24"/>
          <w:szCs w:val="24"/>
        </w:rPr>
        <w:t xml:space="preserve"> wskazane w </w:t>
      </w:r>
      <w:r w:rsidRPr="002A25DC">
        <w:rPr>
          <w:rFonts w:ascii="Times New Roman" w:hAnsi="Times New Roman" w:cs="Times New Roman"/>
          <w:sz w:val="24"/>
          <w:szCs w:val="24"/>
        </w:rPr>
        <w:t>ust. 1</w:t>
      </w:r>
      <w:r>
        <w:rPr>
          <w:rFonts w:ascii="Times New Roman" w:hAnsi="Times New Roman" w:cs="Times New Roman"/>
          <w:color w:val="FF0000"/>
          <w:sz w:val="24"/>
          <w:szCs w:val="24"/>
        </w:rPr>
        <w:t xml:space="preserve"> </w:t>
      </w:r>
      <w:r w:rsidRPr="00A464E7">
        <w:rPr>
          <w:rFonts w:ascii="Times New Roman" w:hAnsi="Times New Roman" w:cs="Times New Roman"/>
          <w:sz w:val="24"/>
          <w:szCs w:val="24"/>
        </w:rPr>
        <w:t xml:space="preserve">i podmiotowe środki dowodowe przekazuje się środkiem komunikacji elektronicznej wskazanym w </w:t>
      </w:r>
      <w:r>
        <w:rPr>
          <w:rFonts w:ascii="Times New Roman" w:hAnsi="Times New Roman" w:cs="Times New Roman"/>
          <w:sz w:val="24"/>
          <w:szCs w:val="24"/>
        </w:rPr>
        <w:t>R</w:t>
      </w:r>
      <w:r w:rsidRPr="00A464E7">
        <w:rPr>
          <w:rFonts w:ascii="Times New Roman" w:hAnsi="Times New Roman" w:cs="Times New Roman"/>
          <w:sz w:val="24"/>
          <w:szCs w:val="24"/>
        </w:rPr>
        <w:t>ozdziale XII SWZ.</w:t>
      </w:r>
    </w:p>
    <w:p w14:paraId="73526E8D" w14:textId="78BD2350" w:rsidR="00DE5327" w:rsidRPr="00611EAB" w:rsidRDefault="00DE5327" w:rsidP="00DE5327">
      <w:pPr>
        <w:jc w:val="both"/>
        <w:rPr>
          <w:rFonts w:ascii="Times New Roman" w:hAnsi="Times New Roman" w:cs="Times New Roman"/>
          <w:color w:val="FF0000"/>
          <w:sz w:val="24"/>
          <w:szCs w:val="24"/>
        </w:rPr>
      </w:pPr>
      <w:r>
        <w:rPr>
          <w:rFonts w:ascii="Times New Roman" w:hAnsi="Times New Roman" w:cs="Times New Roman"/>
          <w:sz w:val="24"/>
          <w:szCs w:val="24"/>
        </w:rPr>
        <w:t>19. W przypadku, gdy oświadczenia, o których</w:t>
      </w:r>
      <w:r w:rsidRPr="00A464E7">
        <w:rPr>
          <w:rFonts w:ascii="Times New Roman" w:hAnsi="Times New Roman" w:cs="Times New Roman"/>
          <w:sz w:val="24"/>
          <w:szCs w:val="24"/>
        </w:rPr>
        <w:t xml:space="preserve"> mowa w </w:t>
      </w:r>
      <w:r w:rsidRPr="002A25DC">
        <w:rPr>
          <w:rFonts w:ascii="Times New Roman" w:hAnsi="Times New Roman" w:cs="Times New Roman"/>
          <w:sz w:val="24"/>
          <w:szCs w:val="24"/>
        </w:rPr>
        <w:t xml:space="preserve">ust. 1 </w:t>
      </w:r>
      <w:r w:rsidRPr="00A464E7">
        <w:rPr>
          <w:rFonts w:ascii="Times New Roman" w:hAnsi="Times New Roman" w:cs="Times New Roman"/>
          <w:sz w:val="24"/>
          <w:szCs w:val="24"/>
        </w:rPr>
        <w:t>lub podmiotowe środki dowodowe zawierają informacje stanowiące tajemnicę przedsiębiorstwa w rozumieniu przepisów ustawy z dnia 16 kwietnia 1993 r. o zwalczaniu nieuczciwej konkurencji (</w:t>
      </w:r>
      <w:proofErr w:type="spellStart"/>
      <w:r w:rsidRPr="006143D7">
        <w:rPr>
          <w:rFonts w:ascii="Times New Roman" w:hAnsi="Times New Roman" w:cs="Times New Roman"/>
          <w:sz w:val="24"/>
          <w:szCs w:val="24"/>
        </w:rPr>
        <w:t>t.j</w:t>
      </w:r>
      <w:proofErr w:type="spellEnd"/>
      <w:r w:rsidRPr="006143D7">
        <w:rPr>
          <w:rFonts w:ascii="Times New Roman" w:hAnsi="Times New Roman" w:cs="Times New Roman"/>
          <w:sz w:val="24"/>
          <w:szCs w:val="24"/>
        </w:rPr>
        <w:t xml:space="preserve">. Dz.U. z 2020 r. poz. 1913 z </w:t>
      </w:r>
      <w:proofErr w:type="spellStart"/>
      <w:r w:rsidRPr="006143D7">
        <w:rPr>
          <w:rFonts w:ascii="Times New Roman" w:hAnsi="Times New Roman" w:cs="Times New Roman"/>
          <w:sz w:val="24"/>
          <w:szCs w:val="24"/>
        </w:rPr>
        <w:t>późn</w:t>
      </w:r>
      <w:proofErr w:type="spellEnd"/>
      <w:r w:rsidRPr="006143D7">
        <w:rPr>
          <w:rFonts w:ascii="Times New Roman" w:hAnsi="Times New Roman" w:cs="Times New Roman"/>
          <w:sz w:val="24"/>
          <w:szCs w:val="24"/>
        </w:rPr>
        <w:t>. zm.</w:t>
      </w:r>
      <w:r w:rsidR="00C02297">
        <w:rPr>
          <w:rFonts w:ascii="Times New Roman" w:hAnsi="Times New Roman" w:cs="Times New Roman"/>
          <w:sz w:val="24"/>
          <w:szCs w:val="24"/>
        </w:rPr>
        <w:t>), W</w:t>
      </w:r>
      <w:r w:rsidRPr="00A464E7">
        <w:rPr>
          <w:rFonts w:ascii="Times New Roman" w:hAnsi="Times New Roman" w:cs="Times New Roman"/>
          <w:sz w:val="24"/>
          <w:szCs w:val="24"/>
        </w:rPr>
        <w:t>ykonawca, w celu utrzymania w poufności tych informacji, przekazuje je w wydzielonym</w:t>
      </w:r>
      <w:r>
        <w:rPr>
          <w:rFonts w:ascii="Times New Roman" w:hAnsi="Times New Roman" w:cs="Times New Roman"/>
          <w:sz w:val="24"/>
          <w:szCs w:val="24"/>
        </w:rPr>
        <w:t xml:space="preserve"> i odpowiednio oznaczonym pliku oraz składa oświadczenie, stanowiące </w:t>
      </w:r>
      <w:r w:rsidRPr="00FD30BD">
        <w:rPr>
          <w:rFonts w:ascii="Times New Roman" w:hAnsi="Times New Roman" w:cs="Times New Roman"/>
          <w:b/>
          <w:sz w:val="24"/>
          <w:szCs w:val="24"/>
        </w:rPr>
        <w:t xml:space="preserve">załącznik nr </w:t>
      </w:r>
      <w:r w:rsidR="00AD02E7">
        <w:rPr>
          <w:rFonts w:ascii="Times New Roman" w:hAnsi="Times New Roman" w:cs="Times New Roman"/>
          <w:b/>
          <w:sz w:val="24"/>
          <w:szCs w:val="24"/>
        </w:rPr>
        <w:t>7</w:t>
      </w:r>
      <w:r w:rsidR="003C40A3">
        <w:rPr>
          <w:rFonts w:ascii="Times New Roman" w:hAnsi="Times New Roman" w:cs="Times New Roman"/>
          <w:b/>
          <w:sz w:val="24"/>
          <w:szCs w:val="24"/>
        </w:rPr>
        <w:t xml:space="preserve"> </w:t>
      </w:r>
      <w:r>
        <w:rPr>
          <w:rFonts w:ascii="Times New Roman" w:hAnsi="Times New Roman" w:cs="Times New Roman"/>
          <w:sz w:val="24"/>
          <w:szCs w:val="24"/>
        </w:rPr>
        <w:t xml:space="preserve">do SWZ. </w:t>
      </w:r>
    </w:p>
    <w:p w14:paraId="3C680511" w14:textId="7777777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20</w:t>
      </w:r>
      <w:r w:rsidRPr="00A464E7">
        <w:rPr>
          <w:rFonts w:ascii="Times New Roman" w:hAnsi="Times New Roman" w:cs="Times New Roman"/>
          <w:sz w:val="24"/>
          <w:szCs w:val="24"/>
        </w:rPr>
        <w:t>. Podmiotowe środki dowodowe sporządzone w języku obcym przekazuje się wraz z tłumaczeniem na język polski.</w:t>
      </w:r>
    </w:p>
    <w:p w14:paraId="7D97421A" w14:textId="77777777" w:rsidR="00DE5327" w:rsidRPr="00A464E7" w:rsidRDefault="00DE5327" w:rsidP="00DE5327">
      <w:pPr>
        <w:jc w:val="both"/>
        <w:rPr>
          <w:rFonts w:ascii="Times New Roman" w:hAnsi="Times New Roman" w:cs="Times New Roman"/>
          <w:sz w:val="24"/>
          <w:szCs w:val="24"/>
        </w:rPr>
      </w:pPr>
      <w:r>
        <w:rPr>
          <w:rFonts w:ascii="Times New Roman" w:hAnsi="Times New Roman" w:cs="Times New Roman"/>
          <w:sz w:val="24"/>
          <w:szCs w:val="24"/>
        </w:rPr>
        <w:t>21</w:t>
      </w:r>
      <w:r w:rsidRPr="00A464E7">
        <w:rPr>
          <w:rFonts w:ascii="Times New Roman" w:hAnsi="Times New Roman" w:cs="Times New Roman"/>
          <w:sz w:val="24"/>
          <w:szCs w:val="24"/>
        </w:rPr>
        <w:t>. Dokumenty elektroniczne muszą spełniać łącznie następujące wymagania:</w:t>
      </w:r>
    </w:p>
    <w:p w14:paraId="2ECFD2FC" w14:textId="77777777" w:rsidR="00DE5327" w:rsidRPr="00A464E7" w:rsidRDefault="00DE5327" w:rsidP="00DE5327">
      <w:pPr>
        <w:ind w:left="567"/>
        <w:jc w:val="both"/>
        <w:rPr>
          <w:rFonts w:ascii="Times New Roman" w:hAnsi="Times New Roman" w:cs="Times New Roman"/>
          <w:sz w:val="24"/>
          <w:szCs w:val="24"/>
        </w:rPr>
      </w:pPr>
      <w:r w:rsidRPr="00A464E7">
        <w:rPr>
          <w:rFonts w:ascii="Times New Roman" w:hAnsi="Times New Roman" w:cs="Times New Roman"/>
          <w:sz w:val="24"/>
          <w:szCs w:val="24"/>
        </w:rPr>
        <w:t>a. są utrwalone w sposób umożliwiający ich wielokrotne odczytanie, zapisanie i powielenie, a także przekazanie przy użyciu środków komunikacji elektronicznej lub na informatycznym nośniku danych;</w:t>
      </w:r>
    </w:p>
    <w:p w14:paraId="75DDEAFB" w14:textId="77777777" w:rsidR="00DE5327" w:rsidRPr="00A464E7" w:rsidRDefault="00DE5327" w:rsidP="00DE5327">
      <w:pPr>
        <w:ind w:left="567"/>
        <w:jc w:val="both"/>
        <w:rPr>
          <w:rFonts w:ascii="Times New Roman" w:hAnsi="Times New Roman" w:cs="Times New Roman"/>
          <w:sz w:val="24"/>
          <w:szCs w:val="24"/>
        </w:rPr>
      </w:pPr>
      <w:r w:rsidRPr="00A464E7">
        <w:rPr>
          <w:rFonts w:ascii="Times New Roman" w:hAnsi="Times New Roman" w:cs="Times New Roman"/>
          <w:sz w:val="24"/>
          <w:szCs w:val="24"/>
        </w:rPr>
        <w:t>b. umożliwiają prezentację treści w postaci elektronicznej, w szczególności przez wyświetlenie tej treści na monitorze ekranowym;</w:t>
      </w:r>
    </w:p>
    <w:p w14:paraId="5D8C8C6D" w14:textId="77777777" w:rsidR="00DE5327" w:rsidRPr="00A464E7" w:rsidRDefault="00DE5327" w:rsidP="00DE5327">
      <w:pPr>
        <w:ind w:left="567"/>
        <w:jc w:val="both"/>
        <w:rPr>
          <w:rFonts w:ascii="Times New Roman" w:hAnsi="Times New Roman" w:cs="Times New Roman"/>
          <w:sz w:val="24"/>
          <w:szCs w:val="24"/>
        </w:rPr>
      </w:pPr>
      <w:r w:rsidRPr="00A464E7">
        <w:rPr>
          <w:rFonts w:ascii="Times New Roman" w:hAnsi="Times New Roman" w:cs="Times New Roman"/>
          <w:sz w:val="24"/>
          <w:szCs w:val="24"/>
        </w:rPr>
        <w:lastRenderedPageBreak/>
        <w:t>c. umożliwiają prezentację treści w postaci papierowej, w szczególności za pomocą wydruku;</w:t>
      </w:r>
    </w:p>
    <w:p w14:paraId="73F42B81" w14:textId="77777777" w:rsidR="00DE5327" w:rsidRPr="00A464E7" w:rsidRDefault="00DE5327" w:rsidP="00DE5327">
      <w:pPr>
        <w:ind w:left="567"/>
        <w:jc w:val="both"/>
        <w:rPr>
          <w:rFonts w:ascii="Times New Roman" w:hAnsi="Times New Roman" w:cs="Times New Roman"/>
          <w:sz w:val="24"/>
          <w:szCs w:val="24"/>
        </w:rPr>
      </w:pPr>
      <w:r w:rsidRPr="00A464E7">
        <w:rPr>
          <w:rFonts w:ascii="Times New Roman" w:hAnsi="Times New Roman" w:cs="Times New Roman"/>
          <w:sz w:val="24"/>
          <w:szCs w:val="24"/>
        </w:rPr>
        <w:t>d. zawierają dane w układzie niepozostawiającym wątpliwości co do treści i kontekstu zapisanych informacji.</w:t>
      </w:r>
    </w:p>
    <w:p w14:paraId="7935E201" w14:textId="5346D962" w:rsidR="00DE5327" w:rsidRDefault="00DE5327" w:rsidP="00DE5327">
      <w:pPr>
        <w:jc w:val="both"/>
        <w:rPr>
          <w:rFonts w:ascii="Times New Roman" w:hAnsi="Times New Roman" w:cs="Times New Roman"/>
          <w:sz w:val="24"/>
          <w:szCs w:val="24"/>
        </w:rPr>
      </w:pPr>
      <w:r>
        <w:rPr>
          <w:rFonts w:ascii="Times New Roman" w:hAnsi="Times New Roman" w:cs="Times New Roman"/>
          <w:sz w:val="24"/>
          <w:szCs w:val="24"/>
        </w:rPr>
        <w:t>22</w:t>
      </w:r>
      <w:r w:rsidRPr="00A464E7">
        <w:rPr>
          <w:rFonts w:ascii="Times New Roman" w:hAnsi="Times New Roman" w:cs="Times New Roman"/>
          <w:sz w:val="24"/>
          <w:szCs w:val="24"/>
        </w:rPr>
        <w:t xml:space="preserve">. W zakresie nieuregulowanym ustawą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w:t>
      </w:r>
      <w:r w:rsidR="00B23601">
        <w:rPr>
          <w:rFonts w:ascii="Times New Roman" w:hAnsi="Times New Roman" w:cs="Times New Roman"/>
          <w:sz w:val="24"/>
          <w:szCs w:val="24"/>
        </w:rPr>
        <w:t>kich może żądać Z</w:t>
      </w:r>
      <w:r w:rsidR="00C02297">
        <w:rPr>
          <w:rFonts w:ascii="Times New Roman" w:hAnsi="Times New Roman" w:cs="Times New Roman"/>
          <w:sz w:val="24"/>
          <w:szCs w:val="24"/>
        </w:rPr>
        <w:t>amawiający od W</w:t>
      </w:r>
      <w:r w:rsidRPr="00A464E7">
        <w:rPr>
          <w:rFonts w:ascii="Times New Roman" w:hAnsi="Times New Roman" w:cs="Times New Roman"/>
          <w:sz w:val="24"/>
          <w:szCs w:val="24"/>
        </w:rPr>
        <w:t>ykonawcy (Dz. U.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w:t>
      </w:r>
      <w:r>
        <w:rPr>
          <w:rFonts w:ascii="Times New Roman" w:hAnsi="Times New Roman" w:cs="Times New Roman"/>
          <w:sz w:val="24"/>
          <w:szCs w:val="24"/>
        </w:rPr>
        <w:t>nkursie (Dz. U. 2020 poz. 2452).</w:t>
      </w:r>
    </w:p>
    <w:p w14:paraId="232C412B" w14:textId="77777777" w:rsidR="00DE5327" w:rsidRPr="00FD30BD" w:rsidRDefault="00DE5327" w:rsidP="00DE5327">
      <w:pPr>
        <w:jc w:val="both"/>
        <w:rPr>
          <w:rFonts w:ascii="Times New Roman" w:hAnsi="Times New Roman" w:cs="Times New Roman"/>
          <w:b/>
          <w:sz w:val="24"/>
          <w:szCs w:val="24"/>
        </w:rPr>
      </w:pPr>
      <w:r>
        <w:rPr>
          <w:rFonts w:ascii="Times New Roman" w:hAnsi="Times New Roman" w:cs="Times New Roman"/>
          <w:b/>
          <w:sz w:val="24"/>
          <w:szCs w:val="24"/>
        </w:rPr>
        <w:t>DOKUMENTY SKŁADANE NA WEZWANIE ZAMAWIAJĄCEGO NA PODSTAWIE ART. 274 UST. 1 USTAWY PZP</w:t>
      </w:r>
    </w:p>
    <w:p w14:paraId="0CA961C6" w14:textId="77777777" w:rsidR="00CB1FC8" w:rsidRDefault="00DE5327" w:rsidP="00314168">
      <w:pPr>
        <w:jc w:val="both"/>
        <w:rPr>
          <w:rFonts w:ascii="Times New Roman" w:hAnsi="Times New Roman" w:cs="Times New Roman"/>
          <w:sz w:val="24"/>
          <w:szCs w:val="24"/>
        </w:rPr>
      </w:pPr>
      <w:r>
        <w:rPr>
          <w:rFonts w:ascii="Times New Roman" w:hAnsi="Times New Roman" w:cs="Times New Roman"/>
          <w:sz w:val="24"/>
          <w:szCs w:val="24"/>
        </w:rPr>
        <w:t>23. Zamawiający wezwie</w:t>
      </w:r>
      <w:r w:rsidR="00C02297">
        <w:rPr>
          <w:rFonts w:ascii="Times New Roman" w:hAnsi="Times New Roman" w:cs="Times New Roman"/>
          <w:sz w:val="24"/>
          <w:szCs w:val="24"/>
        </w:rPr>
        <w:t xml:space="preserve"> W</w:t>
      </w:r>
      <w:r w:rsidRPr="005C0063">
        <w:rPr>
          <w:rFonts w:ascii="Times New Roman" w:hAnsi="Times New Roman" w:cs="Times New Roman"/>
          <w:sz w:val="24"/>
          <w:szCs w:val="24"/>
        </w:rPr>
        <w:t xml:space="preserve">ykonawcę, </w:t>
      </w:r>
      <w:r>
        <w:rPr>
          <w:rFonts w:ascii="Times New Roman" w:hAnsi="Times New Roman" w:cs="Times New Roman"/>
          <w:sz w:val="24"/>
          <w:szCs w:val="24"/>
        </w:rPr>
        <w:t xml:space="preserve">którego oferta została najwyżej </w:t>
      </w:r>
      <w:r w:rsidRPr="005C0063">
        <w:rPr>
          <w:rFonts w:ascii="Times New Roman" w:hAnsi="Times New Roman" w:cs="Times New Roman"/>
          <w:sz w:val="24"/>
          <w:szCs w:val="24"/>
        </w:rPr>
        <w:t>oceniona, do złożenia w wyznaczonym terminie,</w:t>
      </w:r>
      <w:r>
        <w:rPr>
          <w:rFonts w:ascii="Times New Roman" w:hAnsi="Times New Roman" w:cs="Times New Roman"/>
          <w:sz w:val="24"/>
          <w:szCs w:val="24"/>
        </w:rPr>
        <w:t xml:space="preserve"> </w:t>
      </w:r>
      <w:r w:rsidRPr="00FD30BD">
        <w:rPr>
          <w:rFonts w:ascii="Times New Roman" w:hAnsi="Times New Roman" w:cs="Times New Roman"/>
          <w:b/>
          <w:sz w:val="24"/>
          <w:szCs w:val="24"/>
        </w:rPr>
        <w:t>nie krótszym niż 5 dni od dnia wezwania</w:t>
      </w:r>
      <w:r w:rsidRPr="005C0063">
        <w:rPr>
          <w:rFonts w:ascii="Times New Roman" w:hAnsi="Times New Roman" w:cs="Times New Roman"/>
          <w:sz w:val="24"/>
          <w:szCs w:val="24"/>
        </w:rPr>
        <w:t xml:space="preserve">, </w:t>
      </w:r>
      <w:r>
        <w:rPr>
          <w:rFonts w:ascii="Times New Roman" w:hAnsi="Times New Roman" w:cs="Times New Roman"/>
          <w:sz w:val="24"/>
          <w:szCs w:val="24"/>
        </w:rPr>
        <w:t xml:space="preserve">następujących </w:t>
      </w:r>
      <w:r>
        <w:rPr>
          <w:rFonts w:ascii="Times New Roman" w:hAnsi="Times New Roman" w:cs="Times New Roman"/>
          <w:b/>
          <w:sz w:val="24"/>
          <w:szCs w:val="24"/>
        </w:rPr>
        <w:t>podmio</w:t>
      </w:r>
      <w:r w:rsidRPr="00FD30BD">
        <w:rPr>
          <w:rFonts w:ascii="Times New Roman" w:hAnsi="Times New Roman" w:cs="Times New Roman"/>
          <w:b/>
          <w:sz w:val="24"/>
          <w:szCs w:val="24"/>
        </w:rPr>
        <w:t>towych środków dowodowych</w:t>
      </w:r>
      <w:r>
        <w:rPr>
          <w:rFonts w:ascii="Times New Roman" w:hAnsi="Times New Roman" w:cs="Times New Roman"/>
          <w:sz w:val="24"/>
          <w:szCs w:val="24"/>
        </w:rPr>
        <w:t>, a</w:t>
      </w:r>
      <w:r w:rsidR="00336990">
        <w:rPr>
          <w:rFonts w:ascii="Times New Roman" w:hAnsi="Times New Roman" w:cs="Times New Roman"/>
          <w:sz w:val="24"/>
          <w:szCs w:val="24"/>
        </w:rPr>
        <w:t>ktualnych na dzień ich złożenia</w:t>
      </w:r>
      <w:r w:rsidR="00CB1FC8">
        <w:rPr>
          <w:rFonts w:ascii="Times New Roman" w:hAnsi="Times New Roman" w:cs="Times New Roman"/>
          <w:sz w:val="24"/>
          <w:szCs w:val="24"/>
        </w:rPr>
        <w:t>:</w:t>
      </w:r>
    </w:p>
    <w:p w14:paraId="144ABCFB" w14:textId="17E6CFCF" w:rsidR="00CB1FC8" w:rsidRDefault="00CB1FC8" w:rsidP="00BF00C3">
      <w:pPr>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ważna (aktualna) koncesja udzielona</w:t>
      </w:r>
      <w:r w:rsidRPr="00CB1FC8">
        <w:rPr>
          <w:rFonts w:ascii="Times New Roman" w:hAnsi="Times New Roman" w:cs="Times New Roman"/>
          <w:b/>
          <w:sz w:val="24"/>
          <w:szCs w:val="24"/>
          <w:u w:val="single"/>
        </w:rPr>
        <w:t xml:space="preserve"> przez Prezesa Urzędu Regulacji Energetyki na wykonywanie działalności gospodarczej w zakresie obrotu energią elektryczną</w:t>
      </w:r>
      <w:r w:rsidRPr="00CB1FC8">
        <w:rPr>
          <w:rFonts w:ascii="Times New Roman" w:hAnsi="Times New Roman" w:cs="Times New Roman"/>
          <w:sz w:val="24"/>
          <w:szCs w:val="24"/>
        </w:rPr>
        <w:t>.</w:t>
      </w:r>
    </w:p>
    <w:p w14:paraId="6957AA22" w14:textId="749626CE" w:rsidR="006A0EA4" w:rsidRDefault="00DE5327" w:rsidP="00A464E7">
      <w:pPr>
        <w:jc w:val="both"/>
        <w:rPr>
          <w:rFonts w:ascii="Times New Roman" w:hAnsi="Times New Roman" w:cs="Times New Roman"/>
          <w:sz w:val="24"/>
          <w:szCs w:val="24"/>
        </w:rPr>
      </w:pPr>
      <w:r>
        <w:rPr>
          <w:rFonts w:ascii="Times New Roman" w:hAnsi="Times New Roman" w:cs="Times New Roman"/>
          <w:sz w:val="24"/>
          <w:szCs w:val="24"/>
        </w:rPr>
        <w:t>24. Do</w:t>
      </w:r>
      <w:r w:rsidR="00336990">
        <w:rPr>
          <w:rFonts w:ascii="Times New Roman" w:hAnsi="Times New Roman" w:cs="Times New Roman"/>
          <w:sz w:val="24"/>
          <w:szCs w:val="24"/>
        </w:rPr>
        <w:t>kumenty, o których mowa w pkt 23</w:t>
      </w:r>
      <w:r>
        <w:rPr>
          <w:rFonts w:ascii="Times New Roman" w:hAnsi="Times New Roman" w:cs="Times New Roman"/>
          <w:sz w:val="24"/>
          <w:szCs w:val="24"/>
        </w:rPr>
        <w:t xml:space="preserve"> składa się pod rygorem nieważności w </w:t>
      </w:r>
      <w:r w:rsidR="00EA5C94">
        <w:rPr>
          <w:rFonts w:ascii="Times New Roman" w:hAnsi="Times New Roman" w:cs="Times New Roman"/>
          <w:sz w:val="24"/>
          <w:szCs w:val="24"/>
        </w:rPr>
        <w:t xml:space="preserve">postaci elektronicznej i </w:t>
      </w:r>
      <w:r w:rsidR="00EA5C94" w:rsidRPr="00EA5C94">
        <w:rPr>
          <w:rFonts w:ascii="Times New Roman" w:hAnsi="Times New Roman" w:cs="Times New Roman"/>
          <w:sz w:val="24"/>
          <w:szCs w:val="24"/>
        </w:rPr>
        <w:t>opatruje się kwalifikowanym podpisem elektronicznym</w:t>
      </w:r>
      <w:r w:rsidR="00EA5C94">
        <w:rPr>
          <w:rFonts w:ascii="Times New Roman" w:hAnsi="Times New Roman" w:cs="Times New Roman"/>
          <w:sz w:val="24"/>
          <w:szCs w:val="24"/>
        </w:rPr>
        <w:t>, p</w:t>
      </w:r>
      <w:r w:rsidR="00EA5C94" w:rsidRPr="00EA5C94">
        <w:rPr>
          <w:rFonts w:ascii="Times New Roman" w:hAnsi="Times New Roman" w:cs="Times New Roman"/>
          <w:sz w:val="24"/>
          <w:szCs w:val="24"/>
        </w:rPr>
        <w:t>odpisem zaufanym lub podpisem osobistym.</w:t>
      </w:r>
    </w:p>
    <w:p w14:paraId="49E1C02C" w14:textId="77777777" w:rsidR="00EA5C94" w:rsidRPr="00EA5C94" w:rsidRDefault="00EA5C94" w:rsidP="00A464E7">
      <w:pPr>
        <w:jc w:val="both"/>
        <w:rPr>
          <w:rFonts w:ascii="Times New Roman" w:hAnsi="Times New Roman" w:cs="Times New Roman"/>
          <w:sz w:val="24"/>
          <w:szCs w:val="24"/>
        </w:rPr>
      </w:pPr>
    </w:p>
    <w:p w14:paraId="2B9D0B36" w14:textId="1183D344"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XI. INFORMACJA DLA WYKONAWCÓW WSPÓLNIE UBIEGAJĄCYCH SIĘ O UDZIELENIE ZAMÓWIENIA (SPÓŁKI CYWILNE/ KONSORCJA)</w:t>
      </w:r>
    </w:p>
    <w:p w14:paraId="5E1FD9D2" w14:textId="77777777" w:rsidR="00715A3F" w:rsidRPr="00A464E7" w:rsidRDefault="00715A3F" w:rsidP="00715A3F">
      <w:pPr>
        <w:jc w:val="both"/>
        <w:rPr>
          <w:rFonts w:ascii="Times New Roman" w:hAnsi="Times New Roman" w:cs="Times New Roman"/>
          <w:sz w:val="24"/>
          <w:szCs w:val="24"/>
        </w:rPr>
      </w:pPr>
      <w:r w:rsidRPr="00A464E7">
        <w:rPr>
          <w:rFonts w:ascii="Times New Roman" w:hAnsi="Times New Roman" w:cs="Times New Roman"/>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6F437D7" w14:textId="7AD70D12" w:rsidR="00715A3F" w:rsidRPr="00A464E7" w:rsidRDefault="00715A3F" w:rsidP="00715A3F">
      <w:pPr>
        <w:jc w:val="both"/>
        <w:rPr>
          <w:rFonts w:ascii="Times New Roman" w:hAnsi="Times New Roman" w:cs="Times New Roman"/>
          <w:sz w:val="24"/>
          <w:szCs w:val="24"/>
        </w:rPr>
      </w:pPr>
      <w:r w:rsidRPr="00A464E7">
        <w:rPr>
          <w:rFonts w:ascii="Times New Roman" w:hAnsi="Times New Roman" w:cs="Times New Roman"/>
          <w:sz w:val="24"/>
          <w:szCs w:val="24"/>
        </w:rPr>
        <w:t xml:space="preserve">2. </w:t>
      </w:r>
      <w:r w:rsidRPr="00270628">
        <w:rPr>
          <w:rFonts w:ascii="Times New Roman" w:hAnsi="Times New Roman" w:cs="Times New Roman"/>
          <w:sz w:val="24"/>
          <w:szCs w:val="24"/>
        </w:rPr>
        <w:t>W przypadku Wykonawców wspólnie ubiegających się o udzielenie zamówienia, oświadczenia, o których mowa w Rozdzial</w:t>
      </w:r>
      <w:r w:rsidR="00C02297">
        <w:rPr>
          <w:rFonts w:ascii="Times New Roman" w:hAnsi="Times New Roman" w:cs="Times New Roman"/>
          <w:sz w:val="24"/>
          <w:szCs w:val="24"/>
        </w:rPr>
        <w:t>e X ust. 1 SWZ, składa każdy z W</w:t>
      </w:r>
      <w:r w:rsidRPr="00270628">
        <w:rPr>
          <w:rFonts w:ascii="Times New Roman" w:hAnsi="Times New Roman" w:cs="Times New Roman"/>
          <w:sz w:val="24"/>
          <w:szCs w:val="24"/>
        </w:rPr>
        <w:t>ykonawców. Oświadczenia te potwierdzają brak podstaw wykluczenia oraz spełnianie warunków udzia</w:t>
      </w:r>
      <w:r w:rsidR="00C02297">
        <w:rPr>
          <w:rFonts w:ascii="Times New Roman" w:hAnsi="Times New Roman" w:cs="Times New Roman"/>
          <w:sz w:val="24"/>
          <w:szCs w:val="24"/>
        </w:rPr>
        <w:t>łu w zakresie, w jakim każdy z W</w:t>
      </w:r>
      <w:r w:rsidRPr="00270628">
        <w:rPr>
          <w:rFonts w:ascii="Times New Roman" w:hAnsi="Times New Roman" w:cs="Times New Roman"/>
          <w:sz w:val="24"/>
          <w:szCs w:val="24"/>
        </w:rPr>
        <w:t>ykonawców wykazuje spełnianie warunków udziału w postępowaniu.</w:t>
      </w:r>
    </w:p>
    <w:p w14:paraId="620EF1D2" w14:textId="7C957A0E" w:rsidR="00715A3F" w:rsidRPr="00A464E7" w:rsidRDefault="00715A3F" w:rsidP="00715A3F">
      <w:pPr>
        <w:jc w:val="both"/>
        <w:rPr>
          <w:rFonts w:ascii="Times New Roman" w:hAnsi="Times New Roman" w:cs="Times New Roman"/>
          <w:sz w:val="24"/>
          <w:szCs w:val="24"/>
        </w:rPr>
      </w:pPr>
      <w:r w:rsidRPr="00A464E7">
        <w:rPr>
          <w:rFonts w:ascii="Times New Roman" w:hAnsi="Times New Roman" w:cs="Times New Roman"/>
          <w:sz w:val="24"/>
          <w:szCs w:val="24"/>
        </w:rPr>
        <w:t xml:space="preserve">3. Wykonawcy wspólnie ubiegający się o udzielenie zamówienia dołączają do oferty oświadczenie, z którego wynika, które </w:t>
      </w:r>
      <w:r>
        <w:rPr>
          <w:rFonts w:ascii="Times New Roman" w:hAnsi="Times New Roman" w:cs="Times New Roman"/>
          <w:sz w:val="24"/>
          <w:szCs w:val="24"/>
        </w:rPr>
        <w:t xml:space="preserve">dostawy </w:t>
      </w:r>
      <w:r w:rsidR="00C02297">
        <w:rPr>
          <w:rFonts w:ascii="Times New Roman" w:hAnsi="Times New Roman" w:cs="Times New Roman"/>
          <w:sz w:val="24"/>
          <w:szCs w:val="24"/>
        </w:rPr>
        <w:t>wykonają poszczególni W</w:t>
      </w:r>
      <w:r w:rsidRPr="00A464E7">
        <w:rPr>
          <w:rFonts w:ascii="Times New Roman" w:hAnsi="Times New Roman" w:cs="Times New Roman"/>
          <w:sz w:val="24"/>
          <w:szCs w:val="24"/>
        </w:rPr>
        <w:t>ykonawcy.</w:t>
      </w:r>
    </w:p>
    <w:p w14:paraId="725FE066" w14:textId="77777777" w:rsidR="00715A3F" w:rsidRDefault="00715A3F" w:rsidP="00715A3F">
      <w:pPr>
        <w:jc w:val="both"/>
        <w:rPr>
          <w:rFonts w:ascii="Times New Roman" w:hAnsi="Times New Roman" w:cs="Times New Roman"/>
          <w:sz w:val="24"/>
          <w:szCs w:val="24"/>
        </w:rPr>
      </w:pPr>
      <w:r w:rsidRPr="00A464E7">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721ACAE4" w14:textId="77777777" w:rsidR="00F709D1" w:rsidRPr="00A464E7" w:rsidRDefault="00F709D1" w:rsidP="00A464E7">
      <w:pPr>
        <w:jc w:val="both"/>
        <w:rPr>
          <w:rFonts w:ascii="Times New Roman" w:hAnsi="Times New Roman" w:cs="Times New Roman"/>
          <w:sz w:val="24"/>
          <w:szCs w:val="24"/>
        </w:rPr>
      </w:pPr>
    </w:p>
    <w:p w14:paraId="3B8A6B76"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lastRenderedPageBreak/>
        <w:t>XII. SPOSÓB KOMUNIKACJI ORAZ WYJAŚNIENIA TREŚCI SWZ</w:t>
      </w:r>
    </w:p>
    <w:p w14:paraId="48495679" w14:textId="3B88A4B1" w:rsidR="004F520A"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W niniejszym postępowaniu komunikacja między Zamawiającym a Wykonawcami odbywa się w języku polskim przy użyciu środków komunikacji elektronicznej w rozumieniu ustawy z dnia 18 lipca 2002 r. o świadczeniu usług drogą elektroniczną (</w:t>
      </w:r>
      <w:proofErr w:type="spellStart"/>
      <w:r w:rsidR="00B91AAB">
        <w:rPr>
          <w:rFonts w:ascii="Times New Roman" w:hAnsi="Times New Roman" w:cs="Times New Roman"/>
          <w:sz w:val="24"/>
          <w:szCs w:val="24"/>
        </w:rPr>
        <w:t>t.j</w:t>
      </w:r>
      <w:proofErr w:type="spellEnd"/>
      <w:r w:rsidR="00B91AAB">
        <w:rPr>
          <w:rFonts w:ascii="Times New Roman" w:hAnsi="Times New Roman" w:cs="Times New Roman"/>
          <w:sz w:val="24"/>
          <w:szCs w:val="24"/>
        </w:rPr>
        <w:t xml:space="preserve">. </w:t>
      </w:r>
      <w:r w:rsidRPr="00A464E7">
        <w:rPr>
          <w:rFonts w:ascii="Times New Roman" w:hAnsi="Times New Roman" w:cs="Times New Roman"/>
          <w:sz w:val="24"/>
          <w:szCs w:val="24"/>
        </w:rPr>
        <w:t>Dz. U. z 2020 r. poz. 344</w:t>
      </w:r>
      <w:r w:rsidR="00EA5C94">
        <w:rPr>
          <w:rFonts w:ascii="Times New Roman" w:hAnsi="Times New Roman" w:cs="Times New Roman"/>
          <w:sz w:val="24"/>
          <w:szCs w:val="24"/>
        </w:rPr>
        <w:t>)</w:t>
      </w:r>
      <w:r w:rsidRPr="00A464E7">
        <w:rPr>
          <w:rFonts w:ascii="Times New Roman" w:hAnsi="Times New Roman" w:cs="Times New Roman"/>
          <w:sz w:val="24"/>
          <w:szCs w:val="24"/>
        </w:rPr>
        <w:t xml:space="preserve">, za pośrednictwem Platformy zakupowej </w:t>
      </w:r>
      <w:r w:rsidR="00BC21BE" w:rsidRPr="00C4625A">
        <w:rPr>
          <w:rFonts w:ascii="Times New Roman" w:hAnsi="Times New Roman" w:cs="Times New Roman"/>
          <w:b/>
          <w:sz w:val="24"/>
          <w:szCs w:val="24"/>
        </w:rPr>
        <w:t>https://awf</w:t>
      </w:r>
      <w:r w:rsidR="00C4625A" w:rsidRPr="00C4625A">
        <w:rPr>
          <w:rFonts w:ascii="Times New Roman" w:hAnsi="Times New Roman" w:cs="Times New Roman"/>
          <w:b/>
          <w:sz w:val="24"/>
          <w:szCs w:val="24"/>
        </w:rPr>
        <w:t>-</w:t>
      </w:r>
      <w:r w:rsidR="00BC21BE" w:rsidRPr="00C4625A">
        <w:rPr>
          <w:rFonts w:ascii="Times New Roman" w:hAnsi="Times New Roman" w:cs="Times New Roman"/>
          <w:b/>
          <w:sz w:val="24"/>
          <w:szCs w:val="24"/>
        </w:rPr>
        <w:t>katowice</w:t>
      </w:r>
      <w:r w:rsidR="009427C1">
        <w:rPr>
          <w:rFonts w:ascii="Times New Roman" w:hAnsi="Times New Roman" w:cs="Times New Roman"/>
          <w:b/>
          <w:sz w:val="24"/>
          <w:szCs w:val="24"/>
        </w:rPr>
        <w:t>.</w:t>
      </w:r>
      <w:r w:rsidR="00BC21BE" w:rsidRPr="00C4625A">
        <w:rPr>
          <w:rFonts w:ascii="Times New Roman" w:hAnsi="Times New Roman" w:cs="Times New Roman"/>
          <w:b/>
          <w:sz w:val="24"/>
          <w:szCs w:val="24"/>
        </w:rPr>
        <w:t>logintrade.net</w:t>
      </w:r>
      <w:r w:rsidR="00AA514C">
        <w:rPr>
          <w:rFonts w:ascii="Times New Roman" w:hAnsi="Times New Roman" w:cs="Times New Roman"/>
          <w:b/>
          <w:sz w:val="24"/>
          <w:szCs w:val="24"/>
        </w:rPr>
        <w:t>/</w:t>
      </w:r>
      <w:r w:rsidR="00817DE8" w:rsidRPr="00C4625A">
        <w:rPr>
          <w:rFonts w:ascii="Times New Roman" w:hAnsi="Times New Roman" w:cs="Times New Roman"/>
          <w:b/>
          <w:sz w:val="24"/>
        </w:rPr>
        <w:t>.</w:t>
      </w:r>
      <w:r w:rsidR="00611EAB" w:rsidRPr="00A464E7">
        <w:rPr>
          <w:rFonts w:ascii="Times New Roman" w:hAnsi="Times New Roman" w:cs="Times New Roman"/>
          <w:sz w:val="24"/>
          <w:szCs w:val="24"/>
        </w:rPr>
        <w:t xml:space="preserve"> </w:t>
      </w:r>
      <w:r w:rsidRPr="00A464E7">
        <w:rPr>
          <w:rFonts w:ascii="Times New Roman" w:hAnsi="Times New Roman" w:cs="Times New Roman"/>
          <w:sz w:val="24"/>
          <w:szCs w:val="24"/>
        </w:rPr>
        <w:t>Korzystanie z Platformy przez Wykonawcę jest bezpłatne.</w:t>
      </w:r>
    </w:p>
    <w:p w14:paraId="0C32D862" w14:textId="17E3DB49" w:rsidR="00C9437A" w:rsidRDefault="00B463CF" w:rsidP="00FD28AF">
      <w:pPr>
        <w:pStyle w:val="western"/>
        <w:spacing w:before="0" w:beforeAutospacing="0" w:after="0" w:line="240" w:lineRule="auto"/>
        <w:ind w:right="68"/>
        <w:jc w:val="both"/>
        <w:rPr>
          <w:rFonts w:ascii="Times New Roman" w:hAnsi="Times New Roman" w:cs="Times New Roman"/>
          <w:sz w:val="24"/>
          <w:szCs w:val="24"/>
        </w:rPr>
      </w:pPr>
      <w:r w:rsidRPr="00FD28AF">
        <w:rPr>
          <w:rFonts w:ascii="Times New Roman" w:hAnsi="Times New Roman" w:cs="Times New Roman"/>
          <w:sz w:val="24"/>
          <w:szCs w:val="24"/>
        </w:rPr>
        <w:t xml:space="preserve">2. </w:t>
      </w:r>
      <w:r w:rsidR="00C9437A" w:rsidRPr="00FD28AF">
        <w:rPr>
          <w:rFonts w:ascii="Times New Roman" w:hAnsi="Times New Roman" w:cs="Times New Roman"/>
          <w:sz w:val="24"/>
          <w:szCs w:val="24"/>
        </w:rPr>
        <w:t>Ilekroć</w:t>
      </w:r>
      <w:r w:rsidR="00FD28AF" w:rsidRPr="00FD28AF">
        <w:rPr>
          <w:rFonts w:ascii="Times New Roman" w:hAnsi="Times New Roman" w:cs="Times New Roman"/>
          <w:sz w:val="24"/>
          <w:szCs w:val="24"/>
        </w:rPr>
        <w:t xml:space="preserve"> w dalszej części Specyfikacji</w:t>
      </w:r>
      <w:r w:rsidR="00C9437A" w:rsidRPr="00FD28AF">
        <w:rPr>
          <w:rFonts w:ascii="Times New Roman" w:hAnsi="Times New Roman" w:cs="Times New Roman"/>
          <w:sz w:val="24"/>
          <w:szCs w:val="24"/>
        </w:rPr>
        <w:t xml:space="preserve"> Warunków Zamówienia jest mowa o „Platformie zakupowej” – należy przez to rozumieć narzędzie umożliwiające realizację procesu związanego z udzielaniem zamówień publicznych w formie elektronicznej służące szczególności do przek</w:t>
      </w:r>
      <w:r w:rsidR="002A25DC" w:rsidRPr="00FD28AF">
        <w:rPr>
          <w:rFonts w:ascii="Times New Roman" w:hAnsi="Times New Roman" w:cs="Times New Roman"/>
          <w:sz w:val="24"/>
          <w:szCs w:val="24"/>
        </w:rPr>
        <w:t>azywania ofert, oświadczeń</w:t>
      </w:r>
      <w:r w:rsidR="00C9437A" w:rsidRPr="00FD28AF">
        <w:rPr>
          <w:rFonts w:ascii="Times New Roman" w:hAnsi="Times New Roman" w:cs="Times New Roman"/>
          <w:sz w:val="24"/>
          <w:szCs w:val="24"/>
        </w:rPr>
        <w:t>, zwane dalej „Platformą” lub „Systemem”.</w:t>
      </w:r>
    </w:p>
    <w:p w14:paraId="1B603E89" w14:textId="77777777" w:rsidR="00FD28AF" w:rsidRPr="00A464E7" w:rsidRDefault="00FD28AF" w:rsidP="00FD28AF">
      <w:pPr>
        <w:pStyle w:val="western"/>
        <w:spacing w:before="0" w:beforeAutospacing="0" w:after="0" w:line="240" w:lineRule="auto"/>
        <w:ind w:right="68"/>
        <w:jc w:val="both"/>
        <w:rPr>
          <w:rFonts w:ascii="Times New Roman" w:hAnsi="Times New Roman" w:cs="Times New Roman"/>
          <w:sz w:val="24"/>
          <w:szCs w:val="24"/>
        </w:rPr>
      </w:pPr>
    </w:p>
    <w:p w14:paraId="67A59565" w14:textId="120C90A5" w:rsidR="004F520A" w:rsidRPr="00A464E7" w:rsidRDefault="00FD28AF" w:rsidP="00A464E7">
      <w:pPr>
        <w:jc w:val="both"/>
        <w:rPr>
          <w:rFonts w:ascii="Times New Roman" w:hAnsi="Times New Roman" w:cs="Times New Roman"/>
          <w:sz w:val="24"/>
          <w:szCs w:val="24"/>
        </w:rPr>
      </w:pPr>
      <w:r>
        <w:rPr>
          <w:rFonts w:ascii="Times New Roman" w:hAnsi="Times New Roman" w:cs="Times New Roman"/>
          <w:sz w:val="24"/>
          <w:szCs w:val="24"/>
        </w:rPr>
        <w:t>3</w:t>
      </w:r>
      <w:r w:rsidR="004F520A" w:rsidRPr="00A464E7">
        <w:rPr>
          <w:rFonts w:ascii="Times New Roman" w:hAnsi="Times New Roman" w:cs="Times New Roman"/>
          <w:sz w:val="24"/>
          <w:szCs w:val="24"/>
        </w:rPr>
        <w:t xml:space="preserve">. Zamawiający dopuszcza możliwość przekazywania sobie przez strony postępowania oświadczeń, wniosków, zawiadomień oraz informacji elektronicznie na adres e-mail: </w:t>
      </w:r>
      <w:r w:rsidR="00C9437A" w:rsidRPr="00C9437A">
        <w:rPr>
          <w:rFonts w:ascii="Times New Roman" w:hAnsi="Times New Roman" w:cs="Times New Roman"/>
          <w:b/>
          <w:sz w:val="24"/>
          <w:szCs w:val="24"/>
        </w:rPr>
        <w:t>aifz@awf.katowice.pl</w:t>
      </w:r>
      <w:r w:rsidR="004F520A" w:rsidRPr="00A464E7">
        <w:rPr>
          <w:rFonts w:ascii="Times New Roman" w:hAnsi="Times New Roman" w:cs="Times New Roman"/>
          <w:sz w:val="24"/>
          <w:szCs w:val="24"/>
        </w:rPr>
        <w:t xml:space="preserve"> lub </w:t>
      </w:r>
      <w:r w:rsidR="004F520A" w:rsidRPr="00C9437A">
        <w:rPr>
          <w:rFonts w:ascii="Times New Roman" w:hAnsi="Times New Roman" w:cs="Times New Roman"/>
          <w:b/>
          <w:color w:val="000000" w:themeColor="text1"/>
          <w:sz w:val="24"/>
          <w:szCs w:val="24"/>
        </w:rPr>
        <w:t xml:space="preserve">za pośrednictwem Platformy </w:t>
      </w:r>
      <w:r w:rsidR="004F520A" w:rsidRPr="00792147">
        <w:rPr>
          <w:rFonts w:ascii="Times New Roman" w:hAnsi="Times New Roman" w:cs="Times New Roman"/>
          <w:b/>
          <w:color w:val="000000" w:themeColor="text1"/>
          <w:sz w:val="24"/>
          <w:szCs w:val="24"/>
        </w:rPr>
        <w:t>w zakładce</w:t>
      </w:r>
      <w:r w:rsidR="002A7C0C" w:rsidRPr="00792147">
        <w:rPr>
          <w:rFonts w:ascii="Times New Roman" w:hAnsi="Times New Roman" w:cs="Times New Roman"/>
          <w:b/>
          <w:color w:val="000000" w:themeColor="text1"/>
          <w:sz w:val="24"/>
          <w:szCs w:val="24"/>
        </w:rPr>
        <w:t xml:space="preserve"> </w:t>
      </w:r>
      <w:r w:rsidR="00BC21BE">
        <w:rPr>
          <w:rFonts w:ascii="Times New Roman" w:hAnsi="Times New Roman" w:cs="Times New Roman"/>
          <w:b/>
          <w:color w:val="000000" w:themeColor="text1"/>
          <w:sz w:val="24"/>
          <w:szCs w:val="24"/>
        </w:rPr>
        <w:t>„</w:t>
      </w:r>
      <w:r w:rsidR="00BC21BE" w:rsidRPr="00FD30BD">
        <w:rPr>
          <w:rFonts w:ascii="Times New Roman" w:hAnsi="Times New Roman" w:cs="Times New Roman"/>
          <w:b/>
          <w:i/>
          <w:color w:val="000000" w:themeColor="text1"/>
          <w:sz w:val="24"/>
          <w:szCs w:val="24"/>
        </w:rPr>
        <w:t>Korespondencja</w:t>
      </w:r>
      <w:r w:rsidR="00BC21BE">
        <w:rPr>
          <w:rFonts w:ascii="Times New Roman" w:hAnsi="Times New Roman" w:cs="Times New Roman"/>
          <w:b/>
          <w:color w:val="000000" w:themeColor="text1"/>
          <w:sz w:val="24"/>
          <w:szCs w:val="24"/>
        </w:rPr>
        <w:t xml:space="preserve">”. </w:t>
      </w:r>
      <w:r w:rsidR="00BC21BE" w:rsidRPr="00FD30BD">
        <w:rPr>
          <w:rFonts w:ascii="Times New Roman" w:hAnsi="Times New Roman" w:cs="Times New Roman"/>
          <w:sz w:val="24"/>
        </w:rPr>
        <w:t>Poprzez użycie funkcji „</w:t>
      </w:r>
      <w:r w:rsidR="00BC21BE" w:rsidRPr="00FD30BD">
        <w:rPr>
          <w:rFonts w:ascii="Times New Roman" w:hAnsi="Times New Roman" w:cs="Times New Roman"/>
          <w:b/>
          <w:i/>
          <w:sz w:val="24"/>
        </w:rPr>
        <w:t>Upuść pliki lub kliknij, aby dodać z dysku</w:t>
      </w:r>
      <w:r w:rsidR="00BC21BE" w:rsidRPr="00FD30BD">
        <w:rPr>
          <w:rFonts w:ascii="Times New Roman" w:hAnsi="Times New Roman" w:cs="Times New Roman"/>
          <w:sz w:val="24"/>
        </w:rPr>
        <w:t xml:space="preserve"> ” Wykonawca będzie miał możliwość dodania plików. Wykonawca posiada możliwość zaznaczenia, czy pliki zawierają informacje niejawne i/lub dane osobowe. Po dodaniu pliku, dopiero kliknięcie „</w:t>
      </w:r>
      <w:r w:rsidR="00BC21BE" w:rsidRPr="00FD30BD">
        <w:rPr>
          <w:rFonts w:ascii="Times New Roman" w:hAnsi="Times New Roman" w:cs="Times New Roman"/>
          <w:b/>
          <w:i/>
          <w:sz w:val="24"/>
        </w:rPr>
        <w:t>Wyślij</w:t>
      </w:r>
      <w:r w:rsidR="00BC21BE" w:rsidRPr="00FD30BD">
        <w:rPr>
          <w:rFonts w:ascii="Times New Roman" w:hAnsi="Times New Roman" w:cs="Times New Roman"/>
          <w:sz w:val="24"/>
        </w:rPr>
        <w:t xml:space="preserve">” skutkuje przekazaniem plików do Zamawiającego. </w:t>
      </w:r>
      <w:r w:rsidR="004F520A" w:rsidRPr="00A464E7">
        <w:rPr>
          <w:rFonts w:ascii="Times New Roman" w:hAnsi="Times New Roman" w:cs="Times New Roman"/>
          <w:sz w:val="24"/>
          <w:szCs w:val="24"/>
        </w:rPr>
        <w:t>W korespondencji kierowanej do Zamawiającego Wykonawcy powinni posługiwać się numerem przedmiotowego postępowania.</w:t>
      </w:r>
    </w:p>
    <w:p w14:paraId="12BE76DD" w14:textId="2FE2C830" w:rsidR="00C44D49" w:rsidRPr="00A464E7" w:rsidRDefault="00FD28AF" w:rsidP="00A464E7">
      <w:pPr>
        <w:jc w:val="both"/>
        <w:rPr>
          <w:rFonts w:ascii="Times New Roman" w:hAnsi="Times New Roman" w:cs="Times New Roman"/>
          <w:sz w:val="24"/>
          <w:szCs w:val="24"/>
        </w:rPr>
      </w:pPr>
      <w:r>
        <w:rPr>
          <w:rFonts w:ascii="Times New Roman" w:hAnsi="Times New Roman" w:cs="Times New Roman"/>
          <w:sz w:val="24"/>
          <w:szCs w:val="24"/>
        </w:rPr>
        <w:t>4</w:t>
      </w:r>
      <w:r w:rsidR="004F520A" w:rsidRPr="00A464E7">
        <w:rPr>
          <w:rFonts w:ascii="Times New Roman" w:hAnsi="Times New Roman" w:cs="Times New Roman"/>
          <w:sz w:val="24"/>
          <w:szCs w:val="24"/>
        </w:rPr>
        <w:t>. 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E57BDD" w14:textId="728418B4" w:rsidR="004F520A" w:rsidRPr="00A464E7" w:rsidRDefault="00FD28AF" w:rsidP="00A464E7">
      <w:pPr>
        <w:jc w:val="both"/>
        <w:rPr>
          <w:rFonts w:ascii="Times New Roman" w:hAnsi="Times New Roman" w:cs="Times New Roman"/>
          <w:sz w:val="24"/>
          <w:szCs w:val="24"/>
        </w:rPr>
      </w:pPr>
      <w:r>
        <w:rPr>
          <w:rFonts w:ascii="Times New Roman" w:hAnsi="Times New Roman" w:cs="Times New Roman"/>
          <w:sz w:val="24"/>
          <w:szCs w:val="24"/>
        </w:rPr>
        <w:t>5</w:t>
      </w:r>
      <w:r w:rsidR="004F520A" w:rsidRPr="00A464E7">
        <w:rPr>
          <w:rFonts w:ascii="Times New Roman" w:hAnsi="Times New Roman" w:cs="Times New Roman"/>
          <w:sz w:val="24"/>
          <w:szCs w:val="24"/>
        </w:rPr>
        <w:t>. Instrukcja korzystania z Platformy zakupowej:</w:t>
      </w:r>
    </w:p>
    <w:p w14:paraId="337ADEE6" w14:textId="7CB48BF2" w:rsidR="004F520A" w:rsidRPr="00FD28AF" w:rsidRDefault="004F520A" w:rsidP="00A464E7">
      <w:pPr>
        <w:jc w:val="both"/>
        <w:rPr>
          <w:rFonts w:ascii="Times New Roman" w:hAnsi="Times New Roman" w:cs="Times New Roman"/>
          <w:color w:val="000000" w:themeColor="text1"/>
          <w:sz w:val="24"/>
          <w:szCs w:val="24"/>
        </w:rPr>
      </w:pPr>
      <w:r w:rsidRPr="00FD28AF">
        <w:rPr>
          <w:rFonts w:ascii="Times New Roman" w:hAnsi="Times New Roman" w:cs="Times New Roman"/>
          <w:b/>
          <w:color w:val="000000" w:themeColor="text1"/>
          <w:sz w:val="24"/>
          <w:szCs w:val="24"/>
        </w:rPr>
        <w:t>Przystąpienie do postępowania</w:t>
      </w:r>
      <w:r w:rsidRPr="00FD28AF">
        <w:rPr>
          <w:rFonts w:ascii="Times New Roman" w:hAnsi="Times New Roman" w:cs="Times New Roman"/>
          <w:color w:val="000000" w:themeColor="text1"/>
          <w:sz w:val="24"/>
          <w:szCs w:val="24"/>
        </w:rPr>
        <w:t>:</w:t>
      </w:r>
    </w:p>
    <w:p w14:paraId="6611FBDA" w14:textId="2422E0FB" w:rsidR="00235D58" w:rsidRDefault="00FD28AF" w:rsidP="00235D58">
      <w:pPr>
        <w:jc w:val="both"/>
        <w:rPr>
          <w:rFonts w:ascii="Times New Roman" w:hAnsi="Times New Roman" w:cs="Times New Roman"/>
          <w:sz w:val="24"/>
        </w:rPr>
      </w:pPr>
      <w:r>
        <w:rPr>
          <w:rFonts w:ascii="Times New Roman" w:hAnsi="Times New Roman" w:cs="Times New Roman"/>
          <w:color w:val="000000" w:themeColor="text1"/>
          <w:sz w:val="24"/>
          <w:szCs w:val="24"/>
        </w:rPr>
        <w:t>1</w:t>
      </w:r>
      <w:r w:rsidR="004F520A" w:rsidRPr="00FD28AF">
        <w:rPr>
          <w:rFonts w:ascii="Times New Roman" w:hAnsi="Times New Roman" w:cs="Times New Roman"/>
          <w:color w:val="000000" w:themeColor="text1"/>
          <w:sz w:val="24"/>
          <w:szCs w:val="24"/>
        </w:rPr>
        <w:t xml:space="preserve">) przystąpienie </w:t>
      </w:r>
      <w:r w:rsidR="00CA5944">
        <w:rPr>
          <w:rFonts w:ascii="Times New Roman" w:hAnsi="Times New Roman" w:cs="Times New Roman"/>
          <w:color w:val="000000" w:themeColor="text1"/>
          <w:sz w:val="24"/>
          <w:szCs w:val="24"/>
        </w:rPr>
        <w:t xml:space="preserve">nie </w:t>
      </w:r>
      <w:r w:rsidR="004F520A" w:rsidRPr="00FD28AF">
        <w:rPr>
          <w:rFonts w:ascii="Times New Roman" w:hAnsi="Times New Roman" w:cs="Times New Roman"/>
          <w:color w:val="000000" w:themeColor="text1"/>
          <w:sz w:val="24"/>
          <w:szCs w:val="24"/>
        </w:rPr>
        <w:t>wymaga logowania Wykonawcy do Systemu</w:t>
      </w:r>
      <w:r w:rsidR="00CA5944">
        <w:rPr>
          <w:rFonts w:ascii="Times New Roman" w:hAnsi="Times New Roman" w:cs="Times New Roman"/>
          <w:color w:val="000000" w:themeColor="text1"/>
          <w:sz w:val="24"/>
          <w:szCs w:val="24"/>
        </w:rPr>
        <w:t xml:space="preserve">. Aby zalogować się </w:t>
      </w:r>
      <w:r w:rsidR="004F520A" w:rsidRPr="00FD28AF">
        <w:rPr>
          <w:rFonts w:ascii="Times New Roman" w:hAnsi="Times New Roman" w:cs="Times New Roman"/>
          <w:color w:val="000000" w:themeColor="text1"/>
          <w:sz w:val="24"/>
          <w:szCs w:val="24"/>
        </w:rPr>
        <w:t>na</w:t>
      </w:r>
      <w:r w:rsidR="00CA5944">
        <w:rPr>
          <w:rFonts w:ascii="Times New Roman" w:hAnsi="Times New Roman" w:cs="Times New Roman"/>
          <w:color w:val="000000" w:themeColor="text1"/>
          <w:sz w:val="24"/>
          <w:szCs w:val="24"/>
        </w:rPr>
        <w:t xml:space="preserve"> Platformie, należy otworzyć</w:t>
      </w:r>
      <w:r w:rsidR="004F520A" w:rsidRPr="00FD28AF">
        <w:rPr>
          <w:rFonts w:ascii="Times New Roman" w:hAnsi="Times New Roman" w:cs="Times New Roman"/>
          <w:color w:val="000000" w:themeColor="text1"/>
          <w:sz w:val="24"/>
          <w:szCs w:val="24"/>
        </w:rPr>
        <w:t xml:space="preserve"> subdomen</w:t>
      </w:r>
      <w:r w:rsidR="00CA5944">
        <w:rPr>
          <w:rFonts w:ascii="Times New Roman" w:hAnsi="Times New Roman" w:cs="Times New Roman"/>
          <w:color w:val="000000" w:themeColor="text1"/>
          <w:sz w:val="24"/>
          <w:szCs w:val="24"/>
        </w:rPr>
        <w:t>ę</w:t>
      </w:r>
      <w:r w:rsidR="004F520A" w:rsidRPr="00FD28AF">
        <w:rPr>
          <w:rFonts w:ascii="Times New Roman" w:hAnsi="Times New Roman" w:cs="Times New Roman"/>
          <w:color w:val="000000" w:themeColor="text1"/>
          <w:sz w:val="24"/>
          <w:szCs w:val="24"/>
        </w:rPr>
        <w:t xml:space="preserve"> Akademii Wychowania Fizycznego </w:t>
      </w:r>
      <w:r w:rsidR="00AD331A" w:rsidRPr="00FD28AF">
        <w:rPr>
          <w:rFonts w:ascii="Times New Roman" w:hAnsi="Times New Roman" w:cs="Times New Roman"/>
          <w:color w:val="000000" w:themeColor="text1"/>
          <w:sz w:val="24"/>
          <w:szCs w:val="24"/>
        </w:rPr>
        <w:t>im. J. Kukuczki w Katowicach</w:t>
      </w:r>
      <w:r w:rsidR="00235D58">
        <w:rPr>
          <w:rFonts w:ascii="Times New Roman" w:hAnsi="Times New Roman" w:cs="Times New Roman"/>
          <w:color w:val="000000" w:themeColor="text1"/>
          <w:sz w:val="24"/>
          <w:szCs w:val="24"/>
        </w:rPr>
        <w:t xml:space="preserve"> </w:t>
      </w:r>
      <w:r w:rsidR="00792147" w:rsidRPr="00070C91">
        <w:rPr>
          <w:rFonts w:ascii="Times New Roman" w:hAnsi="Times New Roman" w:cs="Times New Roman"/>
          <w:b/>
          <w:sz w:val="24"/>
          <w:szCs w:val="24"/>
        </w:rPr>
        <w:t>https://awf</w:t>
      </w:r>
      <w:r w:rsidR="00C4625A">
        <w:rPr>
          <w:rFonts w:ascii="Times New Roman" w:hAnsi="Times New Roman" w:cs="Times New Roman"/>
          <w:b/>
          <w:sz w:val="24"/>
          <w:szCs w:val="24"/>
        </w:rPr>
        <w:t>-</w:t>
      </w:r>
      <w:r w:rsidR="00792147" w:rsidRPr="00070C91">
        <w:rPr>
          <w:rFonts w:ascii="Times New Roman" w:hAnsi="Times New Roman" w:cs="Times New Roman"/>
          <w:b/>
          <w:sz w:val="24"/>
          <w:szCs w:val="24"/>
        </w:rPr>
        <w:t>katowice</w:t>
      </w:r>
      <w:r w:rsidR="009427C1">
        <w:rPr>
          <w:rFonts w:ascii="Times New Roman" w:hAnsi="Times New Roman" w:cs="Times New Roman"/>
          <w:b/>
          <w:sz w:val="24"/>
          <w:szCs w:val="24"/>
        </w:rPr>
        <w:t>.</w:t>
      </w:r>
      <w:r w:rsidR="00792147" w:rsidRPr="00070C91">
        <w:rPr>
          <w:rFonts w:ascii="Times New Roman" w:hAnsi="Times New Roman" w:cs="Times New Roman"/>
          <w:b/>
          <w:sz w:val="24"/>
          <w:szCs w:val="24"/>
        </w:rPr>
        <w:t>logintrade.net/</w:t>
      </w:r>
      <w:r w:rsidR="00235D58">
        <w:rPr>
          <w:rFonts w:ascii="Times New Roman" w:hAnsi="Times New Roman" w:cs="Times New Roman"/>
          <w:color w:val="000000" w:themeColor="text1"/>
          <w:sz w:val="24"/>
          <w:szCs w:val="24"/>
        </w:rPr>
        <w:t xml:space="preserve">. </w:t>
      </w:r>
      <w:r w:rsidR="00235D58" w:rsidRPr="00FD30BD">
        <w:rPr>
          <w:rFonts w:ascii="Times New Roman" w:hAnsi="Times New Roman" w:cs="Times New Roman"/>
          <w:sz w:val="24"/>
        </w:rPr>
        <w:t>W celu rejestracji Wykonawcy na Platformie należy wejść na stronę platformy zakupowej. Po wyświetleniu strony logowania należy przejść w zakładkę „Portal wykonawców”</w:t>
      </w:r>
      <w:r w:rsidR="00235D58">
        <w:rPr>
          <w:rFonts w:ascii="Times New Roman" w:hAnsi="Times New Roman" w:cs="Times New Roman"/>
          <w:sz w:val="24"/>
        </w:rPr>
        <w:t xml:space="preserve">. </w:t>
      </w:r>
      <w:r w:rsidR="00235D58" w:rsidRPr="00235D58">
        <w:rPr>
          <w:rFonts w:ascii="Times New Roman" w:hAnsi="Times New Roman" w:cs="Times New Roman"/>
          <w:sz w:val="24"/>
        </w:rPr>
        <w:t xml:space="preserve">W dalszej kolejności należy kliknąć na </w:t>
      </w:r>
      <w:r w:rsidR="00235D58">
        <w:rPr>
          <w:rFonts w:ascii="Times New Roman" w:hAnsi="Times New Roman" w:cs="Times New Roman"/>
          <w:sz w:val="24"/>
        </w:rPr>
        <w:t xml:space="preserve">zakładkę „Zamówienia publiczne”. </w:t>
      </w:r>
      <w:r w:rsidR="00235D58" w:rsidRPr="00235D58">
        <w:rPr>
          <w:rFonts w:ascii="Times New Roman" w:hAnsi="Times New Roman" w:cs="Times New Roman"/>
          <w:sz w:val="24"/>
        </w:rPr>
        <w:t>W efekcie powyższego działania rozwiną się wszystki</w:t>
      </w:r>
      <w:r w:rsidR="00235D58">
        <w:rPr>
          <w:rFonts w:ascii="Times New Roman" w:hAnsi="Times New Roman" w:cs="Times New Roman"/>
          <w:sz w:val="24"/>
        </w:rPr>
        <w:t xml:space="preserve">e postępowania prowadzone przez </w:t>
      </w:r>
      <w:r w:rsidR="00235D58" w:rsidRPr="00235D58">
        <w:rPr>
          <w:rFonts w:ascii="Times New Roman" w:hAnsi="Times New Roman" w:cs="Times New Roman"/>
          <w:sz w:val="24"/>
        </w:rPr>
        <w:t>Zamawiającego. Należy odnaleźć interesujące Wyko</w:t>
      </w:r>
      <w:r w:rsidR="00235D58">
        <w:rPr>
          <w:rFonts w:ascii="Times New Roman" w:hAnsi="Times New Roman" w:cs="Times New Roman"/>
          <w:sz w:val="24"/>
        </w:rPr>
        <w:t xml:space="preserve">nawcę postępowanie oraz kliknąć </w:t>
      </w:r>
      <w:r w:rsidR="00235D58" w:rsidRPr="00235D58">
        <w:rPr>
          <w:rFonts w:ascii="Times New Roman" w:hAnsi="Times New Roman" w:cs="Times New Roman"/>
          <w:sz w:val="24"/>
        </w:rPr>
        <w:t>jednokrotnie lewym przyciskiem myszy na kolum</w:t>
      </w:r>
      <w:r w:rsidR="00235D58">
        <w:rPr>
          <w:rFonts w:ascii="Times New Roman" w:hAnsi="Times New Roman" w:cs="Times New Roman"/>
          <w:sz w:val="24"/>
        </w:rPr>
        <w:t xml:space="preserve">nę „Nazwa ogłoszenia” w wierszu </w:t>
      </w:r>
      <w:r w:rsidR="00235D58" w:rsidRPr="00235D58">
        <w:rPr>
          <w:rFonts w:ascii="Times New Roman" w:hAnsi="Times New Roman" w:cs="Times New Roman"/>
          <w:sz w:val="24"/>
        </w:rPr>
        <w:t xml:space="preserve">odpowiadającym </w:t>
      </w:r>
      <w:r w:rsidR="00235D58">
        <w:rPr>
          <w:rFonts w:ascii="Times New Roman" w:hAnsi="Times New Roman" w:cs="Times New Roman"/>
          <w:sz w:val="24"/>
        </w:rPr>
        <w:t xml:space="preserve">nazwie właściwego postępowania. </w:t>
      </w:r>
      <w:r w:rsidR="00235D58" w:rsidRPr="00235D58">
        <w:rPr>
          <w:rFonts w:ascii="Times New Roman" w:hAnsi="Times New Roman" w:cs="Times New Roman"/>
          <w:sz w:val="24"/>
        </w:rPr>
        <w:t xml:space="preserve">W efekcie wykonania operacji </w:t>
      </w:r>
      <w:r w:rsidR="00235D58">
        <w:rPr>
          <w:rFonts w:ascii="Times New Roman" w:hAnsi="Times New Roman" w:cs="Times New Roman"/>
          <w:sz w:val="24"/>
        </w:rPr>
        <w:t>wyżej opisanej zostanie otwarta</w:t>
      </w:r>
      <w:r w:rsidR="00235D58" w:rsidRPr="00235D58">
        <w:rPr>
          <w:rFonts w:ascii="Times New Roman" w:hAnsi="Times New Roman" w:cs="Times New Roman"/>
          <w:sz w:val="24"/>
        </w:rPr>
        <w:t xml:space="preserve"> zakład</w:t>
      </w:r>
      <w:r w:rsidR="00235D58">
        <w:rPr>
          <w:rFonts w:ascii="Times New Roman" w:hAnsi="Times New Roman" w:cs="Times New Roman"/>
          <w:sz w:val="24"/>
        </w:rPr>
        <w:t xml:space="preserve">ka dotycząca danego </w:t>
      </w:r>
      <w:r w:rsidR="00235D58" w:rsidRPr="00235D58">
        <w:rPr>
          <w:rFonts w:ascii="Times New Roman" w:hAnsi="Times New Roman" w:cs="Times New Roman"/>
          <w:sz w:val="24"/>
        </w:rPr>
        <w:t>postępowania.</w:t>
      </w:r>
    </w:p>
    <w:p w14:paraId="6747CE39" w14:textId="77777777" w:rsidR="00235D58" w:rsidRDefault="00235D58" w:rsidP="00235D58">
      <w:pPr>
        <w:jc w:val="both"/>
        <w:rPr>
          <w:rFonts w:ascii="Times New Roman" w:hAnsi="Times New Roman" w:cs="Times New Roman"/>
          <w:color w:val="000000" w:themeColor="text1"/>
          <w:sz w:val="24"/>
          <w:szCs w:val="24"/>
        </w:rPr>
      </w:pPr>
      <w:r w:rsidRPr="00235D58">
        <w:rPr>
          <w:rFonts w:ascii="Times New Roman" w:hAnsi="Times New Roman" w:cs="Times New Roman"/>
          <w:color w:val="000000" w:themeColor="text1"/>
          <w:sz w:val="24"/>
          <w:szCs w:val="24"/>
        </w:rPr>
        <w:t>W celu rejestracji należy przejść na dolną część wyświetlonej strony internetowej</w:t>
      </w:r>
      <w:r>
        <w:rPr>
          <w:rFonts w:ascii="Times New Roman" w:hAnsi="Times New Roman" w:cs="Times New Roman"/>
          <w:color w:val="000000" w:themeColor="text1"/>
          <w:sz w:val="24"/>
          <w:szCs w:val="24"/>
        </w:rPr>
        <w:t xml:space="preserve"> i </w:t>
      </w:r>
      <w:r w:rsidRPr="00235D58">
        <w:rPr>
          <w:rFonts w:ascii="Times New Roman" w:hAnsi="Times New Roman" w:cs="Times New Roman"/>
          <w:color w:val="000000" w:themeColor="text1"/>
          <w:sz w:val="24"/>
          <w:szCs w:val="24"/>
        </w:rPr>
        <w:t>kliknąć na przycisk „</w:t>
      </w:r>
      <w:r w:rsidRPr="00FD30BD">
        <w:rPr>
          <w:rFonts w:ascii="Times New Roman" w:hAnsi="Times New Roman" w:cs="Times New Roman"/>
          <w:b/>
          <w:i/>
          <w:color w:val="000000" w:themeColor="text1"/>
          <w:sz w:val="24"/>
          <w:szCs w:val="24"/>
        </w:rPr>
        <w:t>Rejestracja w bazie wykonawców</w:t>
      </w:r>
      <w:r w:rsidRPr="00235D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BD2E7A5" w14:textId="4D65A797" w:rsidR="00FD28AF" w:rsidRPr="00792147" w:rsidRDefault="00235D58" w:rsidP="00235D58">
      <w:pPr>
        <w:jc w:val="both"/>
        <w:rPr>
          <w:rFonts w:ascii="Times New Roman" w:hAnsi="Times New Roman" w:cs="Times New Roman"/>
          <w:color w:val="000000" w:themeColor="text1"/>
          <w:sz w:val="24"/>
          <w:szCs w:val="24"/>
        </w:rPr>
      </w:pPr>
      <w:r w:rsidRPr="00235D58">
        <w:rPr>
          <w:rFonts w:ascii="Times New Roman" w:hAnsi="Times New Roman" w:cs="Times New Roman"/>
          <w:color w:val="000000" w:themeColor="text1"/>
          <w:sz w:val="24"/>
          <w:szCs w:val="24"/>
        </w:rPr>
        <w:t>Po wykonaniu powyższej operacji zostanie otwarty fo</w:t>
      </w:r>
      <w:r>
        <w:rPr>
          <w:rFonts w:ascii="Times New Roman" w:hAnsi="Times New Roman" w:cs="Times New Roman"/>
          <w:color w:val="000000" w:themeColor="text1"/>
          <w:sz w:val="24"/>
          <w:szCs w:val="24"/>
        </w:rPr>
        <w:t xml:space="preserve">rmularz służący do rejestracji. </w:t>
      </w:r>
      <w:r w:rsidRPr="00235D58">
        <w:rPr>
          <w:rFonts w:ascii="Times New Roman" w:hAnsi="Times New Roman" w:cs="Times New Roman"/>
          <w:color w:val="000000" w:themeColor="text1"/>
          <w:sz w:val="24"/>
          <w:szCs w:val="24"/>
        </w:rPr>
        <w:t>Wykonawca zobowiązany jest do wypełnienia wszystkic</w:t>
      </w:r>
      <w:r>
        <w:rPr>
          <w:rFonts w:ascii="Times New Roman" w:hAnsi="Times New Roman" w:cs="Times New Roman"/>
          <w:color w:val="000000" w:themeColor="text1"/>
          <w:sz w:val="24"/>
          <w:szCs w:val="24"/>
        </w:rPr>
        <w:t xml:space="preserve">h pól oznaczonych „gwiazdką”, a </w:t>
      </w:r>
      <w:r w:rsidRPr="00235D58">
        <w:rPr>
          <w:rFonts w:ascii="Times New Roman" w:hAnsi="Times New Roman" w:cs="Times New Roman"/>
          <w:color w:val="000000" w:themeColor="text1"/>
          <w:sz w:val="24"/>
          <w:szCs w:val="24"/>
        </w:rPr>
        <w:t>następnie należy kliknąć ikonę „</w:t>
      </w:r>
      <w:r w:rsidRPr="00FD30BD">
        <w:rPr>
          <w:rFonts w:ascii="Times New Roman" w:hAnsi="Times New Roman" w:cs="Times New Roman"/>
          <w:b/>
          <w:i/>
          <w:color w:val="000000" w:themeColor="text1"/>
          <w:sz w:val="24"/>
          <w:szCs w:val="24"/>
        </w:rPr>
        <w:t>Zarejestruj się</w:t>
      </w:r>
      <w:r w:rsidRPr="00235D58">
        <w:rPr>
          <w:rFonts w:ascii="Times New Roman" w:hAnsi="Times New Roman" w:cs="Times New Roman"/>
          <w:color w:val="000000" w:themeColor="text1"/>
          <w:sz w:val="24"/>
          <w:szCs w:val="24"/>
        </w:rPr>
        <w:t>”. Po prawidł</w:t>
      </w:r>
      <w:r>
        <w:rPr>
          <w:rFonts w:ascii="Times New Roman" w:hAnsi="Times New Roman" w:cs="Times New Roman"/>
          <w:color w:val="000000" w:themeColor="text1"/>
          <w:sz w:val="24"/>
          <w:szCs w:val="24"/>
        </w:rPr>
        <w:t xml:space="preserve">owo wykonanej operacji na adres </w:t>
      </w:r>
      <w:r w:rsidRPr="00235D58">
        <w:rPr>
          <w:rFonts w:ascii="Times New Roman" w:hAnsi="Times New Roman" w:cs="Times New Roman"/>
          <w:color w:val="000000" w:themeColor="text1"/>
          <w:sz w:val="24"/>
          <w:szCs w:val="24"/>
        </w:rPr>
        <w:t>mailowy wskazanych w formularzu zostanie wysłana wiad</w:t>
      </w:r>
      <w:r>
        <w:rPr>
          <w:rFonts w:ascii="Times New Roman" w:hAnsi="Times New Roman" w:cs="Times New Roman"/>
          <w:color w:val="000000" w:themeColor="text1"/>
          <w:sz w:val="24"/>
          <w:szCs w:val="24"/>
        </w:rPr>
        <w:t xml:space="preserve">omość potwierdzająca ukończenie </w:t>
      </w:r>
      <w:r w:rsidRPr="00235D58">
        <w:rPr>
          <w:rFonts w:ascii="Times New Roman" w:hAnsi="Times New Roman" w:cs="Times New Roman"/>
          <w:color w:val="000000" w:themeColor="text1"/>
          <w:sz w:val="24"/>
          <w:szCs w:val="24"/>
        </w:rPr>
        <w:lastRenderedPageBreak/>
        <w:t>procesu rejestracji z oznaczonym loginem oraz hasłem um</w:t>
      </w:r>
      <w:r>
        <w:rPr>
          <w:rFonts w:ascii="Times New Roman" w:hAnsi="Times New Roman" w:cs="Times New Roman"/>
          <w:color w:val="000000" w:themeColor="text1"/>
          <w:sz w:val="24"/>
          <w:szCs w:val="24"/>
        </w:rPr>
        <w:t xml:space="preserve">ożliwiającym zalogowanie się na </w:t>
      </w:r>
      <w:r w:rsidRPr="00235D58">
        <w:rPr>
          <w:rFonts w:ascii="Times New Roman" w:hAnsi="Times New Roman" w:cs="Times New Roman"/>
          <w:color w:val="000000" w:themeColor="text1"/>
          <w:sz w:val="24"/>
          <w:szCs w:val="24"/>
        </w:rPr>
        <w:t xml:space="preserve">Platformie. </w:t>
      </w:r>
      <w:r w:rsidRPr="00FD30BD">
        <w:rPr>
          <w:rFonts w:ascii="Times New Roman" w:hAnsi="Times New Roman" w:cs="Times New Roman"/>
          <w:color w:val="000000" w:themeColor="text1"/>
          <w:sz w:val="24"/>
          <w:szCs w:val="24"/>
          <w:u w:val="single"/>
        </w:rPr>
        <w:t>Brak otrzymania wiadomości oznacza, że proces rejestracji został przeprowadzony w sposób nieprawidłowy.</w:t>
      </w:r>
    </w:p>
    <w:p w14:paraId="6BFF9B90" w14:textId="4FDB31C2" w:rsidR="00FD28AF" w:rsidRDefault="00FD28AF" w:rsidP="00FD28AF">
      <w:pPr>
        <w:jc w:val="both"/>
        <w:rPr>
          <w:rFonts w:ascii="Times New Roman" w:hAnsi="Times New Roman"/>
          <w:sz w:val="24"/>
          <w:szCs w:val="24"/>
        </w:rPr>
      </w:pPr>
      <w:r>
        <w:rPr>
          <w:rFonts w:ascii="Times New Roman" w:hAnsi="Times New Roman" w:cs="Times New Roman"/>
          <w:color w:val="000000" w:themeColor="text1"/>
          <w:sz w:val="24"/>
          <w:szCs w:val="24"/>
        </w:rPr>
        <w:t xml:space="preserve">2) </w:t>
      </w:r>
      <w:r w:rsidR="002D0CC8" w:rsidRPr="00FD28AF">
        <w:rPr>
          <w:rFonts w:ascii="Times New Roman" w:hAnsi="Times New Roman"/>
          <w:sz w:val="24"/>
          <w:szCs w:val="24"/>
        </w:rPr>
        <w:t xml:space="preserve">Zgodnie z art. 67 ustawy </w:t>
      </w:r>
      <w:proofErr w:type="spellStart"/>
      <w:r w:rsidR="002D0CC8" w:rsidRPr="00FD28AF">
        <w:rPr>
          <w:rFonts w:ascii="Times New Roman" w:hAnsi="Times New Roman"/>
          <w:sz w:val="24"/>
          <w:szCs w:val="24"/>
        </w:rPr>
        <w:t>p.z.p</w:t>
      </w:r>
      <w:proofErr w:type="spellEnd"/>
      <w:r w:rsidR="002D0CC8" w:rsidRPr="00FD28AF">
        <w:rPr>
          <w:rFonts w:ascii="Times New Roman" w:hAnsi="Times New Roman"/>
          <w:sz w:val="24"/>
          <w:szCs w:val="24"/>
        </w:rPr>
        <w:t>.,</w:t>
      </w:r>
      <w:r w:rsidR="002D0CC8" w:rsidRPr="00A464E7">
        <w:rPr>
          <w:rFonts w:ascii="Times New Roman" w:hAnsi="Times New Roman"/>
          <w:sz w:val="24"/>
          <w:szCs w:val="24"/>
        </w:rPr>
        <w:t xml:space="preserve"> Zamawiający podaje wymagania techniczne związane z korzystaniem z Platformy</w:t>
      </w:r>
      <w:r w:rsidR="00355E76">
        <w:rPr>
          <w:rFonts w:ascii="Times New Roman" w:hAnsi="Times New Roman"/>
          <w:sz w:val="24"/>
          <w:szCs w:val="24"/>
        </w:rPr>
        <w:t xml:space="preserve">, </w:t>
      </w:r>
      <w:r w:rsidR="00B463CF" w:rsidRPr="00C64085">
        <w:rPr>
          <w:rFonts w:ascii="Times New Roman" w:hAnsi="Times New Roman"/>
          <w:sz w:val="24"/>
          <w:szCs w:val="24"/>
        </w:rPr>
        <w:t>tj.:</w:t>
      </w:r>
    </w:p>
    <w:p w14:paraId="0D056B6C" w14:textId="3889D5F5" w:rsidR="00355E76" w:rsidRPr="00355E76" w:rsidRDefault="00355E76" w:rsidP="00355E76">
      <w:pPr>
        <w:jc w:val="both"/>
        <w:rPr>
          <w:rFonts w:ascii="Times New Roman" w:eastAsia="SimSun" w:hAnsi="Times New Roman" w:cs="Times New Roman"/>
          <w:sz w:val="24"/>
          <w:szCs w:val="24"/>
          <w:lang w:eastAsia="zh-CN"/>
        </w:rPr>
      </w:pPr>
      <w:r w:rsidRPr="00355E76">
        <w:rPr>
          <w:rFonts w:ascii="Times New Roman" w:eastAsia="SimSun" w:hAnsi="Times New Roman" w:cs="Times New Roman"/>
          <w:sz w:val="24"/>
          <w:szCs w:val="24"/>
          <w:lang w:eastAsia="zh-CN"/>
        </w:rPr>
        <w:t>1.</w:t>
      </w:r>
      <w:r w:rsidRPr="00355E76">
        <w:rPr>
          <w:rFonts w:ascii="Times New Roman" w:eastAsia="SimSun" w:hAnsi="Times New Roman" w:cs="Times New Roman"/>
          <w:sz w:val="24"/>
          <w:szCs w:val="24"/>
          <w:lang w:eastAsia="zh-CN"/>
        </w:rPr>
        <w:tab/>
        <w:t>Wykonawca zamierzający złożyć ofertę (wyłącznie poprzez Platformę przetargową) – zob</w:t>
      </w:r>
      <w:r w:rsidR="00CA5944">
        <w:rPr>
          <w:rFonts w:ascii="Times New Roman" w:eastAsia="SimSun" w:hAnsi="Times New Roman" w:cs="Times New Roman"/>
          <w:sz w:val="24"/>
          <w:szCs w:val="24"/>
          <w:lang w:eastAsia="zh-CN"/>
        </w:rPr>
        <w:t>owiązany jest zapoznać się</w:t>
      </w:r>
      <w:r w:rsidRPr="00355E76">
        <w:rPr>
          <w:rFonts w:ascii="Times New Roman" w:eastAsia="SimSun" w:hAnsi="Times New Roman" w:cs="Times New Roman"/>
          <w:sz w:val="24"/>
          <w:szCs w:val="24"/>
          <w:lang w:eastAsia="zh-CN"/>
        </w:rPr>
        <w:t xml:space="preserve"> z instrukcjami użytkow</w:t>
      </w:r>
      <w:r w:rsidR="00CA5944">
        <w:rPr>
          <w:rFonts w:ascii="Times New Roman" w:eastAsia="SimSun" w:hAnsi="Times New Roman" w:cs="Times New Roman"/>
          <w:sz w:val="24"/>
          <w:szCs w:val="24"/>
          <w:lang w:eastAsia="zh-CN"/>
        </w:rPr>
        <w:t xml:space="preserve">ników Platformy przetargowej - </w:t>
      </w:r>
      <w:r w:rsidRPr="00355E76">
        <w:rPr>
          <w:rFonts w:ascii="Times New Roman" w:eastAsia="SimSun" w:hAnsi="Times New Roman" w:cs="Times New Roman"/>
          <w:sz w:val="24"/>
          <w:szCs w:val="24"/>
          <w:lang w:eastAsia="zh-CN"/>
        </w:rPr>
        <w:t xml:space="preserve">dostępnymi </w:t>
      </w:r>
      <w:r w:rsidR="00BC21BE">
        <w:rPr>
          <w:rFonts w:ascii="Times New Roman" w:eastAsia="SimSun" w:hAnsi="Times New Roman" w:cs="Times New Roman"/>
          <w:sz w:val="24"/>
          <w:szCs w:val="24"/>
          <w:lang w:eastAsia="zh-CN"/>
        </w:rPr>
        <w:t xml:space="preserve">pod adresem </w:t>
      </w:r>
      <w:r w:rsidR="00BC21BE" w:rsidRPr="00C4625A">
        <w:rPr>
          <w:rFonts w:ascii="Times New Roman" w:eastAsia="SimSun" w:hAnsi="Times New Roman" w:cs="Times New Roman"/>
          <w:b/>
          <w:sz w:val="24"/>
          <w:szCs w:val="24"/>
          <w:lang w:eastAsia="zh-CN"/>
        </w:rPr>
        <w:t>https://awf</w:t>
      </w:r>
      <w:r w:rsidR="00C4625A" w:rsidRPr="00C4625A">
        <w:rPr>
          <w:rFonts w:ascii="Times New Roman" w:eastAsia="SimSun" w:hAnsi="Times New Roman" w:cs="Times New Roman"/>
          <w:b/>
          <w:sz w:val="24"/>
          <w:szCs w:val="24"/>
          <w:lang w:eastAsia="zh-CN"/>
        </w:rPr>
        <w:t>-</w:t>
      </w:r>
      <w:r w:rsidR="00BC21BE" w:rsidRPr="00C4625A">
        <w:rPr>
          <w:rFonts w:ascii="Times New Roman" w:eastAsia="SimSun" w:hAnsi="Times New Roman" w:cs="Times New Roman"/>
          <w:b/>
          <w:sz w:val="24"/>
          <w:szCs w:val="24"/>
          <w:lang w:eastAsia="zh-CN"/>
        </w:rPr>
        <w:t>katowice</w:t>
      </w:r>
      <w:r w:rsidR="009427C1">
        <w:rPr>
          <w:rFonts w:ascii="Times New Roman" w:eastAsia="SimSun" w:hAnsi="Times New Roman" w:cs="Times New Roman"/>
          <w:b/>
          <w:sz w:val="24"/>
          <w:szCs w:val="24"/>
          <w:lang w:eastAsia="zh-CN"/>
        </w:rPr>
        <w:t>.</w:t>
      </w:r>
      <w:r w:rsidRPr="00C4625A">
        <w:rPr>
          <w:rFonts w:ascii="Times New Roman" w:eastAsia="SimSun" w:hAnsi="Times New Roman" w:cs="Times New Roman"/>
          <w:b/>
          <w:sz w:val="24"/>
          <w:szCs w:val="24"/>
          <w:lang w:eastAsia="zh-CN"/>
        </w:rPr>
        <w:t>logintrade.net/rejestracja/instrukcje.html</w:t>
      </w:r>
      <w:r w:rsidRPr="00355E76">
        <w:rPr>
          <w:rFonts w:ascii="Times New Roman" w:eastAsia="SimSun" w:hAnsi="Times New Roman" w:cs="Times New Roman"/>
          <w:sz w:val="24"/>
          <w:szCs w:val="24"/>
          <w:lang w:eastAsia="zh-CN"/>
        </w:rPr>
        <w:t xml:space="preserve"> oraz zaakceptować regulamin korzystania z Platformy przetargowej dostępny pod adresem:</w:t>
      </w:r>
      <w:r w:rsidR="00BC21BE">
        <w:rPr>
          <w:rFonts w:ascii="Times New Roman" w:eastAsia="SimSun" w:hAnsi="Times New Roman" w:cs="Times New Roman"/>
          <w:sz w:val="24"/>
          <w:szCs w:val="24"/>
          <w:lang w:eastAsia="zh-CN"/>
        </w:rPr>
        <w:t xml:space="preserve"> </w:t>
      </w:r>
      <w:r w:rsidR="00BC21BE" w:rsidRPr="00C4625A">
        <w:rPr>
          <w:rFonts w:ascii="Times New Roman" w:eastAsia="SimSun" w:hAnsi="Times New Roman" w:cs="Times New Roman"/>
          <w:b/>
          <w:sz w:val="24"/>
          <w:szCs w:val="24"/>
          <w:lang w:eastAsia="zh-CN"/>
        </w:rPr>
        <w:t>https://awf</w:t>
      </w:r>
      <w:r w:rsidR="00C4625A">
        <w:rPr>
          <w:rFonts w:ascii="Times New Roman" w:eastAsia="SimSun" w:hAnsi="Times New Roman" w:cs="Times New Roman"/>
          <w:b/>
          <w:sz w:val="24"/>
          <w:szCs w:val="24"/>
          <w:lang w:eastAsia="zh-CN"/>
        </w:rPr>
        <w:t>-</w:t>
      </w:r>
      <w:r w:rsidR="00BC21BE" w:rsidRPr="00C4625A">
        <w:rPr>
          <w:rFonts w:ascii="Times New Roman" w:eastAsia="SimSun" w:hAnsi="Times New Roman" w:cs="Times New Roman"/>
          <w:b/>
          <w:sz w:val="24"/>
          <w:szCs w:val="24"/>
          <w:lang w:eastAsia="zh-CN"/>
        </w:rPr>
        <w:t>katowice</w:t>
      </w:r>
      <w:r w:rsidR="009427C1">
        <w:rPr>
          <w:rFonts w:ascii="Times New Roman" w:eastAsia="SimSun" w:hAnsi="Times New Roman" w:cs="Times New Roman"/>
          <w:b/>
          <w:sz w:val="24"/>
          <w:szCs w:val="24"/>
          <w:lang w:eastAsia="zh-CN"/>
        </w:rPr>
        <w:t>.</w:t>
      </w:r>
      <w:r w:rsidRPr="00C4625A">
        <w:rPr>
          <w:rFonts w:ascii="Times New Roman" w:eastAsia="SimSun" w:hAnsi="Times New Roman" w:cs="Times New Roman"/>
          <w:b/>
          <w:sz w:val="24"/>
          <w:szCs w:val="24"/>
          <w:lang w:eastAsia="zh-CN"/>
        </w:rPr>
        <w:t>logintrade.net/rejestracja/regulamin.html</w:t>
      </w:r>
    </w:p>
    <w:p w14:paraId="4C3E771E" w14:textId="087439DB" w:rsidR="00355E76" w:rsidRPr="00355E76" w:rsidRDefault="00355E76" w:rsidP="00355E76">
      <w:pPr>
        <w:jc w:val="both"/>
        <w:rPr>
          <w:rFonts w:ascii="Times New Roman" w:eastAsia="SimSun" w:hAnsi="Times New Roman" w:cs="Times New Roman"/>
          <w:sz w:val="24"/>
          <w:szCs w:val="24"/>
          <w:lang w:eastAsia="zh-CN"/>
        </w:rPr>
      </w:pPr>
      <w:r w:rsidRPr="00355E76">
        <w:rPr>
          <w:rFonts w:ascii="Times New Roman" w:eastAsia="SimSun" w:hAnsi="Times New Roman" w:cs="Times New Roman"/>
          <w:sz w:val="24"/>
          <w:szCs w:val="24"/>
          <w:lang w:eastAsia="zh-CN"/>
        </w:rPr>
        <w:t>2.</w:t>
      </w:r>
      <w:r w:rsidRPr="00355E76">
        <w:rPr>
          <w:rFonts w:ascii="Times New Roman" w:eastAsia="SimSun" w:hAnsi="Times New Roman" w:cs="Times New Roman"/>
          <w:sz w:val="24"/>
          <w:szCs w:val="24"/>
          <w:lang w:eastAsia="zh-CN"/>
        </w:rPr>
        <w:tab/>
        <w:t>Złożenie oferty poprzez Platformę przetargową oznacza akceptację regulaminu, o którym mowa w us</w:t>
      </w:r>
      <w:r>
        <w:rPr>
          <w:rFonts w:ascii="Times New Roman" w:eastAsia="SimSun" w:hAnsi="Times New Roman" w:cs="Times New Roman"/>
          <w:sz w:val="24"/>
          <w:szCs w:val="24"/>
          <w:lang w:eastAsia="zh-CN"/>
        </w:rPr>
        <w:t>t. 1 niniejszego rozdziału SWZ.</w:t>
      </w:r>
    </w:p>
    <w:p w14:paraId="00861560" w14:textId="1899CFF8" w:rsidR="00C44D49" w:rsidRPr="00C44D49" w:rsidRDefault="00355E76" w:rsidP="00C44D49">
      <w:pPr>
        <w:jc w:val="both"/>
        <w:rPr>
          <w:rFonts w:ascii="Times New Roman" w:eastAsia="SimSun" w:hAnsi="Times New Roman" w:cs="Times New Roman"/>
          <w:sz w:val="24"/>
          <w:szCs w:val="24"/>
          <w:lang w:eastAsia="zh-CN"/>
        </w:rPr>
      </w:pPr>
      <w:r w:rsidRPr="00355E76">
        <w:rPr>
          <w:rFonts w:ascii="Times New Roman" w:eastAsia="SimSun" w:hAnsi="Times New Roman" w:cs="Times New Roman"/>
          <w:sz w:val="24"/>
          <w:szCs w:val="24"/>
          <w:lang w:eastAsia="zh-CN"/>
        </w:rPr>
        <w:t>3.</w:t>
      </w:r>
      <w:r w:rsidRPr="00355E76">
        <w:rPr>
          <w:rFonts w:ascii="Times New Roman" w:eastAsia="SimSun" w:hAnsi="Times New Roman" w:cs="Times New Roman"/>
          <w:sz w:val="24"/>
          <w:szCs w:val="24"/>
          <w:lang w:eastAsia="zh-CN"/>
        </w:rPr>
        <w:tab/>
        <w:t>Wymagania techniczne</w:t>
      </w:r>
      <w:r w:rsidR="00C44D49">
        <w:rPr>
          <w:rFonts w:ascii="Times New Roman" w:eastAsia="SimSun" w:hAnsi="Times New Roman" w:cs="Times New Roman"/>
          <w:sz w:val="24"/>
          <w:szCs w:val="24"/>
          <w:lang w:eastAsia="zh-CN"/>
        </w:rPr>
        <w:t xml:space="preserve">, </w:t>
      </w:r>
      <w:r w:rsidR="00C44D49" w:rsidRPr="00C44D49">
        <w:rPr>
          <w:rFonts w:ascii="Times New Roman" w:eastAsia="SimSun" w:hAnsi="Times New Roman" w:cs="Times New Roman"/>
          <w:sz w:val="24"/>
          <w:szCs w:val="24"/>
          <w:lang w:eastAsia="zh-CN"/>
        </w:rPr>
        <w:t>jakim musi odpowiadać sprz</w:t>
      </w:r>
      <w:r w:rsidR="00C44D49">
        <w:rPr>
          <w:rFonts w:ascii="Times New Roman" w:eastAsia="SimSun" w:hAnsi="Times New Roman" w:cs="Times New Roman"/>
          <w:sz w:val="24"/>
          <w:szCs w:val="24"/>
          <w:lang w:eastAsia="zh-CN"/>
        </w:rPr>
        <w:t xml:space="preserve">ęt komputerowych Wykonawcy, aby </w:t>
      </w:r>
      <w:r w:rsidR="00CA5944">
        <w:rPr>
          <w:rFonts w:ascii="Times New Roman" w:eastAsia="SimSun" w:hAnsi="Times New Roman" w:cs="Times New Roman"/>
          <w:sz w:val="24"/>
          <w:szCs w:val="24"/>
          <w:lang w:eastAsia="zh-CN"/>
        </w:rPr>
        <w:t>móc korzystać z Platformy:</w:t>
      </w:r>
    </w:p>
    <w:p w14:paraId="288A2414" w14:textId="3674EE05" w:rsidR="00C44D49" w:rsidRPr="00C44D49" w:rsidRDefault="00C44D49" w:rsidP="00C44D49">
      <w:pPr>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 xml:space="preserve">a) Dopuszczalne </w:t>
      </w:r>
      <w:r>
        <w:rPr>
          <w:rFonts w:ascii="Times New Roman" w:eastAsia="SimSun" w:hAnsi="Times New Roman" w:cs="Times New Roman"/>
          <w:sz w:val="24"/>
          <w:szCs w:val="24"/>
          <w:lang w:eastAsia="zh-CN"/>
        </w:rPr>
        <w:t xml:space="preserve">przeglądarki internetowe: </w:t>
      </w:r>
      <w:r w:rsidRPr="00C44D49">
        <w:rPr>
          <w:rFonts w:ascii="Times New Roman" w:eastAsia="SimSun" w:hAnsi="Times New Roman" w:cs="Times New Roman"/>
          <w:sz w:val="24"/>
          <w:szCs w:val="24"/>
          <w:lang w:eastAsia="zh-CN"/>
        </w:rPr>
        <w:t>Internet Explorer 8, Internet Explorer 9, Internet Exp</w:t>
      </w:r>
      <w:r>
        <w:rPr>
          <w:rFonts w:ascii="Times New Roman" w:eastAsia="SimSun" w:hAnsi="Times New Roman" w:cs="Times New Roman"/>
          <w:sz w:val="24"/>
          <w:szCs w:val="24"/>
          <w:lang w:eastAsia="zh-CN"/>
        </w:rPr>
        <w:t xml:space="preserve">lorer 10, Internet Explorer 11, Google Chrome 31, Mozilla </w:t>
      </w:r>
      <w:proofErr w:type="spellStart"/>
      <w:r>
        <w:rPr>
          <w:rFonts w:ascii="Times New Roman" w:eastAsia="SimSun" w:hAnsi="Times New Roman" w:cs="Times New Roman"/>
          <w:sz w:val="24"/>
          <w:szCs w:val="24"/>
          <w:lang w:eastAsia="zh-CN"/>
        </w:rPr>
        <w:t>Firefox</w:t>
      </w:r>
      <w:proofErr w:type="spellEnd"/>
      <w:r>
        <w:rPr>
          <w:rFonts w:ascii="Times New Roman" w:eastAsia="SimSun" w:hAnsi="Times New Roman" w:cs="Times New Roman"/>
          <w:sz w:val="24"/>
          <w:szCs w:val="24"/>
          <w:lang w:eastAsia="zh-CN"/>
        </w:rPr>
        <w:t xml:space="preserve"> 26, </w:t>
      </w:r>
      <w:r w:rsidRPr="00C44D49">
        <w:rPr>
          <w:rFonts w:ascii="Times New Roman" w:eastAsia="SimSun" w:hAnsi="Times New Roman" w:cs="Times New Roman"/>
          <w:sz w:val="24"/>
          <w:szCs w:val="24"/>
          <w:lang w:eastAsia="zh-CN"/>
        </w:rPr>
        <w:t>Opera 18</w:t>
      </w:r>
    </w:p>
    <w:p w14:paraId="5696CBA6" w14:textId="77777777" w:rsidR="00C44D49" w:rsidRPr="00C44D49" w:rsidRDefault="00C44D49" w:rsidP="00C44D49">
      <w:pPr>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2) Pozostałe wymagania techniczne:</w:t>
      </w:r>
    </w:p>
    <w:p w14:paraId="720F8039" w14:textId="77777777" w:rsidR="00C44D49" w:rsidRPr="00C44D49" w:rsidRDefault="00C44D49" w:rsidP="00FD30BD">
      <w:pPr>
        <w:spacing w:line="240" w:lineRule="auto"/>
        <w:ind w:firstLine="426"/>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 xml:space="preserve">a) dostęp do sieci </w:t>
      </w:r>
      <w:proofErr w:type="spellStart"/>
      <w:r w:rsidRPr="00C44D49">
        <w:rPr>
          <w:rFonts w:ascii="Times New Roman" w:eastAsia="SimSun" w:hAnsi="Times New Roman" w:cs="Times New Roman"/>
          <w:sz w:val="24"/>
          <w:szCs w:val="24"/>
          <w:lang w:eastAsia="zh-CN"/>
        </w:rPr>
        <w:t>internet</w:t>
      </w:r>
      <w:proofErr w:type="spellEnd"/>
      <w:r w:rsidRPr="00C44D49">
        <w:rPr>
          <w:rFonts w:ascii="Times New Roman" w:eastAsia="SimSun" w:hAnsi="Times New Roman" w:cs="Times New Roman"/>
          <w:sz w:val="24"/>
          <w:szCs w:val="24"/>
          <w:lang w:eastAsia="zh-CN"/>
        </w:rPr>
        <w:t>;</w:t>
      </w:r>
    </w:p>
    <w:p w14:paraId="57B6F5DA" w14:textId="77777777" w:rsidR="00C44D49" w:rsidRPr="00C44D49" w:rsidRDefault="00C44D49" w:rsidP="00FD30BD">
      <w:pPr>
        <w:spacing w:line="240" w:lineRule="auto"/>
        <w:ind w:firstLine="426"/>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 xml:space="preserve">b) obsługa przez przeglądarkę protokołu </w:t>
      </w:r>
      <w:proofErr w:type="spellStart"/>
      <w:r w:rsidRPr="00C44D49">
        <w:rPr>
          <w:rFonts w:ascii="Times New Roman" w:eastAsia="SimSun" w:hAnsi="Times New Roman" w:cs="Times New Roman"/>
          <w:sz w:val="24"/>
          <w:szCs w:val="24"/>
          <w:lang w:eastAsia="zh-CN"/>
        </w:rPr>
        <w:t>XMLHttpRequest</w:t>
      </w:r>
      <w:proofErr w:type="spellEnd"/>
      <w:r w:rsidRPr="00C44D49">
        <w:rPr>
          <w:rFonts w:ascii="Times New Roman" w:eastAsia="SimSun" w:hAnsi="Times New Roman" w:cs="Times New Roman"/>
          <w:sz w:val="24"/>
          <w:szCs w:val="24"/>
          <w:lang w:eastAsia="zh-CN"/>
        </w:rPr>
        <w:t xml:space="preserve"> – </w:t>
      </w:r>
      <w:proofErr w:type="spellStart"/>
      <w:r w:rsidRPr="00C44D49">
        <w:rPr>
          <w:rFonts w:ascii="Times New Roman" w:eastAsia="SimSun" w:hAnsi="Times New Roman" w:cs="Times New Roman"/>
          <w:sz w:val="24"/>
          <w:szCs w:val="24"/>
          <w:lang w:eastAsia="zh-CN"/>
        </w:rPr>
        <w:t>ajax</w:t>
      </w:r>
      <w:proofErr w:type="spellEnd"/>
      <w:r w:rsidRPr="00C44D49">
        <w:rPr>
          <w:rFonts w:ascii="Times New Roman" w:eastAsia="SimSun" w:hAnsi="Times New Roman" w:cs="Times New Roman"/>
          <w:sz w:val="24"/>
          <w:szCs w:val="24"/>
          <w:lang w:eastAsia="zh-CN"/>
        </w:rPr>
        <w:t>;</w:t>
      </w:r>
    </w:p>
    <w:p w14:paraId="2102A2CF" w14:textId="77777777" w:rsidR="00C44D49" w:rsidRPr="00C44D49" w:rsidRDefault="00C44D49" w:rsidP="00FD30BD">
      <w:pPr>
        <w:spacing w:line="240" w:lineRule="auto"/>
        <w:ind w:firstLine="426"/>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c) włączona obsługa JavaScript;</w:t>
      </w:r>
    </w:p>
    <w:p w14:paraId="7D2CA747" w14:textId="77777777" w:rsidR="00C44D49" w:rsidRPr="00C44D49" w:rsidRDefault="00C44D49" w:rsidP="00FD30BD">
      <w:pPr>
        <w:spacing w:line="240" w:lineRule="auto"/>
        <w:ind w:firstLine="426"/>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d) zalecana szybkość łącza internetowego powyżej 500 KB/s;</w:t>
      </w:r>
    </w:p>
    <w:p w14:paraId="351A44F5" w14:textId="77777777" w:rsidR="00C44D49" w:rsidRPr="00C44D49" w:rsidRDefault="00C44D49" w:rsidP="00FD30BD">
      <w:pPr>
        <w:spacing w:line="240" w:lineRule="auto"/>
        <w:ind w:firstLine="426"/>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 xml:space="preserve">e) zainstalowany </w:t>
      </w:r>
      <w:proofErr w:type="spellStart"/>
      <w:r w:rsidRPr="00C44D49">
        <w:rPr>
          <w:rFonts w:ascii="Times New Roman" w:eastAsia="SimSun" w:hAnsi="Times New Roman" w:cs="Times New Roman"/>
          <w:sz w:val="24"/>
          <w:szCs w:val="24"/>
          <w:lang w:eastAsia="zh-CN"/>
        </w:rPr>
        <w:t>Acrobat</w:t>
      </w:r>
      <w:proofErr w:type="spellEnd"/>
      <w:r w:rsidRPr="00C44D49">
        <w:rPr>
          <w:rFonts w:ascii="Times New Roman" w:eastAsia="SimSun" w:hAnsi="Times New Roman" w:cs="Times New Roman"/>
          <w:sz w:val="24"/>
          <w:szCs w:val="24"/>
          <w:lang w:eastAsia="zh-CN"/>
        </w:rPr>
        <w:t xml:space="preserve"> Reader;</w:t>
      </w:r>
    </w:p>
    <w:p w14:paraId="33047861" w14:textId="4231FCDD" w:rsidR="00C44D49" w:rsidRDefault="00C44D49" w:rsidP="00FD30BD">
      <w:pPr>
        <w:spacing w:line="240" w:lineRule="auto"/>
        <w:ind w:firstLine="426"/>
        <w:jc w:val="both"/>
        <w:rPr>
          <w:rFonts w:ascii="Times New Roman" w:eastAsia="SimSun" w:hAnsi="Times New Roman" w:cs="Times New Roman"/>
          <w:sz w:val="24"/>
          <w:szCs w:val="24"/>
          <w:lang w:eastAsia="zh-CN"/>
        </w:rPr>
      </w:pPr>
      <w:r w:rsidRPr="00C44D49">
        <w:rPr>
          <w:rFonts w:ascii="Times New Roman" w:eastAsia="SimSun" w:hAnsi="Times New Roman" w:cs="Times New Roman"/>
          <w:sz w:val="24"/>
          <w:szCs w:val="24"/>
          <w:lang w:eastAsia="zh-CN"/>
        </w:rPr>
        <w:t>f) zainstalowane środowisko uruchomieniowe Java - Java SE Runtime Environment 6</w:t>
      </w:r>
      <w:r>
        <w:rPr>
          <w:rFonts w:ascii="Times New Roman" w:eastAsia="SimSun" w:hAnsi="Times New Roman" w:cs="Times New Roman"/>
          <w:sz w:val="24"/>
          <w:szCs w:val="24"/>
          <w:lang w:eastAsia="zh-CN"/>
        </w:rPr>
        <w:t xml:space="preserve"> </w:t>
      </w:r>
      <w:r w:rsidRPr="00C44D49">
        <w:rPr>
          <w:rFonts w:ascii="Times New Roman" w:eastAsia="SimSun" w:hAnsi="Times New Roman" w:cs="Times New Roman"/>
          <w:sz w:val="24"/>
          <w:szCs w:val="24"/>
          <w:lang w:eastAsia="zh-CN"/>
        </w:rPr>
        <w:t>Update 24 lub nowszy</w:t>
      </w:r>
    </w:p>
    <w:p w14:paraId="2CDB12B9" w14:textId="4D8B026B" w:rsidR="00355E76" w:rsidRPr="00355E76" w:rsidRDefault="00355E76" w:rsidP="00C44D49">
      <w:pPr>
        <w:jc w:val="both"/>
        <w:rPr>
          <w:rFonts w:ascii="Times New Roman" w:eastAsia="SimSun" w:hAnsi="Times New Roman" w:cs="Times New Roman"/>
          <w:sz w:val="24"/>
          <w:szCs w:val="24"/>
          <w:lang w:eastAsia="zh-CN"/>
        </w:rPr>
      </w:pPr>
      <w:r w:rsidRPr="00355E76">
        <w:rPr>
          <w:rFonts w:ascii="Times New Roman" w:eastAsia="SimSun" w:hAnsi="Times New Roman" w:cs="Times New Roman"/>
          <w:sz w:val="24"/>
          <w:szCs w:val="24"/>
          <w:lang w:eastAsia="zh-CN"/>
        </w:rPr>
        <w:t>4.</w:t>
      </w:r>
      <w:r w:rsidRPr="00355E76">
        <w:rPr>
          <w:rFonts w:ascii="Times New Roman" w:eastAsia="SimSun" w:hAnsi="Times New Roman" w:cs="Times New Roman"/>
          <w:sz w:val="24"/>
          <w:szCs w:val="24"/>
          <w:lang w:eastAsia="zh-CN"/>
        </w:rPr>
        <w:tab/>
        <w:t xml:space="preserve">Wsparcia technicznego w zakresie działania Platformy przetargowej udziela jej dostawca, tj. </w:t>
      </w:r>
      <w:proofErr w:type="spellStart"/>
      <w:r w:rsidRPr="00355E76">
        <w:rPr>
          <w:rFonts w:ascii="Times New Roman" w:eastAsia="SimSun" w:hAnsi="Times New Roman" w:cs="Times New Roman"/>
          <w:sz w:val="24"/>
          <w:szCs w:val="24"/>
          <w:lang w:eastAsia="zh-CN"/>
        </w:rPr>
        <w:t>Logintrade</w:t>
      </w:r>
      <w:proofErr w:type="spellEnd"/>
      <w:r w:rsidRPr="00355E76">
        <w:rPr>
          <w:rFonts w:ascii="Times New Roman" w:eastAsia="SimSun" w:hAnsi="Times New Roman" w:cs="Times New Roman"/>
          <w:sz w:val="24"/>
          <w:szCs w:val="24"/>
          <w:lang w:eastAsia="zh-CN"/>
        </w:rPr>
        <w:t xml:space="preserve"> S.A., ul. Legnicka 57 D lok. B/J, 53-680 Wrocław; numer telefonu 71/787 35 34 (od poniedziałku do piątku, w  dni robocze w godzinach 8:00-16:00); adres </w:t>
      </w:r>
      <w:r>
        <w:rPr>
          <w:rFonts w:ascii="Times New Roman" w:eastAsia="SimSun" w:hAnsi="Times New Roman" w:cs="Times New Roman"/>
          <w:sz w:val="24"/>
          <w:szCs w:val="24"/>
          <w:lang w:eastAsia="zh-CN"/>
        </w:rPr>
        <w:t>e-mail: helpdesk@logintrade.net</w:t>
      </w:r>
    </w:p>
    <w:p w14:paraId="5C7C99FC" w14:textId="2BE582AC" w:rsidR="00355E76" w:rsidRPr="00355E76" w:rsidRDefault="00355E76" w:rsidP="00355E76">
      <w:pPr>
        <w:jc w:val="both"/>
        <w:rPr>
          <w:rFonts w:ascii="Times New Roman" w:eastAsia="SimSun" w:hAnsi="Times New Roman" w:cs="Times New Roman"/>
          <w:sz w:val="24"/>
          <w:szCs w:val="24"/>
          <w:lang w:eastAsia="zh-CN"/>
        </w:rPr>
      </w:pPr>
      <w:r w:rsidRPr="00355E76">
        <w:rPr>
          <w:rFonts w:ascii="Times New Roman" w:eastAsia="SimSun" w:hAnsi="Times New Roman" w:cs="Times New Roman"/>
          <w:sz w:val="24"/>
          <w:szCs w:val="24"/>
          <w:lang w:eastAsia="zh-CN"/>
        </w:rPr>
        <w:t>5.</w:t>
      </w:r>
      <w:r w:rsidRPr="00355E76">
        <w:rPr>
          <w:rFonts w:ascii="Times New Roman" w:eastAsia="SimSun" w:hAnsi="Times New Roman" w:cs="Times New Roman"/>
          <w:sz w:val="24"/>
          <w:szCs w:val="24"/>
          <w:lang w:eastAsia="zh-CN"/>
        </w:rPr>
        <w:tab/>
        <w:t xml:space="preserve">Sposoby złożenia oferty za pośrednictwem Platformy przetargowej oraz potwierdzenia złożenia oferty (w zależności od wyboru opcji z logowaniem lub bez logowania), zostały opisane w </w:t>
      </w:r>
      <w:r w:rsidRPr="00FD30BD">
        <w:rPr>
          <w:rFonts w:ascii="Times New Roman" w:eastAsia="SimSun" w:hAnsi="Times New Roman" w:cs="Times New Roman"/>
          <w:b/>
          <w:sz w:val="24"/>
          <w:szCs w:val="24"/>
          <w:lang w:eastAsia="zh-CN"/>
        </w:rPr>
        <w:t>Instrukcjach użytkowników Platformy przetargowej</w:t>
      </w:r>
      <w:r>
        <w:rPr>
          <w:rFonts w:ascii="Times New Roman" w:eastAsia="SimSun" w:hAnsi="Times New Roman" w:cs="Times New Roman"/>
          <w:sz w:val="24"/>
          <w:szCs w:val="24"/>
          <w:lang w:eastAsia="zh-CN"/>
        </w:rPr>
        <w:t>.</w:t>
      </w:r>
    </w:p>
    <w:p w14:paraId="4361BCF2" w14:textId="774ED683" w:rsidR="00355E76" w:rsidRPr="00355E76" w:rsidRDefault="00355E76" w:rsidP="00355E76">
      <w:pPr>
        <w:jc w:val="both"/>
        <w:rPr>
          <w:rFonts w:ascii="Times New Roman" w:eastAsia="SimSun" w:hAnsi="Times New Roman" w:cs="Times New Roman"/>
          <w:sz w:val="24"/>
          <w:szCs w:val="24"/>
          <w:lang w:eastAsia="zh-CN"/>
        </w:rPr>
      </w:pPr>
      <w:r w:rsidRPr="00355E76">
        <w:rPr>
          <w:rFonts w:ascii="Times New Roman" w:eastAsia="SimSun" w:hAnsi="Times New Roman" w:cs="Times New Roman"/>
          <w:sz w:val="24"/>
          <w:szCs w:val="24"/>
          <w:lang w:eastAsia="zh-CN"/>
        </w:rPr>
        <w:t>6.</w:t>
      </w:r>
      <w:r w:rsidRPr="00355E76">
        <w:rPr>
          <w:rFonts w:ascii="Times New Roman" w:eastAsia="SimSun" w:hAnsi="Times New Roman" w:cs="Times New Roman"/>
          <w:sz w:val="24"/>
          <w:szCs w:val="24"/>
          <w:lang w:eastAsia="zh-CN"/>
        </w:rPr>
        <w:tab/>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B91AAB">
        <w:rPr>
          <w:rFonts w:ascii="Times New Roman" w:eastAsia="SimSun" w:hAnsi="Times New Roman" w:cs="Times New Roman"/>
          <w:sz w:val="24"/>
          <w:szCs w:val="24"/>
          <w:lang w:eastAsia="zh-CN"/>
        </w:rPr>
        <w:t>t.j</w:t>
      </w:r>
      <w:proofErr w:type="spellEnd"/>
      <w:r w:rsidR="00B91AAB">
        <w:rPr>
          <w:rFonts w:ascii="Times New Roman" w:eastAsia="SimSun" w:hAnsi="Times New Roman" w:cs="Times New Roman"/>
          <w:sz w:val="24"/>
          <w:szCs w:val="24"/>
          <w:lang w:eastAsia="zh-CN"/>
        </w:rPr>
        <w:t xml:space="preserve">. </w:t>
      </w:r>
      <w:r w:rsidRPr="00355E76">
        <w:rPr>
          <w:rFonts w:ascii="Times New Roman" w:eastAsia="SimSun" w:hAnsi="Times New Roman" w:cs="Times New Roman"/>
          <w:sz w:val="24"/>
          <w:szCs w:val="24"/>
          <w:lang w:eastAsia="zh-CN"/>
        </w:rPr>
        <w:t xml:space="preserve">Dz.U. z </w:t>
      </w:r>
      <w:r w:rsidR="00B91AAB" w:rsidRPr="00355E76">
        <w:rPr>
          <w:rFonts w:ascii="Times New Roman" w:eastAsia="SimSun" w:hAnsi="Times New Roman" w:cs="Times New Roman"/>
          <w:sz w:val="24"/>
          <w:szCs w:val="24"/>
          <w:lang w:eastAsia="zh-CN"/>
        </w:rPr>
        <w:t>20</w:t>
      </w:r>
      <w:r w:rsidR="00B91AAB">
        <w:rPr>
          <w:rFonts w:ascii="Times New Roman" w:eastAsia="SimSun" w:hAnsi="Times New Roman" w:cs="Times New Roman"/>
          <w:sz w:val="24"/>
          <w:szCs w:val="24"/>
          <w:lang w:eastAsia="zh-CN"/>
        </w:rPr>
        <w:t>21</w:t>
      </w:r>
      <w:r w:rsidR="00B91AAB" w:rsidRPr="00355E76">
        <w:rPr>
          <w:rFonts w:ascii="Times New Roman" w:eastAsia="SimSun" w:hAnsi="Times New Roman" w:cs="Times New Roman"/>
          <w:sz w:val="24"/>
          <w:szCs w:val="24"/>
          <w:lang w:eastAsia="zh-CN"/>
        </w:rPr>
        <w:t xml:space="preserve"> </w:t>
      </w:r>
      <w:r w:rsidRPr="00355E76">
        <w:rPr>
          <w:rFonts w:ascii="Times New Roman" w:eastAsia="SimSun" w:hAnsi="Times New Roman" w:cs="Times New Roman"/>
          <w:sz w:val="24"/>
          <w:szCs w:val="24"/>
          <w:lang w:eastAsia="zh-CN"/>
        </w:rPr>
        <w:t xml:space="preserve">r. poz. </w:t>
      </w:r>
      <w:r w:rsidR="00EA5C94">
        <w:rPr>
          <w:rFonts w:ascii="Times New Roman" w:eastAsia="SimSun" w:hAnsi="Times New Roman" w:cs="Times New Roman"/>
          <w:sz w:val="24"/>
          <w:szCs w:val="24"/>
          <w:lang w:eastAsia="zh-CN"/>
        </w:rPr>
        <w:t>20</w:t>
      </w:r>
      <w:r w:rsidR="00B91AAB">
        <w:rPr>
          <w:rFonts w:ascii="Times New Roman" w:eastAsia="SimSun" w:hAnsi="Times New Roman" w:cs="Times New Roman"/>
          <w:sz w:val="24"/>
          <w:szCs w:val="24"/>
          <w:lang w:eastAsia="zh-CN"/>
        </w:rPr>
        <w:t xml:space="preserve">70 z </w:t>
      </w:r>
      <w:proofErr w:type="spellStart"/>
      <w:r w:rsidR="00B91AAB">
        <w:rPr>
          <w:rFonts w:ascii="Times New Roman" w:eastAsia="SimSun" w:hAnsi="Times New Roman" w:cs="Times New Roman"/>
          <w:sz w:val="24"/>
          <w:szCs w:val="24"/>
          <w:lang w:eastAsia="zh-CN"/>
        </w:rPr>
        <w:t>późn</w:t>
      </w:r>
      <w:proofErr w:type="spellEnd"/>
      <w:r w:rsidR="00B91AAB">
        <w:rPr>
          <w:rFonts w:ascii="Times New Roman" w:eastAsia="SimSun" w:hAnsi="Times New Roman" w:cs="Times New Roman"/>
          <w:sz w:val="24"/>
          <w:szCs w:val="24"/>
          <w:lang w:eastAsia="zh-CN"/>
        </w:rPr>
        <w:t xml:space="preserve">. </w:t>
      </w:r>
      <w:r w:rsidR="00B91AAB">
        <w:rPr>
          <w:rFonts w:ascii="Times New Roman" w:eastAsia="SimSun" w:hAnsi="Times New Roman" w:cs="Times New Roman"/>
          <w:sz w:val="24"/>
          <w:szCs w:val="24"/>
          <w:lang w:eastAsia="zh-CN"/>
        </w:rPr>
        <w:lastRenderedPageBreak/>
        <w:t>zm.)</w:t>
      </w:r>
      <w:r w:rsidRPr="00355E76">
        <w:rPr>
          <w:rFonts w:ascii="Times New Roman" w:eastAsia="SimSun" w:hAnsi="Times New Roman" w:cs="Times New Roman"/>
          <w:sz w:val="24"/>
          <w:szCs w:val="24"/>
          <w:lang w:eastAsia="zh-CN"/>
        </w:rPr>
        <w:t xml:space="preserve"> z zastrzeżeniem formatów, o których mowa w art. 66 ust. 1 ustawy, z uwzględnieniem</w:t>
      </w:r>
      <w:r w:rsidR="00C44D49">
        <w:rPr>
          <w:rFonts w:ascii="Times New Roman" w:eastAsia="SimSun" w:hAnsi="Times New Roman" w:cs="Times New Roman"/>
          <w:sz w:val="24"/>
          <w:szCs w:val="24"/>
          <w:lang w:eastAsia="zh-CN"/>
        </w:rPr>
        <w:t xml:space="preserve"> rodzaju przekazywanych danych.</w:t>
      </w:r>
    </w:p>
    <w:p w14:paraId="547B1FB0" w14:textId="577A2DA8" w:rsidR="00355E76" w:rsidRPr="00355E76" w:rsidRDefault="00F43D47" w:rsidP="00355E76">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355E76" w:rsidRPr="00355E76">
        <w:rPr>
          <w:rFonts w:ascii="Times New Roman" w:eastAsia="SimSun" w:hAnsi="Times New Roman" w:cs="Times New Roman"/>
          <w:sz w:val="24"/>
          <w:szCs w:val="24"/>
          <w:lang w:eastAsia="zh-CN"/>
        </w:rPr>
        <w:t>.</w:t>
      </w:r>
      <w:r w:rsidR="00355E76" w:rsidRPr="00355E76">
        <w:rPr>
          <w:rFonts w:ascii="Times New Roman" w:eastAsia="SimSun" w:hAnsi="Times New Roman" w:cs="Times New Roman"/>
          <w:sz w:val="24"/>
          <w:szCs w:val="24"/>
          <w:lang w:eastAsia="zh-CN"/>
        </w:rPr>
        <w:tab/>
      </w:r>
      <w:r w:rsidR="00732B8A" w:rsidRPr="00732B8A">
        <w:rPr>
          <w:rFonts w:ascii="Times New Roman" w:eastAsia="SimSun" w:hAnsi="Times New Roman" w:cs="Times New Roman"/>
          <w:sz w:val="24"/>
          <w:szCs w:val="24"/>
          <w:lang w:eastAsia="zh-CN"/>
        </w:rPr>
        <w:t xml:space="preserve">Zamawiający zgodnie z §3 ust. 3 ww.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dopuszczalne formaty przesyłanych danych tj. plików o wielkości do 200 MB w txt, rtf, pdf, </w:t>
      </w:r>
      <w:proofErr w:type="spellStart"/>
      <w:r w:rsidR="00732B8A" w:rsidRPr="00732B8A">
        <w:rPr>
          <w:rFonts w:ascii="Times New Roman" w:eastAsia="SimSun" w:hAnsi="Times New Roman" w:cs="Times New Roman"/>
          <w:sz w:val="24"/>
          <w:szCs w:val="24"/>
          <w:lang w:eastAsia="zh-CN"/>
        </w:rPr>
        <w:t>odt</w:t>
      </w:r>
      <w:proofErr w:type="spellEnd"/>
      <w:r w:rsidR="00732B8A" w:rsidRPr="00732B8A">
        <w:rPr>
          <w:rFonts w:ascii="Times New Roman" w:eastAsia="SimSun" w:hAnsi="Times New Roman" w:cs="Times New Roman"/>
          <w:sz w:val="24"/>
          <w:szCs w:val="24"/>
          <w:lang w:eastAsia="zh-CN"/>
        </w:rPr>
        <w:t xml:space="preserve">, </w:t>
      </w:r>
      <w:proofErr w:type="spellStart"/>
      <w:r w:rsidR="00732B8A" w:rsidRPr="00732B8A">
        <w:rPr>
          <w:rFonts w:ascii="Times New Roman" w:eastAsia="SimSun" w:hAnsi="Times New Roman" w:cs="Times New Roman"/>
          <w:sz w:val="24"/>
          <w:szCs w:val="24"/>
          <w:lang w:eastAsia="zh-CN"/>
        </w:rPr>
        <w:t>ods</w:t>
      </w:r>
      <w:proofErr w:type="spellEnd"/>
      <w:r w:rsidR="00732B8A" w:rsidRPr="00732B8A">
        <w:rPr>
          <w:rFonts w:ascii="Times New Roman" w:eastAsia="SimSun" w:hAnsi="Times New Roman" w:cs="Times New Roman"/>
          <w:sz w:val="24"/>
          <w:szCs w:val="24"/>
          <w:lang w:eastAsia="zh-CN"/>
        </w:rPr>
        <w:t xml:space="preserve">, </w:t>
      </w:r>
      <w:proofErr w:type="spellStart"/>
      <w:r w:rsidR="00732B8A" w:rsidRPr="00732B8A">
        <w:rPr>
          <w:rFonts w:ascii="Times New Roman" w:eastAsia="SimSun" w:hAnsi="Times New Roman" w:cs="Times New Roman"/>
          <w:sz w:val="24"/>
          <w:szCs w:val="24"/>
          <w:lang w:eastAsia="zh-CN"/>
        </w:rPr>
        <w:t>odp</w:t>
      </w:r>
      <w:proofErr w:type="spellEnd"/>
      <w:r w:rsidR="00732B8A" w:rsidRPr="00732B8A">
        <w:rPr>
          <w:rFonts w:ascii="Times New Roman" w:eastAsia="SimSun" w:hAnsi="Times New Roman" w:cs="Times New Roman"/>
          <w:sz w:val="24"/>
          <w:szCs w:val="24"/>
          <w:lang w:eastAsia="zh-CN"/>
        </w:rPr>
        <w:t xml:space="preserve">, </w:t>
      </w:r>
      <w:proofErr w:type="spellStart"/>
      <w:r w:rsidR="00732B8A" w:rsidRPr="00732B8A">
        <w:rPr>
          <w:rFonts w:ascii="Times New Roman" w:eastAsia="SimSun" w:hAnsi="Times New Roman" w:cs="Times New Roman"/>
          <w:sz w:val="24"/>
          <w:szCs w:val="24"/>
          <w:lang w:eastAsia="zh-CN"/>
        </w:rPr>
        <w:t>doc</w:t>
      </w:r>
      <w:proofErr w:type="spellEnd"/>
      <w:r w:rsidR="00732B8A" w:rsidRPr="00732B8A">
        <w:rPr>
          <w:rFonts w:ascii="Times New Roman" w:eastAsia="SimSun" w:hAnsi="Times New Roman" w:cs="Times New Roman"/>
          <w:sz w:val="24"/>
          <w:szCs w:val="24"/>
          <w:lang w:eastAsia="zh-CN"/>
        </w:rPr>
        <w:t xml:space="preserve">, </w:t>
      </w:r>
      <w:proofErr w:type="spellStart"/>
      <w:r w:rsidR="00732B8A" w:rsidRPr="00732B8A">
        <w:rPr>
          <w:rFonts w:ascii="Times New Roman" w:eastAsia="SimSun" w:hAnsi="Times New Roman" w:cs="Times New Roman"/>
          <w:sz w:val="24"/>
          <w:szCs w:val="24"/>
          <w:lang w:eastAsia="zh-CN"/>
        </w:rPr>
        <w:t>docx</w:t>
      </w:r>
      <w:proofErr w:type="spellEnd"/>
      <w:r w:rsidR="00732B8A" w:rsidRPr="00732B8A">
        <w:rPr>
          <w:rFonts w:ascii="Times New Roman" w:eastAsia="SimSun" w:hAnsi="Times New Roman" w:cs="Times New Roman"/>
          <w:sz w:val="24"/>
          <w:szCs w:val="24"/>
          <w:lang w:eastAsia="zh-CN"/>
        </w:rPr>
        <w:t xml:space="preserve">, jpg, </w:t>
      </w:r>
      <w:proofErr w:type="spellStart"/>
      <w:r w:rsidR="00732B8A" w:rsidRPr="00732B8A">
        <w:rPr>
          <w:rFonts w:ascii="Times New Roman" w:eastAsia="SimSun" w:hAnsi="Times New Roman" w:cs="Times New Roman"/>
          <w:sz w:val="24"/>
          <w:szCs w:val="24"/>
          <w:lang w:eastAsia="zh-CN"/>
        </w:rPr>
        <w:t>jpeg</w:t>
      </w:r>
      <w:proofErr w:type="spellEnd"/>
      <w:r w:rsidR="00732B8A" w:rsidRPr="00732B8A">
        <w:rPr>
          <w:rFonts w:ascii="Times New Roman" w:eastAsia="SimSun" w:hAnsi="Times New Roman" w:cs="Times New Roman"/>
          <w:sz w:val="24"/>
          <w:szCs w:val="24"/>
          <w:lang w:eastAsia="zh-CN"/>
        </w:rPr>
        <w:t xml:space="preserve">, zip, </w:t>
      </w:r>
      <w:proofErr w:type="spellStart"/>
      <w:r w:rsidR="00732B8A">
        <w:rPr>
          <w:rFonts w:ascii="Times New Roman" w:eastAsia="SimSun" w:hAnsi="Times New Roman" w:cs="Times New Roman"/>
          <w:sz w:val="24"/>
          <w:szCs w:val="24"/>
          <w:lang w:eastAsia="zh-CN"/>
        </w:rPr>
        <w:t>xlsx</w:t>
      </w:r>
      <w:proofErr w:type="spellEnd"/>
      <w:r w:rsidR="00732B8A">
        <w:rPr>
          <w:rFonts w:ascii="Times New Roman" w:eastAsia="SimSun" w:hAnsi="Times New Roman" w:cs="Times New Roman"/>
          <w:sz w:val="24"/>
          <w:szCs w:val="24"/>
          <w:lang w:eastAsia="zh-CN"/>
        </w:rPr>
        <w:t xml:space="preserve">, </w:t>
      </w:r>
      <w:r w:rsidR="00732B8A" w:rsidRPr="00732B8A">
        <w:rPr>
          <w:rFonts w:ascii="Times New Roman" w:eastAsia="SimSun" w:hAnsi="Times New Roman" w:cs="Times New Roman"/>
          <w:sz w:val="24"/>
          <w:szCs w:val="24"/>
          <w:lang w:eastAsia="zh-CN"/>
        </w:rPr>
        <w:t xml:space="preserve">TSL, </w:t>
      </w:r>
      <w:proofErr w:type="spellStart"/>
      <w:r w:rsidR="00732B8A" w:rsidRPr="00732B8A">
        <w:rPr>
          <w:rFonts w:ascii="Times New Roman" w:eastAsia="SimSun" w:hAnsi="Times New Roman" w:cs="Times New Roman"/>
          <w:sz w:val="24"/>
          <w:szCs w:val="24"/>
          <w:lang w:eastAsia="zh-CN"/>
        </w:rPr>
        <w:t>XMLsig</w:t>
      </w:r>
      <w:proofErr w:type="spellEnd"/>
      <w:r w:rsidR="00732B8A" w:rsidRPr="00732B8A">
        <w:rPr>
          <w:rFonts w:ascii="Times New Roman" w:eastAsia="SimSun" w:hAnsi="Times New Roman" w:cs="Times New Roman"/>
          <w:sz w:val="24"/>
          <w:szCs w:val="24"/>
          <w:lang w:eastAsia="zh-CN"/>
        </w:rPr>
        <w:t xml:space="preserve">, </w:t>
      </w:r>
      <w:proofErr w:type="spellStart"/>
      <w:r w:rsidR="00732B8A" w:rsidRPr="00732B8A">
        <w:rPr>
          <w:rFonts w:ascii="Times New Roman" w:eastAsia="SimSun" w:hAnsi="Times New Roman" w:cs="Times New Roman"/>
          <w:sz w:val="24"/>
          <w:szCs w:val="24"/>
          <w:lang w:eastAsia="zh-CN"/>
        </w:rPr>
        <w:t>XAdES</w:t>
      </w:r>
      <w:proofErr w:type="spellEnd"/>
      <w:r w:rsidR="00732B8A" w:rsidRPr="00732B8A">
        <w:rPr>
          <w:rFonts w:ascii="Times New Roman" w:eastAsia="SimSun" w:hAnsi="Times New Roman" w:cs="Times New Roman"/>
          <w:sz w:val="24"/>
          <w:szCs w:val="24"/>
          <w:lang w:eastAsia="zh-CN"/>
        </w:rPr>
        <w:t xml:space="preserve">, </w:t>
      </w:r>
      <w:proofErr w:type="spellStart"/>
      <w:r w:rsidR="00732B8A" w:rsidRPr="00732B8A">
        <w:rPr>
          <w:rFonts w:ascii="Times New Roman" w:eastAsia="SimSun" w:hAnsi="Times New Roman" w:cs="Times New Roman"/>
          <w:sz w:val="24"/>
          <w:szCs w:val="24"/>
          <w:lang w:eastAsia="zh-CN"/>
        </w:rPr>
        <w:t>CAdES</w:t>
      </w:r>
      <w:proofErr w:type="spellEnd"/>
      <w:r w:rsidR="00732B8A" w:rsidRPr="00732B8A">
        <w:rPr>
          <w:rFonts w:ascii="Times New Roman" w:eastAsia="SimSun" w:hAnsi="Times New Roman" w:cs="Times New Roman"/>
          <w:sz w:val="24"/>
          <w:szCs w:val="24"/>
          <w:lang w:eastAsia="zh-CN"/>
        </w:rPr>
        <w:t xml:space="preserve">, ASIC, </w:t>
      </w:r>
      <w:proofErr w:type="spellStart"/>
      <w:r w:rsidR="00732B8A" w:rsidRPr="00732B8A">
        <w:rPr>
          <w:rFonts w:ascii="Times New Roman" w:eastAsia="SimSun" w:hAnsi="Times New Roman" w:cs="Times New Roman"/>
          <w:sz w:val="24"/>
          <w:szCs w:val="24"/>
          <w:lang w:eastAsia="zh-CN"/>
        </w:rPr>
        <w:t>XMLenc</w:t>
      </w:r>
      <w:proofErr w:type="spellEnd"/>
      <w:r w:rsidR="00732B8A" w:rsidRPr="00732B8A">
        <w:rPr>
          <w:rFonts w:ascii="Times New Roman" w:eastAsia="SimSun" w:hAnsi="Times New Roman" w:cs="Times New Roman"/>
          <w:sz w:val="24"/>
          <w:szCs w:val="24"/>
          <w:lang w:eastAsia="zh-CN"/>
        </w:rPr>
        <w:t>.</w:t>
      </w:r>
      <w:r w:rsidRPr="00F43D47">
        <w:rPr>
          <w:rFonts w:ascii="Times New Roman" w:eastAsia="SimSun" w:hAnsi="Times New Roman" w:cs="Times New Roman"/>
          <w:sz w:val="24"/>
          <w:szCs w:val="24"/>
          <w:lang w:eastAsia="zh-CN"/>
        </w:rPr>
        <w:t xml:space="preserve"> </w:t>
      </w:r>
      <w:r w:rsidRPr="00355E76">
        <w:rPr>
          <w:rFonts w:ascii="Times New Roman" w:eastAsia="SimSun" w:hAnsi="Times New Roman" w:cs="Times New Roman"/>
          <w:sz w:val="24"/>
          <w:szCs w:val="24"/>
          <w:lang w:eastAsia="zh-CN"/>
        </w:rPr>
        <w:t>Zamawiający nie dopuszcza przysyłania dokumentów elektronicznych (w tym oferty) sk</w:t>
      </w:r>
      <w:r>
        <w:rPr>
          <w:rFonts w:ascii="Times New Roman" w:eastAsia="SimSun" w:hAnsi="Times New Roman" w:cs="Times New Roman"/>
          <w:sz w:val="24"/>
          <w:szCs w:val="24"/>
          <w:lang w:eastAsia="zh-CN"/>
        </w:rPr>
        <w:t>ompresowanych np. formatem .</w:t>
      </w:r>
      <w:proofErr w:type="spellStart"/>
      <w:r>
        <w:rPr>
          <w:rFonts w:ascii="Times New Roman" w:eastAsia="SimSun" w:hAnsi="Times New Roman" w:cs="Times New Roman"/>
          <w:sz w:val="24"/>
          <w:szCs w:val="24"/>
          <w:lang w:eastAsia="zh-CN"/>
        </w:rPr>
        <w:t>rar</w:t>
      </w:r>
      <w:proofErr w:type="spellEnd"/>
    </w:p>
    <w:p w14:paraId="2668F03A" w14:textId="1C4FEAEF" w:rsidR="00355E76" w:rsidRPr="00355E76" w:rsidRDefault="00F43D47" w:rsidP="00355E76">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355E76" w:rsidRPr="00355E76">
        <w:rPr>
          <w:rFonts w:ascii="Times New Roman" w:eastAsia="SimSun" w:hAnsi="Times New Roman" w:cs="Times New Roman"/>
          <w:sz w:val="24"/>
          <w:szCs w:val="24"/>
          <w:lang w:eastAsia="zh-CN"/>
        </w:rPr>
        <w:t>.</w:t>
      </w:r>
      <w:r w:rsidR="00355E76" w:rsidRPr="00355E76">
        <w:rPr>
          <w:rFonts w:ascii="Times New Roman" w:eastAsia="SimSun" w:hAnsi="Times New Roman" w:cs="Times New Roman"/>
          <w:sz w:val="24"/>
          <w:szCs w:val="24"/>
          <w:lang w:eastAsia="zh-CN"/>
        </w:rPr>
        <w:tab/>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1A6ABC">
        <w:rPr>
          <w:rFonts w:ascii="Times New Roman" w:eastAsia="SimSun" w:hAnsi="Times New Roman" w:cs="Times New Roman"/>
          <w:sz w:val="24"/>
          <w:szCs w:val="24"/>
          <w:lang w:eastAsia="zh-CN"/>
        </w:rPr>
        <w:t>t.j</w:t>
      </w:r>
      <w:proofErr w:type="spellEnd"/>
      <w:r w:rsidR="001A6ABC">
        <w:rPr>
          <w:rFonts w:ascii="Times New Roman" w:eastAsia="SimSun" w:hAnsi="Times New Roman" w:cs="Times New Roman"/>
          <w:sz w:val="24"/>
          <w:szCs w:val="24"/>
          <w:lang w:eastAsia="zh-CN"/>
        </w:rPr>
        <w:t xml:space="preserve">. </w:t>
      </w:r>
      <w:r w:rsidR="00355E76" w:rsidRPr="00355E76">
        <w:rPr>
          <w:rFonts w:ascii="Times New Roman" w:eastAsia="SimSun" w:hAnsi="Times New Roman" w:cs="Times New Roman"/>
          <w:sz w:val="24"/>
          <w:szCs w:val="24"/>
          <w:lang w:eastAsia="zh-CN"/>
        </w:rPr>
        <w:t>Dz. U. z 2020 r. poz. 1913</w:t>
      </w:r>
      <w:r w:rsidR="00EA5C94">
        <w:rPr>
          <w:rFonts w:ascii="Times New Roman" w:eastAsia="SimSun" w:hAnsi="Times New Roman" w:cs="Times New Roman"/>
          <w:sz w:val="24"/>
          <w:szCs w:val="24"/>
          <w:lang w:eastAsia="zh-CN"/>
        </w:rPr>
        <w:t xml:space="preserve"> </w:t>
      </w:r>
      <w:r w:rsidR="008046EE">
        <w:rPr>
          <w:rFonts w:ascii="Times New Roman" w:eastAsia="SimSun" w:hAnsi="Times New Roman" w:cs="Times New Roman"/>
          <w:sz w:val="24"/>
          <w:szCs w:val="24"/>
          <w:lang w:eastAsia="zh-CN"/>
        </w:rPr>
        <w:t xml:space="preserve">z </w:t>
      </w:r>
      <w:proofErr w:type="spellStart"/>
      <w:r w:rsidR="008046EE">
        <w:rPr>
          <w:rFonts w:ascii="Times New Roman" w:eastAsia="SimSun" w:hAnsi="Times New Roman" w:cs="Times New Roman"/>
          <w:sz w:val="24"/>
          <w:szCs w:val="24"/>
          <w:lang w:eastAsia="zh-CN"/>
        </w:rPr>
        <w:t>późn</w:t>
      </w:r>
      <w:proofErr w:type="spellEnd"/>
      <w:r w:rsidR="008046EE">
        <w:rPr>
          <w:rFonts w:ascii="Times New Roman" w:eastAsia="SimSun" w:hAnsi="Times New Roman" w:cs="Times New Roman"/>
          <w:sz w:val="24"/>
          <w:szCs w:val="24"/>
          <w:lang w:eastAsia="zh-CN"/>
        </w:rPr>
        <w:t>. zm.</w:t>
      </w:r>
      <w:r w:rsidR="00355E76" w:rsidRPr="00355E76">
        <w:rPr>
          <w:rFonts w:ascii="Times New Roman" w:eastAsia="SimSun" w:hAnsi="Times New Roman" w:cs="Times New Roman"/>
          <w:sz w:val="24"/>
          <w:szCs w:val="24"/>
          <w:lang w:eastAsia="zh-CN"/>
        </w:rPr>
        <w:t xml:space="preserve">), Wykonawca, w celu utrzymania w poufności tych informacji, przekazuje je w wydzielonym </w:t>
      </w:r>
      <w:r w:rsidR="00355E76">
        <w:rPr>
          <w:rFonts w:ascii="Times New Roman" w:eastAsia="SimSun" w:hAnsi="Times New Roman" w:cs="Times New Roman"/>
          <w:sz w:val="24"/>
          <w:szCs w:val="24"/>
          <w:lang w:eastAsia="zh-CN"/>
        </w:rPr>
        <w:t>i odpowiednio oznaczonym pliku.</w:t>
      </w:r>
    </w:p>
    <w:p w14:paraId="22D49C57" w14:textId="1845BBD6" w:rsidR="00355E76" w:rsidRDefault="00F43D47" w:rsidP="00355E76">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00355E76" w:rsidRPr="00355E76">
        <w:rPr>
          <w:rFonts w:ascii="Times New Roman" w:eastAsia="SimSun" w:hAnsi="Times New Roman" w:cs="Times New Roman"/>
          <w:sz w:val="24"/>
          <w:szCs w:val="24"/>
          <w:lang w:eastAsia="zh-CN"/>
        </w:rPr>
        <w:t>.</w:t>
      </w:r>
      <w:r w:rsidR="00355E76" w:rsidRPr="00355E76">
        <w:rPr>
          <w:rFonts w:ascii="Times New Roman" w:eastAsia="SimSun" w:hAnsi="Times New Roman" w:cs="Times New Roman"/>
          <w:sz w:val="24"/>
          <w:szCs w:val="24"/>
          <w:lang w:eastAsia="zh-CN"/>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BBE19AF" w14:textId="77777777" w:rsidR="00F43D47" w:rsidRDefault="00F43D47" w:rsidP="00FD30BD">
      <w:pPr>
        <w:rPr>
          <w:rFonts w:ascii="Times New Roman" w:eastAsia="SimSun" w:hAnsi="Times New Roman" w:cs="Times New Roman"/>
          <w:b/>
          <w:sz w:val="24"/>
          <w:szCs w:val="24"/>
          <w:lang w:eastAsia="zh-CN"/>
        </w:rPr>
      </w:pPr>
      <w:r w:rsidRPr="00F709D1">
        <w:rPr>
          <w:rFonts w:ascii="Times New Roman" w:eastAsia="SimSun" w:hAnsi="Times New Roman" w:cs="Times New Roman"/>
          <w:sz w:val="24"/>
          <w:szCs w:val="24"/>
          <w:lang w:eastAsia="zh-CN"/>
        </w:rPr>
        <w:t>10.</w:t>
      </w:r>
      <w:r>
        <w:rPr>
          <w:rFonts w:ascii="Times New Roman" w:eastAsia="SimSun" w:hAnsi="Times New Roman" w:cs="Times New Roman"/>
          <w:b/>
          <w:sz w:val="24"/>
          <w:szCs w:val="24"/>
          <w:lang w:eastAsia="zh-CN"/>
        </w:rPr>
        <w:t xml:space="preserve"> </w:t>
      </w:r>
      <w:r w:rsidR="00C44D49" w:rsidRPr="00FD30BD">
        <w:rPr>
          <w:rFonts w:ascii="Times New Roman" w:eastAsia="SimSun" w:hAnsi="Times New Roman" w:cs="Times New Roman"/>
          <w:b/>
          <w:sz w:val="24"/>
          <w:szCs w:val="24"/>
          <w:lang w:eastAsia="zh-CN"/>
        </w:rPr>
        <w:t>WYJAŚNIANIE TREŚCI SWZ</w:t>
      </w:r>
    </w:p>
    <w:p w14:paraId="626C05A8" w14:textId="4E5E15F4" w:rsidR="00F43D47" w:rsidRPr="00FD30BD" w:rsidRDefault="00F43D47" w:rsidP="00FD30BD">
      <w:pPr>
        <w:jc w:val="both"/>
        <w:rPr>
          <w:rFonts w:ascii="Times New Roman" w:eastAsia="SimSun" w:hAnsi="Times New Roman" w:cs="Times New Roman"/>
          <w:sz w:val="24"/>
          <w:szCs w:val="24"/>
          <w:lang w:eastAsia="zh-CN"/>
        </w:rPr>
      </w:pPr>
      <w:r w:rsidRPr="00792147">
        <w:rPr>
          <w:rFonts w:ascii="Times New Roman" w:eastAsia="SimSun" w:hAnsi="Times New Roman" w:cs="Times New Roman"/>
          <w:sz w:val="24"/>
          <w:szCs w:val="24"/>
          <w:lang w:eastAsia="zh-CN"/>
        </w:rPr>
        <w:t>1</w:t>
      </w:r>
      <w:r w:rsidRPr="00FD30BD">
        <w:rPr>
          <w:rFonts w:ascii="Times New Roman" w:eastAsia="SimSun" w:hAnsi="Times New Roman" w:cs="Times New Roman"/>
          <w:sz w:val="24"/>
          <w:szCs w:val="24"/>
          <w:lang w:eastAsia="zh-CN"/>
        </w:rPr>
        <w:t>) W celu zadania pytania</w:t>
      </w:r>
      <w:r w:rsidR="008502E8">
        <w:rPr>
          <w:rFonts w:ascii="Times New Roman" w:eastAsia="SimSun" w:hAnsi="Times New Roman" w:cs="Times New Roman"/>
          <w:sz w:val="24"/>
          <w:szCs w:val="24"/>
          <w:lang w:eastAsia="zh-CN"/>
        </w:rPr>
        <w:t>/ złożenia wniosku o wyjaśnienie treści SWZ</w:t>
      </w:r>
      <w:r w:rsidRPr="00FD30BD">
        <w:rPr>
          <w:rFonts w:ascii="Times New Roman" w:eastAsia="SimSun" w:hAnsi="Times New Roman" w:cs="Times New Roman"/>
          <w:sz w:val="24"/>
          <w:szCs w:val="24"/>
          <w:lang w:eastAsia="zh-CN"/>
        </w:rPr>
        <w:t xml:space="preserve"> do przetargu należy wejść na stronę platformy zakupowej.</w:t>
      </w:r>
    </w:p>
    <w:p w14:paraId="2B37A2DA" w14:textId="4593FDE6" w:rsidR="00F43D47" w:rsidRPr="00F43D47" w:rsidRDefault="00F43D47" w:rsidP="00FD30BD">
      <w:pPr>
        <w:jc w:val="both"/>
        <w:rPr>
          <w:rFonts w:ascii="Times New Roman" w:eastAsia="SimSun" w:hAnsi="Times New Roman" w:cs="Times New Roman"/>
          <w:sz w:val="24"/>
          <w:szCs w:val="24"/>
          <w:lang w:eastAsia="zh-CN"/>
        </w:rPr>
      </w:pPr>
      <w:r w:rsidRPr="00FD30BD">
        <w:rPr>
          <w:rFonts w:ascii="Times New Roman" w:eastAsia="SimSun" w:hAnsi="Times New Roman" w:cs="Times New Roman"/>
          <w:sz w:val="24"/>
          <w:szCs w:val="24"/>
          <w:lang w:eastAsia="zh-CN"/>
        </w:rPr>
        <w:t>2) Po wyświetleniu strony logowania należy przejść w zakładkę „Strona główna”</w:t>
      </w:r>
      <w:r w:rsidRPr="00792147">
        <w:rPr>
          <w:rFonts w:ascii="Times New Roman" w:eastAsia="SimSun" w:hAnsi="Times New Roman" w:cs="Times New Roman"/>
          <w:sz w:val="24"/>
          <w:szCs w:val="24"/>
          <w:lang w:eastAsia="zh-CN"/>
        </w:rPr>
        <w:t xml:space="preserve">. </w:t>
      </w:r>
      <w:r w:rsidRPr="00F43D47">
        <w:rPr>
          <w:rFonts w:ascii="Times New Roman" w:eastAsia="SimSun" w:hAnsi="Times New Roman" w:cs="Times New Roman"/>
          <w:sz w:val="24"/>
          <w:szCs w:val="24"/>
          <w:lang w:eastAsia="zh-CN"/>
        </w:rPr>
        <w:t>W dalszej kolejności należy kliknąć na zakładkę „Zamówienia publiczne”</w:t>
      </w:r>
      <w:r>
        <w:rPr>
          <w:rFonts w:ascii="Times New Roman" w:eastAsia="SimSun" w:hAnsi="Times New Roman" w:cs="Times New Roman"/>
          <w:sz w:val="24"/>
          <w:szCs w:val="24"/>
          <w:lang w:eastAsia="zh-CN"/>
        </w:rPr>
        <w:t>.</w:t>
      </w:r>
    </w:p>
    <w:p w14:paraId="29644C0D" w14:textId="44A66974" w:rsidR="00F43D47" w:rsidRPr="00F43D47" w:rsidRDefault="00F43D47" w:rsidP="00FD30B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Pr="00F43D47">
        <w:rPr>
          <w:rFonts w:ascii="Times New Roman" w:eastAsia="SimSun" w:hAnsi="Times New Roman" w:cs="Times New Roman"/>
          <w:sz w:val="24"/>
          <w:szCs w:val="24"/>
          <w:lang w:eastAsia="zh-CN"/>
        </w:rPr>
        <w:t>) W efekcie powyższego działania rozwiną się wszystki</w:t>
      </w:r>
      <w:r>
        <w:rPr>
          <w:rFonts w:ascii="Times New Roman" w:eastAsia="SimSun" w:hAnsi="Times New Roman" w:cs="Times New Roman"/>
          <w:sz w:val="24"/>
          <w:szCs w:val="24"/>
          <w:lang w:eastAsia="zh-CN"/>
        </w:rPr>
        <w:t xml:space="preserve">e postępowania prowadzone przez </w:t>
      </w:r>
      <w:r w:rsidRPr="00F43D47">
        <w:rPr>
          <w:rFonts w:ascii="Times New Roman" w:eastAsia="SimSun" w:hAnsi="Times New Roman" w:cs="Times New Roman"/>
          <w:sz w:val="24"/>
          <w:szCs w:val="24"/>
          <w:lang w:eastAsia="zh-CN"/>
        </w:rPr>
        <w:t>Zamawiającego. Należy odnaleźć interesujące Wyko</w:t>
      </w:r>
      <w:r>
        <w:rPr>
          <w:rFonts w:ascii="Times New Roman" w:eastAsia="SimSun" w:hAnsi="Times New Roman" w:cs="Times New Roman"/>
          <w:sz w:val="24"/>
          <w:szCs w:val="24"/>
          <w:lang w:eastAsia="zh-CN"/>
        </w:rPr>
        <w:t xml:space="preserve">nawcę postępowanie oraz kliknąć </w:t>
      </w:r>
      <w:r w:rsidRPr="00F43D47">
        <w:rPr>
          <w:rFonts w:ascii="Times New Roman" w:eastAsia="SimSun" w:hAnsi="Times New Roman" w:cs="Times New Roman"/>
          <w:sz w:val="24"/>
          <w:szCs w:val="24"/>
          <w:lang w:eastAsia="zh-CN"/>
        </w:rPr>
        <w:t>jednokrotnie lewym przyciskiem myszy na kolum</w:t>
      </w:r>
      <w:r>
        <w:rPr>
          <w:rFonts w:ascii="Times New Roman" w:eastAsia="SimSun" w:hAnsi="Times New Roman" w:cs="Times New Roman"/>
          <w:sz w:val="24"/>
          <w:szCs w:val="24"/>
          <w:lang w:eastAsia="zh-CN"/>
        </w:rPr>
        <w:t xml:space="preserve">nę „Nazwa ogłoszenia” w wierszu </w:t>
      </w:r>
      <w:r w:rsidRPr="00F43D47">
        <w:rPr>
          <w:rFonts w:ascii="Times New Roman" w:eastAsia="SimSun" w:hAnsi="Times New Roman" w:cs="Times New Roman"/>
          <w:sz w:val="24"/>
          <w:szCs w:val="24"/>
          <w:lang w:eastAsia="zh-CN"/>
        </w:rPr>
        <w:t>odpowiadającym nazwie właściwego postępowania.</w:t>
      </w:r>
    </w:p>
    <w:p w14:paraId="5C64EA82" w14:textId="41D8BA6A" w:rsidR="00F43D47" w:rsidRPr="00F43D47" w:rsidRDefault="00F43D47" w:rsidP="00FD30B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r w:rsidRPr="00F43D47">
        <w:rPr>
          <w:rFonts w:ascii="Times New Roman" w:eastAsia="SimSun" w:hAnsi="Times New Roman" w:cs="Times New Roman"/>
          <w:sz w:val="24"/>
          <w:szCs w:val="24"/>
          <w:lang w:eastAsia="zh-CN"/>
        </w:rPr>
        <w:t>) W efekcie wykonania operacji wyżej opisanej zostanie ot</w:t>
      </w:r>
      <w:r>
        <w:rPr>
          <w:rFonts w:ascii="Times New Roman" w:eastAsia="SimSun" w:hAnsi="Times New Roman" w:cs="Times New Roman"/>
          <w:sz w:val="24"/>
          <w:szCs w:val="24"/>
          <w:lang w:eastAsia="zh-CN"/>
        </w:rPr>
        <w:t xml:space="preserve">warta zakładka dotycząca danego </w:t>
      </w:r>
      <w:r w:rsidRPr="00F43D47">
        <w:rPr>
          <w:rFonts w:ascii="Times New Roman" w:eastAsia="SimSun" w:hAnsi="Times New Roman" w:cs="Times New Roman"/>
          <w:sz w:val="24"/>
          <w:szCs w:val="24"/>
          <w:lang w:eastAsia="zh-CN"/>
        </w:rPr>
        <w:t>postępowania.</w:t>
      </w:r>
    </w:p>
    <w:p w14:paraId="0F41C900" w14:textId="342D8FA6" w:rsidR="00F43D47" w:rsidRPr="00F43D47" w:rsidRDefault="00F43D47" w:rsidP="00FD30B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r w:rsidRPr="00F43D47">
        <w:rPr>
          <w:rFonts w:ascii="Times New Roman" w:eastAsia="SimSun" w:hAnsi="Times New Roman" w:cs="Times New Roman"/>
          <w:sz w:val="24"/>
          <w:szCs w:val="24"/>
          <w:lang w:eastAsia="zh-CN"/>
        </w:rPr>
        <w:t>) W celu zadania pytania należy</w:t>
      </w:r>
      <w:r w:rsidRPr="00792147" w:rsidDel="00355E76">
        <w:rPr>
          <w:rFonts w:ascii="Times New Roman" w:eastAsia="SimSun" w:hAnsi="Times New Roman" w:cs="Times New Roman"/>
          <w:sz w:val="24"/>
          <w:szCs w:val="24"/>
          <w:lang w:eastAsia="zh-CN"/>
        </w:rPr>
        <w:t xml:space="preserve"> </w:t>
      </w:r>
      <w:r w:rsidRPr="00F43D47">
        <w:rPr>
          <w:rFonts w:ascii="Times New Roman" w:eastAsia="SimSun" w:hAnsi="Times New Roman" w:cs="Times New Roman"/>
          <w:sz w:val="24"/>
          <w:szCs w:val="24"/>
          <w:lang w:eastAsia="zh-CN"/>
        </w:rPr>
        <w:t>kliknąć na przycisk „</w:t>
      </w:r>
      <w:r w:rsidRPr="00FD30BD">
        <w:rPr>
          <w:rFonts w:ascii="Times New Roman" w:eastAsia="SimSun" w:hAnsi="Times New Roman" w:cs="Times New Roman"/>
          <w:b/>
          <w:i/>
          <w:sz w:val="24"/>
          <w:szCs w:val="24"/>
          <w:lang w:eastAsia="zh-CN"/>
        </w:rPr>
        <w:t>Zadaj pytanie do postępowania</w:t>
      </w:r>
      <w:r w:rsidRPr="00F43D47">
        <w:rPr>
          <w:rFonts w:ascii="Times New Roman" w:eastAsia="SimSun" w:hAnsi="Times New Roman" w:cs="Times New Roman"/>
          <w:sz w:val="24"/>
          <w:szCs w:val="24"/>
          <w:lang w:eastAsia="zh-CN"/>
        </w:rPr>
        <w:t>”</w:t>
      </w:r>
    </w:p>
    <w:p w14:paraId="47563FCA" w14:textId="08E68CA9" w:rsidR="00F43D47" w:rsidRDefault="00F43D47" w:rsidP="00FD30B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F43D47">
        <w:rPr>
          <w:rFonts w:ascii="Times New Roman" w:eastAsia="SimSun" w:hAnsi="Times New Roman" w:cs="Times New Roman"/>
          <w:sz w:val="24"/>
          <w:szCs w:val="24"/>
          <w:lang w:eastAsia="zh-CN"/>
        </w:rPr>
        <w:t>) Po wykonaniu powyższej operacji uruchomione zostanie</w:t>
      </w:r>
      <w:r w:rsidRPr="00792147" w:rsidDel="00355E76">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formularz, który n</w:t>
      </w:r>
      <w:r w:rsidRPr="00F43D47">
        <w:rPr>
          <w:rFonts w:ascii="Times New Roman" w:eastAsia="SimSun" w:hAnsi="Times New Roman" w:cs="Times New Roman"/>
          <w:sz w:val="24"/>
          <w:szCs w:val="24"/>
          <w:lang w:eastAsia="zh-CN"/>
        </w:rPr>
        <w:t>ależy wypełnić Jednocześnie Zamawiający sugeruje, aby t</w:t>
      </w:r>
      <w:r>
        <w:rPr>
          <w:rFonts w:ascii="Times New Roman" w:eastAsia="SimSun" w:hAnsi="Times New Roman" w:cs="Times New Roman"/>
          <w:sz w:val="24"/>
          <w:szCs w:val="24"/>
          <w:lang w:eastAsia="zh-CN"/>
        </w:rPr>
        <w:t xml:space="preserve">reść pytania </w:t>
      </w:r>
      <w:r w:rsidRPr="00F43D47">
        <w:rPr>
          <w:rFonts w:ascii="Times New Roman" w:eastAsia="SimSun" w:hAnsi="Times New Roman" w:cs="Times New Roman"/>
          <w:sz w:val="24"/>
          <w:szCs w:val="24"/>
          <w:lang w:eastAsia="zh-CN"/>
        </w:rPr>
        <w:t>załączyć, jako odrębny plik wykorzystując ikonę „</w:t>
      </w:r>
      <w:r w:rsidRPr="00FD30BD">
        <w:rPr>
          <w:rFonts w:ascii="Times New Roman" w:eastAsia="SimSun" w:hAnsi="Times New Roman" w:cs="Times New Roman"/>
          <w:b/>
          <w:i/>
          <w:sz w:val="24"/>
          <w:szCs w:val="24"/>
          <w:lang w:eastAsia="zh-CN"/>
        </w:rPr>
        <w:t>Dodaj plik</w:t>
      </w:r>
      <w:r w:rsidRPr="00F43D47">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Po wypełnieniu wszystkich pól </w:t>
      </w:r>
      <w:r w:rsidRPr="00F43D47">
        <w:rPr>
          <w:rFonts w:ascii="Times New Roman" w:eastAsia="SimSun" w:hAnsi="Times New Roman" w:cs="Times New Roman"/>
          <w:sz w:val="24"/>
          <w:szCs w:val="24"/>
          <w:lang w:eastAsia="zh-CN"/>
        </w:rPr>
        <w:t>należy kliknąć ikonę „</w:t>
      </w:r>
      <w:r w:rsidRPr="00FD30BD">
        <w:rPr>
          <w:rFonts w:ascii="Times New Roman" w:eastAsia="SimSun" w:hAnsi="Times New Roman" w:cs="Times New Roman"/>
          <w:b/>
          <w:i/>
          <w:sz w:val="24"/>
          <w:szCs w:val="24"/>
          <w:lang w:eastAsia="zh-CN"/>
        </w:rPr>
        <w:t>Wyślij</w:t>
      </w:r>
      <w:r w:rsidRPr="00F43D47">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sidRPr="00792147" w:rsidDel="00355E76">
        <w:rPr>
          <w:rFonts w:ascii="Times New Roman" w:eastAsia="SimSun" w:hAnsi="Times New Roman" w:cs="Times New Roman"/>
          <w:sz w:val="24"/>
          <w:szCs w:val="24"/>
          <w:lang w:eastAsia="zh-CN"/>
        </w:rPr>
        <w:t xml:space="preserve"> </w:t>
      </w:r>
      <w:r w:rsidRPr="00F43D47">
        <w:rPr>
          <w:rFonts w:ascii="Times New Roman" w:eastAsia="SimSun" w:hAnsi="Times New Roman" w:cs="Times New Roman"/>
          <w:sz w:val="24"/>
          <w:szCs w:val="24"/>
          <w:lang w:eastAsia="zh-CN"/>
        </w:rPr>
        <w:t>Następnie należy nacisnąć ikonę „</w:t>
      </w:r>
      <w:r w:rsidRPr="00FD30BD">
        <w:rPr>
          <w:rFonts w:ascii="Times New Roman" w:eastAsia="SimSun" w:hAnsi="Times New Roman" w:cs="Times New Roman"/>
          <w:b/>
          <w:i/>
          <w:sz w:val="24"/>
          <w:szCs w:val="24"/>
          <w:lang w:eastAsia="zh-CN"/>
        </w:rPr>
        <w:t>Potwierdź</w:t>
      </w:r>
      <w:r w:rsidRPr="00F43D47">
        <w:rPr>
          <w:rFonts w:ascii="Times New Roman" w:eastAsia="SimSun" w:hAnsi="Times New Roman" w:cs="Times New Roman"/>
          <w:sz w:val="24"/>
          <w:szCs w:val="24"/>
          <w:lang w:eastAsia="zh-CN"/>
        </w:rPr>
        <w:t>”</w:t>
      </w:r>
      <w:r w:rsidR="00F709D1">
        <w:rPr>
          <w:rFonts w:ascii="Times New Roman" w:eastAsia="SimSun" w:hAnsi="Times New Roman" w:cs="Times New Roman"/>
          <w:sz w:val="24"/>
          <w:szCs w:val="24"/>
          <w:lang w:eastAsia="zh-CN"/>
        </w:rPr>
        <w:t>.</w:t>
      </w:r>
      <w:r w:rsidRPr="00792147" w:rsidDel="00355E76">
        <w:rPr>
          <w:rFonts w:ascii="Times New Roman" w:eastAsia="SimSun" w:hAnsi="Times New Roman" w:cs="Times New Roman"/>
          <w:sz w:val="24"/>
          <w:szCs w:val="24"/>
          <w:lang w:eastAsia="zh-CN"/>
        </w:rPr>
        <w:t xml:space="preserve"> </w:t>
      </w:r>
    </w:p>
    <w:p w14:paraId="44D32348" w14:textId="77777777" w:rsidR="003D0441" w:rsidRDefault="00F43D47" w:rsidP="00FD30B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 Po potwierdzeniu Wykonawca musi kliknąć ikonę „OK” w wyświetlającym się komunikacie. </w:t>
      </w:r>
      <w:r w:rsidRPr="00F43D47">
        <w:rPr>
          <w:rFonts w:ascii="Times New Roman" w:eastAsia="SimSun" w:hAnsi="Times New Roman" w:cs="Times New Roman"/>
          <w:sz w:val="24"/>
          <w:szCs w:val="24"/>
          <w:lang w:eastAsia="zh-CN"/>
        </w:rPr>
        <w:t xml:space="preserve"> </w:t>
      </w:r>
      <w:r w:rsidRPr="00FD30BD">
        <w:rPr>
          <w:rFonts w:ascii="Times New Roman" w:eastAsia="SimSun" w:hAnsi="Times New Roman" w:cs="Times New Roman"/>
          <w:b/>
          <w:sz w:val="24"/>
          <w:szCs w:val="24"/>
          <w:lang w:eastAsia="zh-CN"/>
        </w:rPr>
        <w:t>UWAGA</w:t>
      </w:r>
      <w:r w:rsidRPr="00F43D47">
        <w:rPr>
          <w:rFonts w:ascii="Times New Roman" w:eastAsia="SimSun" w:hAnsi="Times New Roman" w:cs="Times New Roman"/>
          <w:sz w:val="24"/>
          <w:szCs w:val="24"/>
          <w:lang w:eastAsia="zh-CN"/>
        </w:rPr>
        <w:t>: powyższa ope</w:t>
      </w:r>
      <w:r>
        <w:rPr>
          <w:rFonts w:ascii="Times New Roman" w:eastAsia="SimSun" w:hAnsi="Times New Roman" w:cs="Times New Roman"/>
          <w:sz w:val="24"/>
          <w:szCs w:val="24"/>
          <w:lang w:eastAsia="zh-CN"/>
        </w:rPr>
        <w:t xml:space="preserve">racja nie skutkuje przekazaniem zapytania do </w:t>
      </w:r>
      <w:r w:rsidRPr="00F43D47">
        <w:rPr>
          <w:rFonts w:ascii="Times New Roman" w:eastAsia="SimSun" w:hAnsi="Times New Roman" w:cs="Times New Roman"/>
          <w:sz w:val="24"/>
          <w:szCs w:val="24"/>
          <w:lang w:eastAsia="zh-CN"/>
        </w:rPr>
        <w:t>Zamawiającego. Aby Zamawiający otrzymał za</w:t>
      </w:r>
      <w:r>
        <w:rPr>
          <w:rFonts w:ascii="Times New Roman" w:eastAsia="SimSun" w:hAnsi="Times New Roman" w:cs="Times New Roman"/>
          <w:sz w:val="24"/>
          <w:szCs w:val="24"/>
          <w:lang w:eastAsia="zh-CN"/>
        </w:rPr>
        <w:t xml:space="preserve">pytanie należy się zalogować na </w:t>
      </w:r>
      <w:r w:rsidR="003D0441">
        <w:rPr>
          <w:rFonts w:ascii="Times New Roman" w:eastAsia="SimSun" w:hAnsi="Times New Roman" w:cs="Times New Roman"/>
          <w:sz w:val="24"/>
          <w:szCs w:val="24"/>
          <w:lang w:eastAsia="zh-CN"/>
        </w:rPr>
        <w:t>skrzynk</w:t>
      </w:r>
      <w:r w:rsidRPr="00F43D47">
        <w:rPr>
          <w:rFonts w:ascii="Times New Roman" w:eastAsia="SimSun" w:hAnsi="Times New Roman" w:cs="Times New Roman"/>
          <w:sz w:val="24"/>
          <w:szCs w:val="24"/>
          <w:lang w:eastAsia="zh-CN"/>
        </w:rPr>
        <w:t xml:space="preserve">ę poczty elektronicznej wskazanej w </w:t>
      </w:r>
      <w:r w:rsidR="003D0441">
        <w:rPr>
          <w:rFonts w:ascii="Times New Roman" w:eastAsia="SimSun" w:hAnsi="Times New Roman" w:cs="Times New Roman"/>
          <w:sz w:val="24"/>
          <w:szCs w:val="24"/>
          <w:lang w:eastAsia="zh-CN"/>
        </w:rPr>
        <w:t xml:space="preserve">wypełnionym formularzu. Po zalogowaniu się </w:t>
      </w:r>
      <w:r w:rsidRPr="00F43D47">
        <w:rPr>
          <w:rFonts w:ascii="Times New Roman" w:eastAsia="SimSun" w:hAnsi="Times New Roman" w:cs="Times New Roman"/>
          <w:sz w:val="24"/>
          <w:szCs w:val="24"/>
          <w:lang w:eastAsia="zh-CN"/>
        </w:rPr>
        <w:t xml:space="preserve">na skrzynce mailowej, Wykonawca </w:t>
      </w:r>
      <w:r w:rsidR="003D0441">
        <w:rPr>
          <w:rFonts w:ascii="Times New Roman" w:eastAsia="SimSun" w:hAnsi="Times New Roman" w:cs="Times New Roman"/>
          <w:sz w:val="24"/>
          <w:szCs w:val="24"/>
          <w:lang w:eastAsia="zh-CN"/>
        </w:rPr>
        <w:t>powinien</w:t>
      </w:r>
      <w:r w:rsidRPr="00F43D47">
        <w:rPr>
          <w:rFonts w:ascii="Times New Roman" w:eastAsia="SimSun" w:hAnsi="Times New Roman" w:cs="Times New Roman"/>
          <w:sz w:val="24"/>
          <w:szCs w:val="24"/>
          <w:lang w:eastAsia="zh-CN"/>
        </w:rPr>
        <w:t xml:space="preserve"> kliknąć „</w:t>
      </w:r>
      <w:r w:rsidRPr="00FD30BD">
        <w:rPr>
          <w:rFonts w:ascii="Times New Roman" w:eastAsia="SimSun" w:hAnsi="Times New Roman" w:cs="Times New Roman"/>
          <w:b/>
          <w:sz w:val="24"/>
          <w:szCs w:val="24"/>
          <w:lang w:eastAsia="zh-CN"/>
        </w:rPr>
        <w:t>Potwierdzam</w:t>
      </w:r>
      <w:r w:rsidR="003D0441">
        <w:rPr>
          <w:rFonts w:ascii="Times New Roman" w:eastAsia="SimSun" w:hAnsi="Times New Roman" w:cs="Times New Roman"/>
          <w:sz w:val="24"/>
          <w:szCs w:val="24"/>
          <w:lang w:eastAsia="zh-CN"/>
        </w:rPr>
        <w:t xml:space="preserve">”. Po wykonaniu tej czynności </w:t>
      </w:r>
      <w:r w:rsidRPr="00F43D47">
        <w:rPr>
          <w:rFonts w:ascii="Times New Roman" w:eastAsia="SimSun" w:hAnsi="Times New Roman" w:cs="Times New Roman"/>
          <w:sz w:val="24"/>
          <w:szCs w:val="24"/>
          <w:lang w:eastAsia="zh-CN"/>
        </w:rPr>
        <w:lastRenderedPageBreak/>
        <w:t>automatycznie zostanie wyświetlona nowa zakła</w:t>
      </w:r>
      <w:r w:rsidR="003D0441">
        <w:rPr>
          <w:rFonts w:ascii="Times New Roman" w:eastAsia="SimSun" w:hAnsi="Times New Roman" w:cs="Times New Roman"/>
          <w:sz w:val="24"/>
          <w:szCs w:val="24"/>
          <w:lang w:eastAsia="zh-CN"/>
        </w:rPr>
        <w:t xml:space="preserve">dka w przeglądarce z potwierdzeniem, które </w:t>
      </w:r>
      <w:r w:rsidRPr="00F43D47">
        <w:rPr>
          <w:rFonts w:ascii="Times New Roman" w:eastAsia="SimSun" w:hAnsi="Times New Roman" w:cs="Times New Roman"/>
          <w:sz w:val="24"/>
          <w:szCs w:val="24"/>
          <w:lang w:eastAsia="zh-CN"/>
        </w:rPr>
        <w:t>kończy proces</w:t>
      </w:r>
      <w:r w:rsidR="003D0441">
        <w:rPr>
          <w:rFonts w:ascii="Times New Roman" w:eastAsia="SimSun" w:hAnsi="Times New Roman" w:cs="Times New Roman"/>
          <w:sz w:val="24"/>
          <w:szCs w:val="24"/>
          <w:lang w:eastAsia="zh-CN"/>
        </w:rPr>
        <w:t xml:space="preserve"> zadawania pytania do przetargu </w:t>
      </w:r>
      <w:r w:rsidRPr="00F43D47">
        <w:rPr>
          <w:rFonts w:ascii="Times New Roman" w:eastAsia="SimSun" w:hAnsi="Times New Roman" w:cs="Times New Roman"/>
          <w:sz w:val="24"/>
          <w:szCs w:val="24"/>
          <w:lang w:eastAsia="zh-CN"/>
        </w:rPr>
        <w:t>oraz skutkuje jego przekazaniem do Zamawiającego.</w:t>
      </w:r>
      <w:r w:rsidRPr="00792147" w:rsidDel="00355E76">
        <w:rPr>
          <w:rFonts w:ascii="Times New Roman" w:eastAsia="SimSun" w:hAnsi="Times New Roman" w:cs="Times New Roman"/>
          <w:sz w:val="24"/>
          <w:szCs w:val="24"/>
          <w:lang w:eastAsia="zh-CN"/>
        </w:rPr>
        <w:t xml:space="preserve"> </w:t>
      </w:r>
    </w:p>
    <w:p w14:paraId="7CA13167" w14:textId="16833992" w:rsidR="003D0441" w:rsidRPr="003D0441" w:rsidRDefault="003D0441" w:rsidP="003D044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8) </w:t>
      </w:r>
      <w:r w:rsidRPr="003D0441">
        <w:rPr>
          <w:rFonts w:ascii="Times New Roman" w:eastAsia="SimSun" w:hAnsi="Times New Roman" w:cs="Times New Roman"/>
          <w:sz w:val="24"/>
          <w:szCs w:val="24"/>
          <w:lang w:eastAsia="zh-CN"/>
        </w:rPr>
        <w:t>Zamawiający jest obowiązany udzielić wyjaśnień niezwłocznie, jednak nie później niż na 2 dni przed upływem terminu składania ofert, pod warunkiem, że wniosek o wyj</w:t>
      </w:r>
      <w:r w:rsidR="00B23601">
        <w:rPr>
          <w:rFonts w:ascii="Times New Roman" w:eastAsia="SimSun" w:hAnsi="Times New Roman" w:cs="Times New Roman"/>
          <w:sz w:val="24"/>
          <w:szCs w:val="24"/>
          <w:lang w:eastAsia="zh-CN"/>
        </w:rPr>
        <w:t>aśnienie treści SWZ wpłynął do Z</w:t>
      </w:r>
      <w:r w:rsidRPr="003D0441">
        <w:rPr>
          <w:rFonts w:ascii="Times New Roman" w:eastAsia="SimSun" w:hAnsi="Times New Roman" w:cs="Times New Roman"/>
          <w:sz w:val="24"/>
          <w:szCs w:val="24"/>
          <w:lang w:eastAsia="zh-CN"/>
        </w:rPr>
        <w:t>amawiającego nie później niż na 4 dni przed upływem terminu składania ofert.</w:t>
      </w:r>
    </w:p>
    <w:p w14:paraId="4EF1282A" w14:textId="304281D5" w:rsidR="003D0441" w:rsidRPr="003D0441" w:rsidRDefault="003D0441" w:rsidP="003D044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00B23601">
        <w:rPr>
          <w:rFonts w:ascii="Times New Roman" w:eastAsia="SimSun" w:hAnsi="Times New Roman" w:cs="Times New Roman"/>
          <w:sz w:val="24"/>
          <w:szCs w:val="24"/>
          <w:lang w:eastAsia="zh-CN"/>
        </w:rPr>
        <w:t xml:space="preserve"> Jeżeli Z</w:t>
      </w:r>
      <w:r w:rsidRPr="003D0441">
        <w:rPr>
          <w:rFonts w:ascii="Times New Roman" w:eastAsia="SimSun" w:hAnsi="Times New Roman" w:cs="Times New Roman"/>
          <w:sz w:val="24"/>
          <w:szCs w:val="24"/>
          <w:lang w:eastAsia="zh-CN"/>
        </w:rPr>
        <w:t xml:space="preserve">amawiający nie udzieli wyjaśnień w </w:t>
      </w:r>
      <w:r>
        <w:rPr>
          <w:rFonts w:ascii="Times New Roman" w:eastAsia="SimSun" w:hAnsi="Times New Roman" w:cs="Times New Roman"/>
          <w:sz w:val="24"/>
          <w:szCs w:val="24"/>
          <w:lang w:eastAsia="zh-CN"/>
        </w:rPr>
        <w:t>terminie, o którym mowa w pkt 8</w:t>
      </w:r>
      <w:r w:rsidRPr="003D0441">
        <w:rPr>
          <w:rFonts w:ascii="Times New Roman" w:eastAsia="SimSun" w:hAnsi="Times New Roman" w:cs="Times New Roman"/>
          <w:sz w:val="24"/>
          <w:szCs w:val="24"/>
          <w:lang w:eastAsia="zh-CN"/>
        </w:rPr>
        <w:t>, przedłuża termin składania ofert o czas niezbędny do zapoznania s</w:t>
      </w:r>
      <w:r w:rsidR="00C02297">
        <w:rPr>
          <w:rFonts w:ascii="Times New Roman" w:eastAsia="SimSun" w:hAnsi="Times New Roman" w:cs="Times New Roman"/>
          <w:sz w:val="24"/>
          <w:szCs w:val="24"/>
          <w:lang w:eastAsia="zh-CN"/>
        </w:rPr>
        <w:t>ię wszystkich zainteresowanych W</w:t>
      </w:r>
      <w:r w:rsidRPr="003D0441">
        <w:rPr>
          <w:rFonts w:ascii="Times New Roman" w:eastAsia="SimSun" w:hAnsi="Times New Roman" w:cs="Times New Roman"/>
          <w:sz w:val="24"/>
          <w:szCs w:val="24"/>
          <w:lang w:eastAsia="zh-CN"/>
        </w:rPr>
        <w:t xml:space="preserve">ykonawców z wyjaśnieniami niezbędnymi do należytego przygotowania i złożenia ofert. W przypadku, gdy wniosek o wyjaśnienie treści SWZ nie wpłynął w </w:t>
      </w:r>
      <w:r>
        <w:rPr>
          <w:rFonts w:ascii="Times New Roman" w:eastAsia="SimSun" w:hAnsi="Times New Roman" w:cs="Times New Roman"/>
          <w:sz w:val="24"/>
          <w:szCs w:val="24"/>
          <w:lang w:eastAsia="zh-CN"/>
        </w:rPr>
        <w:t>terminie, o którym mowa w pkt 8</w:t>
      </w:r>
      <w:r w:rsidR="00B23601">
        <w:rPr>
          <w:rFonts w:ascii="Times New Roman" w:eastAsia="SimSun" w:hAnsi="Times New Roman" w:cs="Times New Roman"/>
          <w:sz w:val="24"/>
          <w:szCs w:val="24"/>
          <w:lang w:eastAsia="zh-CN"/>
        </w:rPr>
        <w:t>, Z</w:t>
      </w:r>
      <w:r w:rsidRPr="003D0441">
        <w:rPr>
          <w:rFonts w:ascii="Times New Roman" w:eastAsia="SimSun" w:hAnsi="Times New Roman" w:cs="Times New Roman"/>
          <w:sz w:val="24"/>
          <w:szCs w:val="24"/>
          <w:lang w:eastAsia="zh-CN"/>
        </w:rPr>
        <w:t>amawiający nie ma obowiązku udzielania wyjaśnień SWZ oraz obowiązku przedłużenia terminu składania ofert.</w:t>
      </w:r>
    </w:p>
    <w:p w14:paraId="149EB4E4" w14:textId="0DD4528E" w:rsidR="003D0441" w:rsidRPr="003D0441" w:rsidRDefault="003D0441" w:rsidP="003D044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Pr="003D0441">
        <w:rPr>
          <w:rFonts w:ascii="Times New Roman" w:eastAsia="SimSun" w:hAnsi="Times New Roman" w:cs="Times New Roman"/>
          <w:sz w:val="24"/>
          <w:szCs w:val="24"/>
          <w:lang w:eastAsia="zh-CN"/>
        </w:rPr>
        <w:t xml:space="preserve"> Treść pytań (bez ujawniania źródła zapytania) wraz z wyjaśnieniami bądź informacje o dokonaniu modyfikacji SWZ, Zamawiający przekaże Wykonawcom za pośrednictwem Platformy Zakupowej oraz prześle e-</w:t>
      </w:r>
      <w:proofErr w:type="spellStart"/>
      <w:r w:rsidRPr="003D0441">
        <w:rPr>
          <w:rFonts w:ascii="Times New Roman" w:eastAsia="SimSun" w:hAnsi="Times New Roman" w:cs="Times New Roman"/>
          <w:sz w:val="24"/>
          <w:szCs w:val="24"/>
          <w:lang w:eastAsia="zh-CN"/>
        </w:rPr>
        <w:t>mail’em</w:t>
      </w:r>
      <w:proofErr w:type="spellEnd"/>
      <w:r w:rsidRPr="003D0441">
        <w:rPr>
          <w:rFonts w:ascii="Times New Roman" w:eastAsia="SimSun" w:hAnsi="Times New Roman" w:cs="Times New Roman"/>
          <w:sz w:val="24"/>
          <w:szCs w:val="24"/>
          <w:lang w:eastAsia="zh-CN"/>
        </w:rPr>
        <w:t xml:space="preserve"> do Wykonawców, którzy zadali pytania poprzez e mail. </w:t>
      </w:r>
    </w:p>
    <w:p w14:paraId="0FAEDE61" w14:textId="6326CFD6" w:rsidR="00F709D1" w:rsidRPr="003D0441" w:rsidRDefault="003D0441" w:rsidP="003D0441">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r w:rsidRPr="003D0441">
        <w:rPr>
          <w:rFonts w:ascii="Times New Roman" w:eastAsia="SimSun" w:hAnsi="Times New Roman" w:cs="Times New Roman"/>
          <w:sz w:val="24"/>
          <w:szCs w:val="24"/>
          <w:lang w:eastAsia="zh-CN"/>
        </w:rPr>
        <w:t xml:space="preserve"> Przedłużenie terminu składania ofert, nie wpływa na bieg terminu składania wniosku o wyjaśnienie treści SWZ.</w:t>
      </w:r>
    </w:p>
    <w:p w14:paraId="2D5E53B7"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XIII. OPIS SPOSOBU PRZYGOTOWANIA OFERT ORAZ WYMAGANIA FORMALNE DOTYCZĄCE SKŁADANYCH OŚWIADCZEŃ I DOKUMENTÓW</w:t>
      </w:r>
    </w:p>
    <w:p w14:paraId="16BE5F63"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Każdy Wykonawca może złożyć jedną ofertę. Złożenie więcej niż jednej oferty spowoduje odrzucenie wszystkich ofert złożonych przez Wykonawcę.</w:t>
      </w:r>
    </w:p>
    <w:p w14:paraId="27131A12" w14:textId="29525E03" w:rsidR="00732B8A" w:rsidRPr="00732B8A" w:rsidRDefault="004F520A" w:rsidP="00732B8A">
      <w:pPr>
        <w:jc w:val="both"/>
        <w:rPr>
          <w:rFonts w:ascii="Times New Roman" w:hAnsi="Times New Roman" w:cs="Times New Roman"/>
          <w:sz w:val="24"/>
          <w:szCs w:val="24"/>
        </w:rPr>
      </w:pPr>
      <w:r w:rsidRPr="00A464E7">
        <w:rPr>
          <w:rFonts w:ascii="Times New Roman" w:hAnsi="Times New Roman" w:cs="Times New Roman"/>
          <w:sz w:val="24"/>
          <w:szCs w:val="24"/>
        </w:rPr>
        <w:t>2. Ofertę składa się, pod rygorem nieważności, w formie elektronicznej lub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 (</w:t>
      </w:r>
      <w:proofErr w:type="spellStart"/>
      <w:r w:rsidR="00B91AAB">
        <w:rPr>
          <w:rFonts w:ascii="Times New Roman" w:hAnsi="Times New Roman" w:cs="Times New Roman"/>
          <w:sz w:val="24"/>
          <w:szCs w:val="24"/>
        </w:rPr>
        <w:t>t.j</w:t>
      </w:r>
      <w:proofErr w:type="spellEnd"/>
      <w:r w:rsidR="00B91AAB">
        <w:rPr>
          <w:rFonts w:ascii="Times New Roman" w:hAnsi="Times New Roman" w:cs="Times New Roman"/>
          <w:sz w:val="24"/>
          <w:szCs w:val="24"/>
        </w:rPr>
        <w:t xml:space="preserve">. </w:t>
      </w:r>
      <w:r w:rsidRPr="00A464E7">
        <w:rPr>
          <w:rFonts w:ascii="Times New Roman" w:hAnsi="Times New Roman" w:cs="Times New Roman"/>
          <w:sz w:val="24"/>
          <w:szCs w:val="24"/>
        </w:rPr>
        <w:t xml:space="preserve">Dz. U. z </w:t>
      </w:r>
      <w:r w:rsidR="00B91AAB" w:rsidRPr="00A464E7">
        <w:rPr>
          <w:rFonts w:ascii="Times New Roman" w:hAnsi="Times New Roman" w:cs="Times New Roman"/>
          <w:sz w:val="24"/>
          <w:szCs w:val="24"/>
        </w:rPr>
        <w:t>20</w:t>
      </w:r>
      <w:r w:rsidR="00B91AAB">
        <w:rPr>
          <w:rFonts w:ascii="Times New Roman" w:hAnsi="Times New Roman" w:cs="Times New Roman"/>
          <w:sz w:val="24"/>
          <w:szCs w:val="24"/>
        </w:rPr>
        <w:t>21</w:t>
      </w:r>
      <w:r w:rsidR="00B91AAB" w:rsidRPr="00A464E7">
        <w:rPr>
          <w:rFonts w:ascii="Times New Roman" w:hAnsi="Times New Roman" w:cs="Times New Roman"/>
          <w:sz w:val="24"/>
          <w:szCs w:val="24"/>
        </w:rPr>
        <w:t xml:space="preserve"> </w:t>
      </w:r>
      <w:r w:rsidRPr="00A464E7">
        <w:rPr>
          <w:rFonts w:ascii="Times New Roman" w:hAnsi="Times New Roman" w:cs="Times New Roman"/>
          <w:sz w:val="24"/>
          <w:szCs w:val="24"/>
        </w:rPr>
        <w:t>r. poz.</w:t>
      </w:r>
      <w:r w:rsidR="005457B5">
        <w:rPr>
          <w:rFonts w:ascii="Times New Roman" w:hAnsi="Times New Roman" w:cs="Times New Roman"/>
          <w:sz w:val="24"/>
          <w:szCs w:val="24"/>
        </w:rPr>
        <w:t xml:space="preserve"> 20</w:t>
      </w:r>
      <w:r w:rsidR="00B91AAB">
        <w:rPr>
          <w:rFonts w:ascii="Times New Roman" w:hAnsi="Times New Roman" w:cs="Times New Roman"/>
          <w:sz w:val="24"/>
          <w:szCs w:val="24"/>
        </w:rPr>
        <w:t xml:space="preserve">70 z </w:t>
      </w:r>
      <w:proofErr w:type="spellStart"/>
      <w:r w:rsidR="00B91AAB">
        <w:rPr>
          <w:rFonts w:ascii="Times New Roman" w:hAnsi="Times New Roman" w:cs="Times New Roman"/>
          <w:sz w:val="24"/>
          <w:szCs w:val="24"/>
        </w:rPr>
        <w:t>późn</w:t>
      </w:r>
      <w:proofErr w:type="spellEnd"/>
      <w:r w:rsidR="00B91AAB">
        <w:rPr>
          <w:rFonts w:ascii="Times New Roman" w:hAnsi="Times New Roman" w:cs="Times New Roman"/>
          <w:sz w:val="24"/>
          <w:szCs w:val="24"/>
        </w:rPr>
        <w:t>. zm.)</w:t>
      </w:r>
      <w:r w:rsidRPr="00A464E7">
        <w:rPr>
          <w:rFonts w:ascii="Times New Roman" w:hAnsi="Times New Roman" w:cs="Times New Roman"/>
          <w:sz w:val="24"/>
          <w:szCs w:val="24"/>
        </w:rPr>
        <w:t xml:space="preserve">, z zastrzeżeniem formatów, o których mowa w art. 66 ust. 1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z uwzględnieniem rodzaju przekazywanych danych.</w:t>
      </w:r>
    </w:p>
    <w:p w14:paraId="1760B860" w14:textId="77777777" w:rsidR="00732B8A" w:rsidRDefault="00732B8A" w:rsidP="00FC4E34">
      <w:pPr>
        <w:autoSpaceDE w:val="0"/>
        <w:jc w:val="both"/>
        <w:rPr>
          <w:rFonts w:ascii="Times New Roman" w:hAnsi="Times New Roman" w:cs="Times New Roman"/>
          <w:sz w:val="24"/>
          <w:szCs w:val="24"/>
        </w:rPr>
      </w:pPr>
      <w:r>
        <w:rPr>
          <w:rFonts w:ascii="Times New Roman" w:hAnsi="Times New Roman" w:cs="Times New Roman"/>
          <w:sz w:val="24"/>
          <w:szCs w:val="24"/>
        </w:rPr>
        <w:t xml:space="preserve">3. </w:t>
      </w:r>
      <w:r w:rsidRPr="00732B8A">
        <w:rPr>
          <w:rFonts w:ascii="Times New Roman" w:hAnsi="Times New Roman" w:cs="Times New Roman"/>
          <w:sz w:val="24"/>
          <w:szCs w:val="24"/>
        </w:rPr>
        <w:t xml:space="preserve">Oferta wraz z załącznikami musi być złożona za pośrednictwem Platformy przetargowej. </w:t>
      </w:r>
      <w:r w:rsidRPr="002511DF">
        <w:rPr>
          <w:rFonts w:ascii="Times New Roman" w:hAnsi="Times New Roman" w:cs="Times New Roman"/>
          <w:b/>
          <w:sz w:val="24"/>
          <w:szCs w:val="24"/>
        </w:rPr>
        <w:t>Zamawiający zaleca, aby oferta została utworzona w formacie .pdf</w:t>
      </w:r>
      <w:r w:rsidRPr="00732B8A">
        <w:rPr>
          <w:rFonts w:ascii="Times New Roman" w:hAnsi="Times New Roman" w:cs="Times New Roman"/>
          <w:sz w:val="24"/>
          <w:szCs w:val="24"/>
        </w:rPr>
        <w:t xml:space="preserve">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4FFF61E" w14:textId="406C1AAE" w:rsidR="00FC4E34" w:rsidRPr="003F0DBC" w:rsidRDefault="005019D6" w:rsidP="00FC4E34">
      <w:pPr>
        <w:autoSpaceDE w:val="0"/>
        <w:jc w:val="both"/>
        <w:rPr>
          <w:rFonts w:ascii="Times New Roman" w:hAnsi="Times New Roman" w:cs="Times New Roman"/>
          <w:sz w:val="24"/>
        </w:rPr>
      </w:pPr>
      <w:r>
        <w:rPr>
          <w:rFonts w:ascii="Times New Roman" w:hAnsi="Times New Roman" w:cs="Times New Roman"/>
          <w:sz w:val="24"/>
        </w:rPr>
        <w:t>4</w:t>
      </w:r>
      <w:r w:rsidR="003F0DBC">
        <w:rPr>
          <w:rFonts w:ascii="Times New Roman" w:hAnsi="Times New Roman" w:cs="Times New Roman"/>
          <w:sz w:val="24"/>
        </w:rPr>
        <w:t>.</w:t>
      </w:r>
      <w:r w:rsidR="00FC4E34" w:rsidRPr="003F0DBC">
        <w:rPr>
          <w:rFonts w:ascii="Times New Roman" w:hAnsi="Times New Roman" w:cs="Times New Roman"/>
          <w:sz w:val="24"/>
        </w:rPr>
        <w:t xml:space="preserve"> Wykonawca po upływie terminu do składania ofert nie może skutecznie dokonać zmiany ani wycofać złożonej oferty. </w:t>
      </w:r>
    </w:p>
    <w:p w14:paraId="3A91A55B" w14:textId="5D9268F4" w:rsidR="00FC4E34" w:rsidRPr="003F0DBC" w:rsidRDefault="005019D6" w:rsidP="00FC4E34">
      <w:pPr>
        <w:autoSpaceDE w:val="0"/>
        <w:jc w:val="both"/>
        <w:rPr>
          <w:rFonts w:ascii="Times New Roman" w:hAnsi="Times New Roman" w:cs="Times New Roman"/>
          <w:b/>
          <w:bCs/>
          <w:sz w:val="24"/>
        </w:rPr>
      </w:pPr>
      <w:r>
        <w:rPr>
          <w:rFonts w:ascii="Times New Roman" w:hAnsi="Times New Roman" w:cs="Times New Roman"/>
          <w:sz w:val="24"/>
        </w:rPr>
        <w:t>5</w:t>
      </w:r>
      <w:r w:rsidR="003F0DBC">
        <w:rPr>
          <w:rFonts w:ascii="Times New Roman" w:hAnsi="Times New Roman" w:cs="Times New Roman"/>
          <w:sz w:val="24"/>
        </w:rPr>
        <w:t>.</w:t>
      </w:r>
      <w:r w:rsidR="00FC4E34" w:rsidRPr="003F0DBC">
        <w:rPr>
          <w:rFonts w:ascii="Times New Roman" w:hAnsi="Times New Roman" w:cs="Times New Roman"/>
          <w:sz w:val="24"/>
        </w:rPr>
        <w:t xml:space="preserve"> Zgł</w:t>
      </w:r>
      <w:r w:rsidR="00C4625A">
        <w:rPr>
          <w:rFonts w:ascii="Times New Roman" w:hAnsi="Times New Roman" w:cs="Times New Roman"/>
          <w:sz w:val="24"/>
        </w:rPr>
        <w:t>oszenie do postępowania wymaga zarejestrowania</w:t>
      </w:r>
      <w:r w:rsidR="00FC4E34" w:rsidRPr="003F0DBC">
        <w:rPr>
          <w:rFonts w:ascii="Times New Roman" w:hAnsi="Times New Roman" w:cs="Times New Roman"/>
          <w:sz w:val="24"/>
        </w:rPr>
        <w:t xml:space="preserve"> Wykonawcy do Systemu na subdomenie </w:t>
      </w:r>
      <w:r w:rsidR="00792147" w:rsidRPr="00070C91">
        <w:rPr>
          <w:rFonts w:ascii="Times New Roman" w:hAnsi="Times New Roman" w:cs="Times New Roman"/>
          <w:b/>
          <w:sz w:val="24"/>
          <w:szCs w:val="24"/>
        </w:rPr>
        <w:t>https://awf</w:t>
      </w:r>
      <w:r w:rsidR="00C4625A">
        <w:rPr>
          <w:rFonts w:ascii="Times New Roman" w:hAnsi="Times New Roman" w:cs="Times New Roman"/>
          <w:b/>
          <w:sz w:val="24"/>
          <w:szCs w:val="24"/>
        </w:rPr>
        <w:t>-</w:t>
      </w:r>
      <w:r w:rsidR="00792147" w:rsidRPr="00070C91">
        <w:rPr>
          <w:rFonts w:ascii="Times New Roman" w:hAnsi="Times New Roman" w:cs="Times New Roman"/>
          <w:b/>
          <w:sz w:val="24"/>
          <w:szCs w:val="24"/>
        </w:rPr>
        <w:t>katowice</w:t>
      </w:r>
      <w:r w:rsidR="009427C1">
        <w:rPr>
          <w:rFonts w:ascii="Times New Roman" w:hAnsi="Times New Roman" w:cs="Times New Roman"/>
          <w:b/>
          <w:sz w:val="24"/>
          <w:szCs w:val="24"/>
        </w:rPr>
        <w:t>.</w:t>
      </w:r>
      <w:r w:rsidR="00792147" w:rsidRPr="00070C91">
        <w:rPr>
          <w:rFonts w:ascii="Times New Roman" w:hAnsi="Times New Roman" w:cs="Times New Roman"/>
          <w:b/>
          <w:sz w:val="24"/>
          <w:szCs w:val="24"/>
        </w:rPr>
        <w:t>logintrade.net/</w:t>
      </w:r>
      <w:r w:rsidR="003D0441">
        <w:rPr>
          <w:rFonts w:ascii="Times New Roman" w:hAnsi="Times New Roman" w:cs="Times New Roman"/>
          <w:sz w:val="24"/>
        </w:rPr>
        <w:t>.</w:t>
      </w:r>
    </w:p>
    <w:p w14:paraId="4E67C640" w14:textId="078FD429" w:rsidR="00FC4E34" w:rsidRPr="00C4625A" w:rsidRDefault="00C4625A" w:rsidP="00C4625A">
      <w:pPr>
        <w:jc w:val="both"/>
        <w:rPr>
          <w:rFonts w:ascii="Times New Roman" w:eastAsia="Times New Roman" w:hAnsi="Times New Roman" w:cs="Times New Roman"/>
          <w:sz w:val="24"/>
          <w:szCs w:val="24"/>
          <w:lang w:eastAsia="pl-PL"/>
        </w:rPr>
      </w:pPr>
      <w:r w:rsidRPr="00C4625A">
        <w:rPr>
          <w:rFonts w:ascii="Times New Roman" w:hAnsi="Times New Roman" w:cs="Times New Roman"/>
          <w:sz w:val="24"/>
          <w:szCs w:val="24"/>
        </w:rPr>
        <w:t xml:space="preserve">6. </w:t>
      </w:r>
      <w:r w:rsidRPr="00C4625A">
        <w:rPr>
          <w:rFonts w:ascii="Times New Roman" w:eastAsia="Times New Roman" w:hAnsi="Times New Roman" w:cs="Times New Roman"/>
          <w:sz w:val="24"/>
          <w:szCs w:val="24"/>
          <w:lang w:eastAsia="pl-PL"/>
        </w:rPr>
        <w:t>Wykonawca rejestruje konto na platformie. Posiadanie konta jest niezbędne, aby prawidłowo móc aktualizować lub wycofać swoją ofertę.</w:t>
      </w:r>
    </w:p>
    <w:p w14:paraId="2EF8F7C5" w14:textId="1ED0B221" w:rsidR="00FC4E34" w:rsidRDefault="003D0441" w:rsidP="003F0DBC">
      <w:pPr>
        <w:pStyle w:val="NormalnyWeb"/>
        <w:spacing w:after="0" w:line="240" w:lineRule="auto"/>
      </w:pPr>
      <w:r>
        <w:lastRenderedPageBreak/>
        <w:t>7</w:t>
      </w:r>
      <w:r w:rsidR="003F0DBC">
        <w:t>.</w:t>
      </w:r>
      <w:r w:rsidR="00FC4E34">
        <w:t xml:space="preserve"> </w:t>
      </w:r>
      <w:r w:rsidR="00CA5944">
        <w:rPr>
          <w:b/>
        </w:rPr>
        <w:t>SPOSÓB ZŁOŻENIA OFERTY</w:t>
      </w:r>
      <w:r w:rsidR="00CA5944">
        <w:t xml:space="preserve"> (dla zarejestrowanych Wykonawców)</w:t>
      </w:r>
    </w:p>
    <w:p w14:paraId="5959C8BC" w14:textId="0A7CFDEC" w:rsidR="00CA5944" w:rsidRDefault="00CA5944" w:rsidP="00FC4E34">
      <w:pPr>
        <w:pStyle w:val="NormalnyWeb"/>
        <w:spacing w:after="0" w:line="240" w:lineRule="auto"/>
        <w:ind w:firstLine="706"/>
        <w:jc w:val="both"/>
      </w:pPr>
      <w:r w:rsidRPr="00FD30BD">
        <w:rPr>
          <w:b/>
        </w:rPr>
        <w:t>UWAGA! Proszę nie przesyłać ofert za pomocą zakładki Korespondencja</w:t>
      </w:r>
      <w:r>
        <w:t xml:space="preserve"> </w:t>
      </w:r>
    </w:p>
    <w:p w14:paraId="7825F6C3" w14:textId="77777777" w:rsidR="008502E8" w:rsidRDefault="008502E8" w:rsidP="00972531">
      <w:pPr>
        <w:pStyle w:val="NormalnyWeb"/>
        <w:spacing w:before="0" w:beforeAutospacing="0" w:after="0" w:line="240" w:lineRule="auto"/>
        <w:ind w:firstLine="706"/>
        <w:jc w:val="both"/>
      </w:pPr>
    </w:p>
    <w:p w14:paraId="740BFCA0" w14:textId="77777777" w:rsidR="00C4625A" w:rsidRPr="00C4625A" w:rsidRDefault="00CA5944"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 xml:space="preserve">1) W celu złożenia oferty należy wejść </w:t>
      </w:r>
      <w:r w:rsidR="00C4625A" w:rsidRPr="00C4625A">
        <w:rPr>
          <w:rFonts w:ascii="Times New Roman" w:hAnsi="Times New Roman" w:cs="Times New Roman"/>
          <w:sz w:val="24"/>
          <w:szCs w:val="24"/>
        </w:rPr>
        <w:t xml:space="preserve">na stronę platformy zakupowej. </w:t>
      </w:r>
    </w:p>
    <w:p w14:paraId="5A7C6CBA" w14:textId="77777777" w:rsidR="00C4625A" w:rsidRPr="00C4625A" w:rsidRDefault="00CA5944"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2) Po wyświetleniu strony logowania należy przejść w za</w:t>
      </w:r>
      <w:r w:rsidR="00C4625A" w:rsidRPr="00C4625A">
        <w:rPr>
          <w:rFonts w:ascii="Times New Roman" w:hAnsi="Times New Roman" w:cs="Times New Roman"/>
          <w:sz w:val="24"/>
          <w:szCs w:val="24"/>
        </w:rPr>
        <w:t xml:space="preserve">kładkę „Strona główna” </w:t>
      </w:r>
    </w:p>
    <w:p w14:paraId="53D64D17" w14:textId="77777777" w:rsidR="00C4625A" w:rsidRPr="00C4625A" w:rsidRDefault="00CA5944"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3) Należy kliknąć w zakładkę „Postępo</w:t>
      </w:r>
      <w:r w:rsidR="00C4625A" w:rsidRPr="00C4625A">
        <w:rPr>
          <w:rFonts w:ascii="Times New Roman" w:hAnsi="Times New Roman" w:cs="Times New Roman"/>
          <w:sz w:val="24"/>
          <w:szCs w:val="24"/>
        </w:rPr>
        <w:t>wania” i „Zamówienia publiczne”</w:t>
      </w:r>
    </w:p>
    <w:p w14:paraId="7B383F0A" w14:textId="77777777" w:rsidR="00C4625A" w:rsidRPr="00C4625A" w:rsidRDefault="00CA5944"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4) Należy odnaleźć interesujące Wykonawcę postępowanie oraz kliknąć jednokrotnie lewym przyciskiem myszy na kolumnę „Nazwa postępowania” w wierszu odpowiadającym n</w:t>
      </w:r>
      <w:r w:rsidR="00C4625A" w:rsidRPr="00C4625A">
        <w:rPr>
          <w:rFonts w:ascii="Times New Roman" w:hAnsi="Times New Roman" w:cs="Times New Roman"/>
          <w:sz w:val="24"/>
          <w:szCs w:val="24"/>
        </w:rPr>
        <w:t>azwie właściwego postępowania.</w:t>
      </w:r>
    </w:p>
    <w:p w14:paraId="7BCB8265" w14:textId="77777777" w:rsidR="00C4625A" w:rsidRPr="00C4625A" w:rsidRDefault="00CA5944"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5) W efekcie wykonania operacji wyżej opisanej zostanie otwarcia zakłada dotycząca danego postępowania.</w:t>
      </w:r>
    </w:p>
    <w:p w14:paraId="498B3CA5" w14:textId="77777777" w:rsidR="00C4625A" w:rsidRPr="00C4625A" w:rsidRDefault="00CA5944"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 xml:space="preserve">6) W celu złożenia oferty należy przejść na dolną część wyświetlonej strony internetowej </w:t>
      </w:r>
    </w:p>
    <w:p w14:paraId="5CF1CF7C" w14:textId="77777777" w:rsidR="00C4625A" w:rsidRPr="00C4625A" w:rsidRDefault="003E1A56"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7) Aby złożyć ofertę należy kliknąć ikonę „</w:t>
      </w:r>
      <w:r w:rsidRPr="00C4625A">
        <w:rPr>
          <w:rFonts w:ascii="Times New Roman" w:hAnsi="Times New Roman" w:cs="Times New Roman"/>
          <w:b/>
          <w:sz w:val="24"/>
          <w:szCs w:val="24"/>
        </w:rPr>
        <w:t>Zaloguj się, aby złożyć ofertę lub zadać pytanie</w:t>
      </w:r>
      <w:r w:rsidR="00C4625A" w:rsidRPr="00C4625A">
        <w:rPr>
          <w:rFonts w:ascii="Times New Roman" w:hAnsi="Times New Roman" w:cs="Times New Roman"/>
          <w:sz w:val="24"/>
          <w:szCs w:val="24"/>
        </w:rPr>
        <w:t>”</w:t>
      </w:r>
    </w:p>
    <w:p w14:paraId="7ED3A1EA" w14:textId="77777777" w:rsidR="00C4625A" w:rsidRPr="00C4625A" w:rsidRDefault="003E1A56"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8) Po wykonaniu powyższej operacji zostanie otwarta strona logowania. Wykonawca zobowiązany jest do podania loginu i hasła uzyskaneg</w:t>
      </w:r>
      <w:r w:rsidR="00C4625A" w:rsidRPr="00C4625A">
        <w:rPr>
          <w:rFonts w:ascii="Times New Roman" w:hAnsi="Times New Roman" w:cs="Times New Roman"/>
          <w:sz w:val="24"/>
          <w:szCs w:val="24"/>
        </w:rPr>
        <w:t>o w ramach procesu rejestracji.</w:t>
      </w:r>
    </w:p>
    <w:p w14:paraId="5CC7A412" w14:textId="77777777" w:rsidR="00C4625A" w:rsidRPr="00C4625A" w:rsidRDefault="003E1A56"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9) Po zalogowaniu wyświetli się widok dan</w:t>
      </w:r>
      <w:r w:rsidR="00C4625A" w:rsidRPr="00C4625A">
        <w:rPr>
          <w:rFonts w:ascii="Times New Roman" w:hAnsi="Times New Roman" w:cs="Times New Roman"/>
          <w:sz w:val="24"/>
          <w:szCs w:val="24"/>
        </w:rPr>
        <w:t>ego postępowania przetargowego.</w:t>
      </w:r>
    </w:p>
    <w:p w14:paraId="443B85B3" w14:textId="77777777" w:rsidR="00C4625A" w:rsidRPr="00C4625A" w:rsidRDefault="003E1A56"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10) W celu złożenia oferty należy kliknąć ikonę „</w:t>
      </w:r>
      <w:r w:rsidRPr="00C4625A">
        <w:rPr>
          <w:rFonts w:ascii="Times New Roman" w:hAnsi="Times New Roman" w:cs="Times New Roman"/>
          <w:b/>
          <w:sz w:val="24"/>
          <w:szCs w:val="24"/>
        </w:rPr>
        <w:t>Złóż</w:t>
      </w:r>
      <w:r w:rsidR="00C4625A" w:rsidRPr="00C4625A">
        <w:rPr>
          <w:rFonts w:ascii="Times New Roman" w:hAnsi="Times New Roman" w:cs="Times New Roman"/>
          <w:sz w:val="24"/>
          <w:szCs w:val="24"/>
        </w:rPr>
        <w:t>”</w:t>
      </w:r>
    </w:p>
    <w:p w14:paraId="4812949E" w14:textId="3A84EB36" w:rsidR="003E1A56" w:rsidRPr="00C4625A" w:rsidRDefault="003E1A56" w:rsidP="00C4625A">
      <w:pPr>
        <w:ind w:left="567" w:hanging="283"/>
        <w:jc w:val="both"/>
        <w:rPr>
          <w:rFonts w:ascii="Times New Roman" w:hAnsi="Times New Roman" w:cs="Times New Roman"/>
          <w:sz w:val="24"/>
          <w:szCs w:val="24"/>
        </w:rPr>
      </w:pPr>
      <w:r w:rsidRPr="00C4625A">
        <w:rPr>
          <w:rFonts w:ascii="Times New Roman" w:hAnsi="Times New Roman" w:cs="Times New Roman"/>
          <w:sz w:val="24"/>
          <w:szCs w:val="24"/>
        </w:rPr>
        <w:t>11) Następnie wyświetli się strona umożliwiająca dodanie oferty do Platformy. Za pomocą „</w:t>
      </w:r>
      <w:r w:rsidRPr="00C4625A">
        <w:rPr>
          <w:rFonts w:ascii="Times New Roman" w:hAnsi="Times New Roman" w:cs="Times New Roman"/>
          <w:b/>
          <w:sz w:val="24"/>
          <w:szCs w:val="24"/>
        </w:rPr>
        <w:t>Upuść pliki lub kliknij, aby dodać z dysku</w:t>
      </w:r>
      <w:r w:rsidRPr="00C4625A">
        <w:rPr>
          <w:rFonts w:ascii="Times New Roman" w:hAnsi="Times New Roman" w:cs="Times New Roman"/>
          <w:sz w:val="24"/>
          <w:szCs w:val="24"/>
        </w:rPr>
        <w:t>” Wykonawca będzie miał możliwość dodania plików składających się na ofertę. Pliki składane przez Wykonawców jako oferta są szyfrowane na serwerze. Dla zaszyfrowanych plików po pobraniu i otwarciu, nie jest możliwe odczytanie ich treści. Pobranie i odczytanie zaszyfrowanych plików będzie dostępne tylko dla Zamawiającego po upływie terminu otwarcia ofert.</w:t>
      </w:r>
    </w:p>
    <w:p w14:paraId="48C89CAD" w14:textId="0BC28BFB" w:rsidR="003E1A56" w:rsidRPr="00792147" w:rsidRDefault="003E1A56" w:rsidP="00FD30BD">
      <w:pPr>
        <w:pStyle w:val="NormalnyWeb"/>
        <w:spacing w:after="0" w:line="240" w:lineRule="auto"/>
        <w:ind w:left="284"/>
        <w:jc w:val="both"/>
      </w:pPr>
      <w:r w:rsidRPr="00FD30BD">
        <w:rPr>
          <w:b/>
        </w:rPr>
        <w:t>UWAGA!</w:t>
      </w:r>
      <w:r w:rsidRPr="00792147">
        <w:t xml:space="preserve"> Pliki dodane do kreatora oferty, opcja „Upuść pliki lub kliknij, aby dodać z dysku” zostaną automatycznie zaszyfrowane przez system platformy. Pobranie ich z platformy i dodanie tych pobranych ponownie do kreatora oferty skutkuje </w:t>
      </w:r>
      <w:r w:rsidRPr="00FD30BD">
        <w:rPr>
          <w:b/>
        </w:rPr>
        <w:t>PODWÓJNYM ZASZYFROWANIEM</w:t>
      </w:r>
      <w:r w:rsidRPr="00792147">
        <w:t xml:space="preserve"> plików i podczas otwarcia ofert Zamawiający nie będzie mógł otworzyć takich plików. Należy zawsze dodawać pierwotną wersję przygotowanych plików, a nie pobraną, np. dla celów weryfikacyjnych z platformy.</w:t>
      </w:r>
    </w:p>
    <w:p w14:paraId="49C0D33C" w14:textId="6FA82F5E" w:rsidR="003E1A56" w:rsidRDefault="003E1A56" w:rsidP="00792147">
      <w:pPr>
        <w:pStyle w:val="NormalnyWeb"/>
        <w:spacing w:after="0" w:line="240" w:lineRule="auto"/>
        <w:ind w:left="284"/>
        <w:jc w:val="both"/>
        <w:rPr>
          <w:b/>
        </w:rPr>
      </w:pPr>
      <w:r>
        <w:t xml:space="preserve">12) Wykonawca ma możliwość zaznaczenia, czy pliki zawierają informacje </w:t>
      </w:r>
      <w:r w:rsidRPr="00FD30BD">
        <w:rPr>
          <w:b/>
        </w:rPr>
        <w:t>niejawne i/lub dane osobowe.</w:t>
      </w:r>
    </w:p>
    <w:p w14:paraId="070436F1" w14:textId="77777777" w:rsidR="003E1A56" w:rsidRDefault="003E1A56" w:rsidP="00792147">
      <w:pPr>
        <w:pStyle w:val="NormalnyWeb"/>
        <w:spacing w:after="0" w:line="240" w:lineRule="auto"/>
        <w:ind w:left="284"/>
        <w:jc w:val="both"/>
      </w:pPr>
      <w:r w:rsidRPr="00FD30BD">
        <w:t>13) Po załadowaniu wszystkich plików składających się na ofertę należy kliknąć ikonę „</w:t>
      </w:r>
      <w:r w:rsidRPr="00792147">
        <w:rPr>
          <w:b/>
        </w:rPr>
        <w:t>Wyślij</w:t>
      </w:r>
      <w:r w:rsidRPr="00FD30BD">
        <w:t>”</w:t>
      </w:r>
      <w:r>
        <w:t>. Po kliknięciu na ikony „Wyślij” oferta zostanie złożona. Prawidłowość złożenia oferty zostanie potwierdzona komunikatem.</w:t>
      </w:r>
    </w:p>
    <w:p w14:paraId="488BBBEF" w14:textId="62D6C3CF" w:rsidR="003E1A56" w:rsidRPr="00792147" w:rsidRDefault="003E1A56" w:rsidP="00792147">
      <w:pPr>
        <w:pStyle w:val="NormalnyWeb"/>
        <w:spacing w:after="0" w:line="240" w:lineRule="auto"/>
        <w:ind w:left="284"/>
        <w:jc w:val="both"/>
      </w:pPr>
      <w:r>
        <w:t>14) Za datę złożenia oferty rozumie się datę jej wpływu na Platformę tj. datę złożenia oferty wyświetloną na koncie Zamawiającego wskazanej w kolumnie „Data złożenia oferty”.</w:t>
      </w:r>
    </w:p>
    <w:p w14:paraId="387C06FA" w14:textId="2F748D60" w:rsidR="00FC4E34" w:rsidRPr="00FC4E34" w:rsidRDefault="00424A4F" w:rsidP="003E1A56">
      <w:pPr>
        <w:pStyle w:val="NormalnyWeb"/>
        <w:spacing w:after="0" w:line="240" w:lineRule="auto"/>
        <w:jc w:val="both"/>
        <w:rPr>
          <w:color w:val="FF0000"/>
        </w:rPr>
      </w:pPr>
      <w:r>
        <w:lastRenderedPageBreak/>
        <w:t xml:space="preserve">8. </w:t>
      </w:r>
      <w:r w:rsidR="002511DF">
        <w:t xml:space="preserve">Na ofertę składa się </w:t>
      </w:r>
      <w:r w:rsidR="00EA6E76">
        <w:rPr>
          <w:u w:val="single"/>
        </w:rPr>
        <w:t>formularz oferty</w:t>
      </w:r>
      <w:r w:rsidR="003C40A3">
        <w:rPr>
          <w:u w:val="single"/>
        </w:rPr>
        <w:t xml:space="preserve"> i formularz cenowy (załączniki nr 1 i 2</w:t>
      </w:r>
      <w:r w:rsidR="00D1758C">
        <w:rPr>
          <w:u w:val="single"/>
        </w:rPr>
        <w:t xml:space="preserve"> do SWZ</w:t>
      </w:r>
      <w:r w:rsidR="003C40A3">
        <w:rPr>
          <w:u w:val="single"/>
        </w:rPr>
        <w:t>)</w:t>
      </w:r>
      <w:r w:rsidR="00EA6E76">
        <w:rPr>
          <w:u w:val="single"/>
        </w:rPr>
        <w:t>.</w:t>
      </w:r>
      <w:r w:rsidR="00EA6E76">
        <w:t xml:space="preserve"> </w:t>
      </w:r>
      <w:r w:rsidR="003E1A56">
        <w:t xml:space="preserve">Wykonawca składa </w:t>
      </w:r>
      <w:r w:rsidR="003F0DBC">
        <w:rPr>
          <w:b/>
        </w:rPr>
        <w:t>f</w:t>
      </w:r>
      <w:r w:rsidR="00FC4E34" w:rsidRPr="006049F9">
        <w:rPr>
          <w:b/>
        </w:rPr>
        <w:t>ormularz wraz z wymaganymi załącznikami</w:t>
      </w:r>
      <w:r w:rsidR="003F0DBC">
        <w:t xml:space="preserve"> sporządzon</w:t>
      </w:r>
      <w:r w:rsidR="003E1A56">
        <w:t>y</w:t>
      </w:r>
      <w:r w:rsidR="003C40A3">
        <w:t xml:space="preserve"> wg wzorów</w:t>
      </w:r>
      <w:r w:rsidR="00FC4E34" w:rsidRPr="006049F9">
        <w:t xml:space="preserve"> </w:t>
      </w:r>
      <w:r w:rsidR="003C40A3">
        <w:t>stanowiących</w:t>
      </w:r>
      <w:r w:rsidR="00FC4E34" w:rsidRPr="006049F9">
        <w:t xml:space="preserve"> </w:t>
      </w:r>
      <w:r w:rsidR="00FC4E34" w:rsidRPr="006049F9">
        <w:rPr>
          <w:b/>
        </w:rPr>
        <w:t>załącznik</w:t>
      </w:r>
      <w:r w:rsidR="003C40A3">
        <w:rPr>
          <w:b/>
        </w:rPr>
        <w:t>i</w:t>
      </w:r>
      <w:r w:rsidR="00FC4E34" w:rsidRPr="006049F9">
        <w:rPr>
          <w:b/>
        </w:rPr>
        <w:t xml:space="preserve"> nr 1</w:t>
      </w:r>
      <w:r w:rsidR="003C40A3">
        <w:rPr>
          <w:b/>
        </w:rPr>
        <w:t xml:space="preserve"> i 2</w:t>
      </w:r>
      <w:r w:rsidR="00FC4E34" w:rsidRPr="006049F9">
        <w:rPr>
          <w:b/>
        </w:rPr>
        <w:t xml:space="preserve"> do </w:t>
      </w:r>
      <w:r w:rsidR="00FC4E34">
        <w:rPr>
          <w:b/>
        </w:rPr>
        <w:t>S</w:t>
      </w:r>
      <w:r w:rsidR="00FC4E34" w:rsidRPr="006049F9">
        <w:rPr>
          <w:b/>
        </w:rPr>
        <w:t>WZ.</w:t>
      </w:r>
      <w:r w:rsidR="00FC4E34" w:rsidRPr="006049F9">
        <w:t xml:space="preserve"> W prz</w:t>
      </w:r>
      <w:r w:rsidR="003C40A3">
        <w:t xml:space="preserve">ypadku złożenia oferty na innych </w:t>
      </w:r>
      <w:r w:rsidR="00FC4E34" w:rsidRPr="006049F9">
        <w:t>for</w:t>
      </w:r>
      <w:r w:rsidR="003C40A3">
        <w:t>mularzach</w:t>
      </w:r>
      <w:r w:rsidR="003F0DBC">
        <w:t xml:space="preserve"> niż załącznik nr 1 </w:t>
      </w:r>
      <w:r w:rsidR="003C40A3">
        <w:t xml:space="preserve">i 2 </w:t>
      </w:r>
      <w:r w:rsidR="003F0DBC">
        <w:t>do S</w:t>
      </w:r>
      <w:r w:rsidR="003C40A3">
        <w:t>WZ, powinny</w:t>
      </w:r>
      <w:r w:rsidR="00FC4E34" w:rsidRPr="006049F9">
        <w:t xml:space="preserve"> on</w:t>
      </w:r>
      <w:r w:rsidR="003C40A3">
        <w:t>e</w:t>
      </w:r>
      <w:r w:rsidR="00FC4E34" w:rsidRPr="006049F9">
        <w:t xml:space="preserve"> zawierać wszystkie wym</w:t>
      </w:r>
      <w:r w:rsidR="003C40A3">
        <w:t>agane informacje określone w tych załącznikach</w:t>
      </w:r>
      <w:r w:rsidR="00FC4E34" w:rsidRPr="006049F9">
        <w:t xml:space="preserve">. Formularz oferty </w:t>
      </w:r>
      <w:r w:rsidR="003C40A3">
        <w:t xml:space="preserve">i formularz cenowy </w:t>
      </w:r>
      <w:r w:rsidR="003C40A3">
        <w:rPr>
          <w:b/>
        </w:rPr>
        <w:t>nie podlegają</w:t>
      </w:r>
      <w:r w:rsidR="00FC4E34" w:rsidRPr="006049F9">
        <w:rPr>
          <w:b/>
        </w:rPr>
        <w:t xml:space="preserve"> uzupełnieniu</w:t>
      </w:r>
      <w:r w:rsidR="00FC4E34" w:rsidRPr="006049F9">
        <w:t xml:space="preserve"> na zasadach regulowanych przepisami art. </w:t>
      </w:r>
      <w:r w:rsidR="00FC4E34" w:rsidRPr="001B5067">
        <w:rPr>
          <w:color w:val="000000" w:themeColor="text1"/>
        </w:rPr>
        <w:t>128 ust. 1</w:t>
      </w:r>
      <w:r w:rsidR="001B5067">
        <w:rPr>
          <w:color w:val="000000" w:themeColor="text1"/>
        </w:rPr>
        <w:t>.</w:t>
      </w:r>
    </w:p>
    <w:p w14:paraId="6B6A71CF" w14:textId="4ECE2D3C" w:rsidR="003F0DBC" w:rsidRDefault="00424A4F" w:rsidP="003F0DBC">
      <w:pPr>
        <w:pStyle w:val="NormalnyWeb"/>
        <w:spacing w:after="0" w:line="240" w:lineRule="auto"/>
        <w:jc w:val="both"/>
      </w:pPr>
      <w:r>
        <w:t xml:space="preserve">9. </w:t>
      </w:r>
      <w:r w:rsidR="00FC4E34" w:rsidRPr="00227F94">
        <w:t xml:space="preserve">Wykonawca winien opisać załącznik nazwą umożliwiającą jego identyfikację. </w:t>
      </w:r>
    </w:p>
    <w:p w14:paraId="1DAD1B81" w14:textId="53EAA515" w:rsidR="00424A4F" w:rsidRDefault="0089046E" w:rsidP="00424A4F">
      <w:pPr>
        <w:pStyle w:val="NormalnyWeb"/>
        <w:spacing w:after="0" w:line="240" w:lineRule="auto"/>
        <w:jc w:val="both"/>
      </w:pPr>
      <w:r>
        <w:t>1</w:t>
      </w:r>
      <w:r w:rsidR="00424A4F">
        <w:t>0</w:t>
      </w:r>
      <w:r>
        <w:t xml:space="preserve">. </w:t>
      </w:r>
      <w:r w:rsidR="00FC4E34" w:rsidRPr="00227F94">
        <w:t xml:space="preserve">Wykonawca może samodzielnie wycofać złożoną przez siebie ofertę. W tym celu w zakładce </w:t>
      </w:r>
      <w:r w:rsidR="00424A4F">
        <w:t>„Twoje postępowania</w:t>
      </w:r>
      <w:r w:rsidR="00FC4E34" w:rsidRPr="00227F94">
        <w:t xml:space="preserve">" należy </w:t>
      </w:r>
      <w:r w:rsidR="00424A4F">
        <w:t>odnaleźć zakładkę</w:t>
      </w:r>
      <w:r w:rsidR="00424A4F" w:rsidRPr="00227F94">
        <w:t xml:space="preserve"> </w:t>
      </w:r>
      <w:r w:rsidR="00424A4F" w:rsidRPr="00424A4F">
        <w:t>„</w:t>
      </w:r>
      <w:r w:rsidR="00424A4F" w:rsidRPr="00FD30BD">
        <w:rPr>
          <w:b/>
        </w:rPr>
        <w:t>Wysłane</w:t>
      </w:r>
      <w:r w:rsidR="00424A4F">
        <w:t>”. Następnie należy kliknąć na szczegóły w kolumnie „Opcje” oferty, którą Wykonawca chce wycofać. Następnie zostanie wyświetlona strona, w której będzie istniała możliwość wycofania oferty. W celu wycofania oferty należy kliknąć ikonę „</w:t>
      </w:r>
      <w:r w:rsidR="00424A4F" w:rsidRPr="00FD30BD">
        <w:rPr>
          <w:b/>
        </w:rPr>
        <w:t>Wycofaj</w:t>
      </w:r>
      <w:r w:rsidR="00424A4F">
        <w:t>”. Po kliknięciu ikony „Wycofaj” zostanie wyświetlony komunikat potwierdzający wycofanie oferty.</w:t>
      </w:r>
    </w:p>
    <w:p w14:paraId="2EB8C3F5" w14:textId="6BCBFC9B" w:rsidR="0089046E" w:rsidRDefault="00424A4F" w:rsidP="00424A4F">
      <w:pPr>
        <w:pStyle w:val="NormalnyWeb"/>
        <w:spacing w:after="0" w:line="240" w:lineRule="auto"/>
        <w:jc w:val="both"/>
      </w:pPr>
      <w:r>
        <w:t xml:space="preserve">11. Aby złożyć ofertę po wycofaniu oferty należy wybrać zakładkę </w:t>
      </w:r>
      <w:r w:rsidRPr="00424A4F">
        <w:t>„Twoje postępowania</w:t>
      </w:r>
      <w:r>
        <w:t xml:space="preserve">”, następnie „Wysłane”, przejść na zakładkę „W edycji”, kliknąć w ikonę „Szczegóły” w kolumnie „Opcje” i załadować pliki. </w:t>
      </w:r>
      <w:r w:rsidRPr="00424A4F">
        <w:t>Następnie należy postępować w sposób zgodn</w:t>
      </w:r>
      <w:r>
        <w:t>y z schematem wysyłania oferty.</w:t>
      </w:r>
    </w:p>
    <w:p w14:paraId="49CA5B1C" w14:textId="0BA6A851" w:rsidR="0089046E" w:rsidRDefault="0089046E" w:rsidP="00FC4E34">
      <w:pPr>
        <w:pStyle w:val="NormalnyWeb"/>
        <w:spacing w:after="0" w:line="240" w:lineRule="auto"/>
        <w:jc w:val="both"/>
      </w:pPr>
      <w:r>
        <w:t>1</w:t>
      </w:r>
      <w:r w:rsidR="00424A4F">
        <w:t>2</w:t>
      </w:r>
      <w:r>
        <w:t xml:space="preserve">. </w:t>
      </w:r>
      <w:r w:rsidR="00FC4E34" w:rsidRPr="00227F94">
        <w:t>Po upływie terminu składania ofert, dodanie Oferty (załączników) nie będzie możliwe.</w:t>
      </w:r>
    </w:p>
    <w:p w14:paraId="3AB1B720" w14:textId="1AA0BA15" w:rsidR="0089046E" w:rsidRDefault="005019D6" w:rsidP="00FC4E34">
      <w:pPr>
        <w:pStyle w:val="NormalnyWeb"/>
        <w:spacing w:after="0" w:line="240" w:lineRule="auto"/>
        <w:jc w:val="both"/>
      </w:pPr>
      <w:r>
        <w:t>1</w:t>
      </w:r>
      <w:r w:rsidR="00424A4F">
        <w:t>3</w:t>
      </w:r>
      <w:r w:rsidR="0089046E">
        <w:t xml:space="preserve">. </w:t>
      </w:r>
      <w:r w:rsidR="00FC4E34" w:rsidRPr="00227F94">
        <w:t>Zastrzeżenie dotyczące informacji stanowiących tajemnicę przedsiębiorstwa w rozumieniu przepisów ust</w:t>
      </w:r>
      <w:r w:rsidR="005457B5">
        <w:t xml:space="preserve">awy z dnia 16 kwietnia 1993 r. </w:t>
      </w:r>
      <w:r w:rsidR="005457B5">
        <w:rPr>
          <w:color w:val="000000"/>
        </w:rPr>
        <w:t>(</w:t>
      </w:r>
      <w:proofErr w:type="spellStart"/>
      <w:r w:rsidR="005457B5">
        <w:rPr>
          <w:color w:val="000000"/>
        </w:rPr>
        <w:t>t.j</w:t>
      </w:r>
      <w:proofErr w:type="spellEnd"/>
      <w:r w:rsidR="005457B5">
        <w:rPr>
          <w:color w:val="000000"/>
        </w:rPr>
        <w:t>.</w:t>
      </w:r>
      <w:r w:rsidR="00BF00C3">
        <w:rPr>
          <w:color w:val="000000"/>
        </w:rPr>
        <w:t xml:space="preserve"> </w:t>
      </w:r>
      <w:r w:rsidR="005457B5">
        <w:rPr>
          <w:color w:val="000000"/>
        </w:rPr>
        <w:t>Dz.</w:t>
      </w:r>
      <w:r w:rsidR="005457B5">
        <w:rPr>
          <w:rFonts w:eastAsia="Times New Roman"/>
          <w:color w:val="000000"/>
        </w:rPr>
        <w:t xml:space="preserve"> </w:t>
      </w:r>
      <w:r w:rsidR="005457B5">
        <w:rPr>
          <w:color w:val="000000"/>
        </w:rPr>
        <w:t>U.</w:t>
      </w:r>
      <w:r w:rsidR="005457B5">
        <w:rPr>
          <w:rFonts w:eastAsia="Times New Roman"/>
          <w:color w:val="000000"/>
        </w:rPr>
        <w:t xml:space="preserve"> </w:t>
      </w:r>
      <w:r w:rsidR="005457B5">
        <w:rPr>
          <w:color w:val="000000"/>
        </w:rPr>
        <w:t>z</w:t>
      </w:r>
      <w:r w:rsidR="005457B5">
        <w:rPr>
          <w:rFonts w:eastAsia="Times New Roman"/>
          <w:color w:val="000000"/>
        </w:rPr>
        <w:t xml:space="preserve"> </w:t>
      </w:r>
      <w:r w:rsidR="005457B5">
        <w:rPr>
          <w:color w:val="000000"/>
        </w:rPr>
        <w:t>2020</w:t>
      </w:r>
      <w:r w:rsidR="005457B5">
        <w:rPr>
          <w:rFonts w:eastAsia="Times New Roman"/>
          <w:color w:val="000000"/>
        </w:rPr>
        <w:t xml:space="preserve"> </w:t>
      </w:r>
      <w:r w:rsidR="005457B5">
        <w:rPr>
          <w:color w:val="000000"/>
        </w:rPr>
        <w:t>poz.</w:t>
      </w:r>
      <w:r w:rsidR="005457B5">
        <w:rPr>
          <w:rFonts w:eastAsia="Times New Roman"/>
          <w:color w:val="000000"/>
        </w:rPr>
        <w:t xml:space="preserve"> </w:t>
      </w:r>
      <w:r w:rsidR="005457B5">
        <w:rPr>
          <w:color w:val="000000"/>
        </w:rPr>
        <w:t xml:space="preserve">1913 z </w:t>
      </w:r>
      <w:proofErr w:type="spellStart"/>
      <w:r w:rsidR="005457B5">
        <w:rPr>
          <w:color w:val="000000"/>
        </w:rPr>
        <w:t>późn</w:t>
      </w:r>
      <w:proofErr w:type="spellEnd"/>
      <w:r w:rsidR="005457B5">
        <w:rPr>
          <w:color w:val="000000"/>
        </w:rPr>
        <w:t>. zm.)</w:t>
      </w:r>
      <w:r w:rsidR="00FC4E34" w:rsidRPr="00227F94">
        <w:t xml:space="preserve"> o zwalczaniu nieuczciwej konkurencji, Wykonawca zobowiązany jest złożyć w ofercie w sposób wyraźnie określający wolę ich utajnienia.</w:t>
      </w:r>
    </w:p>
    <w:p w14:paraId="028C12DB" w14:textId="43444E4F" w:rsidR="0089046E" w:rsidRDefault="00424A4F" w:rsidP="0089046E">
      <w:pPr>
        <w:pStyle w:val="NormalnyWeb"/>
        <w:spacing w:after="0" w:line="240" w:lineRule="auto"/>
        <w:jc w:val="both"/>
        <w:rPr>
          <w:rFonts w:eastAsia="Times New Roman"/>
          <w:color w:val="000000"/>
        </w:rPr>
      </w:pPr>
      <w:r>
        <w:t>14</w:t>
      </w:r>
      <w:r w:rsidR="0089046E">
        <w:t xml:space="preserve">. </w:t>
      </w:r>
      <w:r w:rsidR="00FC4E34">
        <w:rPr>
          <w:rFonts w:eastAsia="Times New Roman"/>
          <w:color w:val="000000"/>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t>
      </w:r>
      <w:r w:rsidR="00FC4E34">
        <w:rPr>
          <w:color w:val="000000"/>
        </w:rPr>
        <w:t>Proponuje</w:t>
      </w:r>
      <w:r w:rsidR="00FC4E34">
        <w:rPr>
          <w:rFonts w:eastAsia="Times New Roman"/>
          <w:color w:val="000000"/>
        </w:rPr>
        <w:t xml:space="preserve"> </w:t>
      </w:r>
      <w:r w:rsidR="00FC4E34">
        <w:rPr>
          <w:color w:val="000000"/>
        </w:rPr>
        <w:t>się,</w:t>
      </w:r>
      <w:r w:rsidR="00FC4E34">
        <w:rPr>
          <w:rFonts w:eastAsia="Times New Roman"/>
          <w:color w:val="000000"/>
        </w:rPr>
        <w:t xml:space="preserve"> </w:t>
      </w:r>
      <w:r w:rsidR="00FC4E34">
        <w:rPr>
          <w:color w:val="000000"/>
        </w:rPr>
        <w:t>aby</w:t>
      </w:r>
      <w:r w:rsidR="00FC4E34">
        <w:rPr>
          <w:rFonts w:eastAsia="Times New Roman"/>
          <w:color w:val="000000"/>
        </w:rPr>
        <w:t xml:space="preserve"> </w:t>
      </w:r>
      <w:r w:rsidR="00FC4E34">
        <w:rPr>
          <w:color w:val="000000"/>
        </w:rPr>
        <w:t>w</w:t>
      </w:r>
      <w:r w:rsidR="00FC4E34">
        <w:rPr>
          <w:rFonts w:eastAsia="Times New Roman"/>
          <w:color w:val="000000"/>
        </w:rPr>
        <w:t xml:space="preserve"> </w:t>
      </w:r>
      <w:r w:rsidR="00FC4E34">
        <w:rPr>
          <w:color w:val="000000"/>
        </w:rPr>
        <w:t>przypadku</w:t>
      </w:r>
      <w:r w:rsidR="00FC4E34">
        <w:rPr>
          <w:rFonts w:eastAsia="Times New Roman"/>
          <w:color w:val="000000"/>
        </w:rPr>
        <w:t xml:space="preserve"> </w:t>
      </w:r>
      <w:r w:rsidR="00FC4E34">
        <w:rPr>
          <w:color w:val="000000"/>
        </w:rPr>
        <w:t>zawarcia</w:t>
      </w:r>
      <w:r w:rsidR="00FC4E34">
        <w:rPr>
          <w:rFonts w:eastAsia="Times New Roman"/>
          <w:color w:val="000000"/>
        </w:rPr>
        <w:t xml:space="preserve"> </w:t>
      </w:r>
      <w:r w:rsidR="00FC4E34">
        <w:rPr>
          <w:color w:val="000000"/>
        </w:rPr>
        <w:t>w</w:t>
      </w:r>
      <w:r w:rsidR="00FC4E34">
        <w:rPr>
          <w:rFonts w:eastAsia="Times New Roman"/>
          <w:color w:val="000000"/>
        </w:rPr>
        <w:t> </w:t>
      </w:r>
      <w:r w:rsidR="00FC4E34">
        <w:rPr>
          <w:color w:val="000000"/>
        </w:rPr>
        <w:t>ofercie</w:t>
      </w:r>
      <w:r w:rsidR="00FC4E34">
        <w:rPr>
          <w:rFonts w:eastAsia="Times New Roman"/>
          <w:color w:val="000000"/>
        </w:rPr>
        <w:t xml:space="preserve"> </w:t>
      </w:r>
      <w:r w:rsidR="00FC4E34">
        <w:rPr>
          <w:color w:val="000000"/>
        </w:rPr>
        <w:t>informacji</w:t>
      </w:r>
      <w:r w:rsidR="00FC4E34">
        <w:rPr>
          <w:rFonts w:eastAsia="Times New Roman"/>
          <w:color w:val="000000"/>
        </w:rPr>
        <w:t xml:space="preserve"> </w:t>
      </w:r>
      <w:r w:rsidR="00FC4E34">
        <w:rPr>
          <w:color w:val="000000"/>
        </w:rPr>
        <w:t>stanowiących</w:t>
      </w:r>
      <w:r w:rsidR="00FC4E34">
        <w:rPr>
          <w:rFonts w:eastAsia="Times New Roman"/>
          <w:color w:val="000000"/>
        </w:rPr>
        <w:t xml:space="preserve"> </w:t>
      </w:r>
      <w:r w:rsidR="00FC4E34">
        <w:rPr>
          <w:color w:val="000000"/>
        </w:rPr>
        <w:t>tajemnicę</w:t>
      </w:r>
      <w:r w:rsidR="00FC4E34">
        <w:rPr>
          <w:rFonts w:eastAsia="Times New Roman"/>
          <w:color w:val="000000"/>
        </w:rPr>
        <w:t xml:space="preserve"> </w:t>
      </w:r>
      <w:r w:rsidR="00FC4E34">
        <w:rPr>
          <w:color w:val="000000"/>
        </w:rPr>
        <w:t>przedsiębiorstwa</w:t>
      </w:r>
      <w:r w:rsidR="00FC4E34">
        <w:rPr>
          <w:rFonts w:eastAsia="Times New Roman"/>
          <w:color w:val="000000"/>
        </w:rPr>
        <w:t xml:space="preserve"> </w:t>
      </w:r>
      <w:r w:rsidR="00FC4E34">
        <w:rPr>
          <w:color w:val="000000"/>
        </w:rPr>
        <w:t>(tj.</w:t>
      </w:r>
      <w:r w:rsidR="00FC4E34">
        <w:rPr>
          <w:rFonts w:eastAsia="Times New Roman"/>
          <w:color w:val="000000"/>
        </w:rPr>
        <w:t xml:space="preserve"> </w:t>
      </w:r>
      <w:r w:rsidR="00FC4E34">
        <w:rPr>
          <w:color w:val="000000"/>
        </w:rPr>
        <w:t>nieujawnione</w:t>
      </w:r>
      <w:r w:rsidR="00FC4E34">
        <w:rPr>
          <w:rFonts w:eastAsia="Times New Roman"/>
          <w:color w:val="000000"/>
        </w:rPr>
        <w:t xml:space="preserve"> </w:t>
      </w:r>
      <w:r w:rsidR="00FC4E34">
        <w:rPr>
          <w:color w:val="000000"/>
        </w:rPr>
        <w:t>do</w:t>
      </w:r>
      <w:r w:rsidR="00FC4E34">
        <w:rPr>
          <w:rFonts w:eastAsia="Times New Roman"/>
          <w:color w:val="000000"/>
        </w:rPr>
        <w:t> </w:t>
      </w:r>
      <w:r w:rsidR="00FC4E34">
        <w:rPr>
          <w:color w:val="000000"/>
        </w:rPr>
        <w:t>wiadomości</w:t>
      </w:r>
      <w:r w:rsidR="00FC4E34">
        <w:rPr>
          <w:rFonts w:eastAsia="Times New Roman"/>
          <w:color w:val="000000"/>
        </w:rPr>
        <w:t xml:space="preserve"> </w:t>
      </w:r>
      <w:r w:rsidR="00FC4E34">
        <w:rPr>
          <w:color w:val="000000"/>
        </w:rPr>
        <w:t>publicznej</w:t>
      </w:r>
      <w:r w:rsidR="00FC4E34">
        <w:rPr>
          <w:rFonts w:eastAsia="Times New Roman"/>
          <w:color w:val="000000"/>
        </w:rPr>
        <w:t xml:space="preserve"> </w:t>
      </w:r>
      <w:r w:rsidR="00FC4E34">
        <w:rPr>
          <w:color w:val="000000"/>
        </w:rPr>
        <w:t>informacje</w:t>
      </w:r>
      <w:r w:rsidR="00FC4E34">
        <w:rPr>
          <w:rFonts w:eastAsia="Times New Roman"/>
          <w:color w:val="000000"/>
        </w:rPr>
        <w:t xml:space="preserve"> </w:t>
      </w:r>
      <w:r w:rsidR="00FC4E34">
        <w:rPr>
          <w:color w:val="000000"/>
        </w:rPr>
        <w:t>techniczne,</w:t>
      </w:r>
      <w:r w:rsidR="00FC4E34">
        <w:rPr>
          <w:rFonts w:eastAsia="Times New Roman"/>
          <w:color w:val="000000"/>
        </w:rPr>
        <w:t xml:space="preserve"> </w:t>
      </w:r>
      <w:r w:rsidR="00FC4E34">
        <w:rPr>
          <w:color w:val="000000"/>
        </w:rPr>
        <w:t>technologiczne,</w:t>
      </w:r>
      <w:r w:rsidR="00FC4E34">
        <w:rPr>
          <w:rFonts w:eastAsia="Times New Roman"/>
          <w:color w:val="000000"/>
        </w:rPr>
        <w:t xml:space="preserve"> </w:t>
      </w:r>
      <w:r w:rsidR="00FC4E34">
        <w:rPr>
          <w:color w:val="000000"/>
        </w:rPr>
        <w:t>organizacyjne</w:t>
      </w:r>
      <w:r w:rsidR="00FC4E34">
        <w:rPr>
          <w:rFonts w:eastAsia="Times New Roman"/>
          <w:color w:val="000000"/>
        </w:rPr>
        <w:t xml:space="preserve"> </w:t>
      </w:r>
      <w:r w:rsidR="00FC4E34">
        <w:rPr>
          <w:color w:val="000000"/>
        </w:rPr>
        <w:t>przedsiębiorstwa</w:t>
      </w:r>
      <w:r w:rsidR="00FC4E34">
        <w:rPr>
          <w:rFonts w:eastAsia="Times New Roman"/>
          <w:color w:val="000000"/>
        </w:rPr>
        <w:t xml:space="preserve"> </w:t>
      </w:r>
      <w:r w:rsidR="00FC4E34">
        <w:rPr>
          <w:color w:val="000000"/>
        </w:rPr>
        <w:t>lub</w:t>
      </w:r>
      <w:r w:rsidR="00FC4E34">
        <w:rPr>
          <w:rFonts w:eastAsia="Times New Roman"/>
          <w:color w:val="000000"/>
        </w:rPr>
        <w:t xml:space="preserve"> </w:t>
      </w:r>
      <w:r w:rsidR="00FC4E34">
        <w:rPr>
          <w:color w:val="000000"/>
        </w:rPr>
        <w:t>inne</w:t>
      </w:r>
      <w:r w:rsidR="00FC4E34">
        <w:rPr>
          <w:rFonts w:eastAsia="Times New Roman"/>
          <w:color w:val="000000"/>
        </w:rPr>
        <w:t xml:space="preserve"> </w:t>
      </w:r>
      <w:r w:rsidR="00FC4E34">
        <w:rPr>
          <w:color w:val="000000"/>
        </w:rPr>
        <w:t>informacje</w:t>
      </w:r>
      <w:r w:rsidR="00FC4E34">
        <w:rPr>
          <w:rFonts w:eastAsia="Times New Roman"/>
          <w:color w:val="000000"/>
        </w:rPr>
        <w:t xml:space="preserve"> </w:t>
      </w:r>
      <w:r w:rsidR="00FC4E34">
        <w:rPr>
          <w:color w:val="000000"/>
        </w:rPr>
        <w:t>posiadające</w:t>
      </w:r>
      <w:r w:rsidR="00FC4E34">
        <w:rPr>
          <w:rFonts w:eastAsia="Times New Roman"/>
          <w:color w:val="000000"/>
        </w:rPr>
        <w:t xml:space="preserve"> </w:t>
      </w:r>
      <w:r w:rsidR="00FC4E34">
        <w:rPr>
          <w:color w:val="000000"/>
        </w:rPr>
        <w:t>wartość</w:t>
      </w:r>
      <w:r w:rsidR="00FC4E34">
        <w:rPr>
          <w:rFonts w:eastAsia="Times New Roman"/>
          <w:color w:val="000000"/>
        </w:rPr>
        <w:t xml:space="preserve"> </w:t>
      </w:r>
      <w:r w:rsidR="00FC4E34">
        <w:rPr>
          <w:color w:val="000000"/>
        </w:rPr>
        <w:t>gospodarczą,</w:t>
      </w:r>
      <w:r w:rsidR="00FC4E34">
        <w:rPr>
          <w:rFonts w:eastAsia="Times New Roman"/>
          <w:color w:val="000000"/>
        </w:rPr>
        <w:t xml:space="preserve"> </w:t>
      </w:r>
      <w:r w:rsidR="00FC4E34">
        <w:rPr>
          <w:color w:val="000000"/>
        </w:rPr>
        <w:t>o</w:t>
      </w:r>
      <w:r w:rsidR="00FC4E34">
        <w:rPr>
          <w:rFonts w:eastAsia="Times New Roman"/>
          <w:color w:val="000000"/>
        </w:rPr>
        <w:t xml:space="preserve"> </w:t>
      </w:r>
      <w:r w:rsidR="00FC4E34">
        <w:rPr>
          <w:color w:val="000000"/>
        </w:rPr>
        <w:t>których</w:t>
      </w:r>
      <w:r w:rsidR="00FC4E34">
        <w:rPr>
          <w:rFonts w:eastAsia="Times New Roman"/>
          <w:color w:val="000000"/>
        </w:rPr>
        <w:t xml:space="preserve"> </w:t>
      </w:r>
      <w:r w:rsidR="00FC4E34">
        <w:rPr>
          <w:color w:val="000000"/>
        </w:rPr>
        <w:t>mowa</w:t>
      </w:r>
      <w:r w:rsidR="00FC4E34">
        <w:rPr>
          <w:rFonts w:eastAsia="Times New Roman"/>
          <w:color w:val="000000"/>
        </w:rPr>
        <w:t xml:space="preserve"> </w:t>
      </w:r>
      <w:r w:rsidR="00FC4E34">
        <w:rPr>
          <w:color w:val="000000"/>
        </w:rPr>
        <w:t>w</w:t>
      </w:r>
      <w:r w:rsidR="00FC4E34">
        <w:rPr>
          <w:rFonts w:eastAsia="Times New Roman"/>
          <w:color w:val="000000"/>
        </w:rPr>
        <w:t xml:space="preserve"> </w:t>
      </w:r>
      <w:r w:rsidR="00FC4E34">
        <w:rPr>
          <w:color w:val="000000"/>
        </w:rPr>
        <w:t>art.</w:t>
      </w:r>
      <w:r w:rsidR="00FC4E34">
        <w:rPr>
          <w:rFonts w:eastAsia="Times New Roman"/>
          <w:color w:val="000000"/>
        </w:rPr>
        <w:t xml:space="preserve"> </w:t>
      </w:r>
      <w:r w:rsidR="00FC4E34">
        <w:rPr>
          <w:color w:val="000000"/>
        </w:rPr>
        <w:t>11</w:t>
      </w:r>
      <w:r w:rsidR="00FC4E34">
        <w:rPr>
          <w:rFonts w:eastAsia="Times New Roman"/>
          <w:color w:val="000000"/>
        </w:rPr>
        <w:t xml:space="preserve"> </w:t>
      </w:r>
      <w:r w:rsidR="00FC4E34">
        <w:rPr>
          <w:color w:val="000000"/>
        </w:rPr>
        <w:t>ust.</w:t>
      </w:r>
      <w:r w:rsidR="00FC4E34">
        <w:rPr>
          <w:rFonts w:eastAsia="Times New Roman"/>
          <w:color w:val="000000"/>
        </w:rPr>
        <w:t xml:space="preserve"> </w:t>
      </w:r>
      <w:r w:rsidR="00FC4E34">
        <w:rPr>
          <w:color w:val="000000"/>
        </w:rPr>
        <w:t>4</w:t>
      </w:r>
      <w:r w:rsidR="00FC4E34">
        <w:rPr>
          <w:rFonts w:eastAsia="Times New Roman"/>
          <w:color w:val="000000"/>
        </w:rPr>
        <w:t xml:space="preserve"> </w:t>
      </w:r>
      <w:r w:rsidR="00FC4E34">
        <w:rPr>
          <w:color w:val="000000"/>
        </w:rPr>
        <w:t>ustawy</w:t>
      </w:r>
      <w:r w:rsidR="00FC4E34">
        <w:rPr>
          <w:rFonts w:eastAsia="Times New Roman"/>
          <w:color w:val="000000"/>
        </w:rPr>
        <w:t xml:space="preserve"> </w:t>
      </w:r>
      <w:r w:rsidR="00FC4E34">
        <w:rPr>
          <w:color w:val="000000"/>
        </w:rPr>
        <w:t>z</w:t>
      </w:r>
      <w:r w:rsidR="00FC4E34">
        <w:rPr>
          <w:rFonts w:eastAsia="Times New Roman"/>
          <w:color w:val="000000"/>
        </w:rPr>
        <w:t xml:space="preserve"> </w:t>
      </w:r>
      <w:r w:rsidR="00FC4E34">
        <w:rPr>
          <w:color w:val="000000"/>
        </w:rPr>
        <w:t>dnia</w:t>
      </w:r>
      <w:r w:rsidR="00FC4E34">
        <w:rPr>
          <w:rFonts w:eastAsia="Times New Roman"/>
          <w:color w:val="000000"/>
        </w:rPr>
        <w:t xml:space="preserve"> </w:t>
      </w:r>
      <w:r w:rsidR="00FC4E34">
        <w:rPr>
          <w:color w:val="000000"/>
        </w:rPr>
        <w:t>16</w:t>
      </w:r>
      <w:r w:rsidR="00FC4E34">
        <w:rPr>
          <w:rFonts w:eastAsia="Times New Roman"/>
          <w:color w:val="000000"/>
        </w:rPr>
        <w:t xml:space="preserve"> </w:t>
      </w:r>
      <w:r w:rsidR="00FC4E34">
        <w:rPr>
          <w:color w:val="000000"/>
        </w:rPr>
        <w:t>kwietnia</w:t>
      </w:r>
      <w:r w:rsidR="00FC4E34">
        <w:rPr>
          <w:rFonts w:eastAsia="Times New Roman"/>
          <w:color w:val="000000"/>
        </w:rPr>
        <w:t xml:space="preserve"> </w:t>
      </w:r>
      <w:r w:rsidR="00FC4E34">
        <w:rPr>
          <w:color w:val="000000"/>
        </w:rPr>
        <w:t>1993</w:t>
      </w:r>
      <w:r w:rsidR="005019D6">
        <w:rPr>
          <w:color w:val="000000"/>
        </w:rPr>
        <w:t xml:space="preserve"> </w:t>
      </w:r>
      <w:r w:rsidR="00FC4E34">
        <w:rPr>
          <w:color w:val="000000"/>
        </w:rPr>
        <w:t>r.</w:t>
      </w:r>
      <w:r w:rsidR="00FC4E34">
        <w:rPr>
          <w:rFonts w:eastAsia="Times New Roman"/>
          <w:color w:val="000000"/>
        </w:rPr>
        <w:t xml:space="preserve"> </w:t>
      </w:r>
      <w:r w:rsidR="00FC4E34">
        <w:rPr>
          <w:color w:val="000000"/>
        </w:rPr>
        <w:t>o</w:t>
      </w:r>
      <w:r w:rsidR="00FC4E34">
        <w:rPr>
          <w:rFonts w:eastAsia="Times New Roman"/>
          <w:color w:val="000000"/>
        </w:rPr>
        <w:t> </w:t>
      </w:r>
      <w:r w:rsidR="00FC4E34">
        <w:rPr>
          <w:color w:val="000000"/>
        </w:rPr>
        <w:t>zwalczaniu</w:t>
      </w:r>
      <w:r w:rsidR="00FC4E34">
        <w:rPr>
          <w:rFonts w:eastAsia="Times New Roman"/>
          <w:color w:val="000000"/>
        </w:rPr>
        <w:t xml:space="preserve"> </w:t>
      </w:r>
      <w:r w:rsidR="00FC4E34">
        <w:rPr>
          <w:color w:val="000000"/>
        </w:rPr>
        <w:t>nieuczciwej</w:t>
      </w:r>
      <w:r w:rsidR="00FC4E34">
        <w:rPr>
          <w:rFonts w:eastAsia="Times New Roman"/>
          <w:color w:val="000000"/>
        </w:rPr>
        <w:t xml:space="preserve"> </w:t>
      </w:r>
      <w:r w:rsidR="00FC4E34">
        <w:rPr>
          <w:color w:val="000000"/>
        </w:rPr>
        <w:t>konkurencji</w:t>
      </w:r>
      <w:r w:rsidR="00FC4E34">
        <w:rPr>
          <w:rFonts w:eastAsia="Times New Roman"/>
          <w:color w:val="000000"/>
        </w:rPr>
        <w:t xml:space="preserve"> </w:t>
      </w:r>
      <w:r w:rsidR="00FC4E34">
        <w:rPr>
          <w:color w:val="000000"/>
        </w:rPr>
        <w:t>(</w:t>
      </w:r>
      <w:proofErr w:type="spellStart"/>
      <w:r w:rsidR="001A6ABC">
        <w:rPr>
          <w:color w:val="000000"/>
        </w:rPr>
        <w:t>t.j.</w:t>
      </w:r>
      <w:r w:rsidR="00FC4E34">
        <w:rPr>
          <w:color w:val="000000"/>
        </w:rPr>
        <w:t>Dz</w:t>
      </w:r>
      <w:proofErr w:type="spellEnd"/>
      <w:r w:rsidR="00FC4E34">
        <w:rPr>
          <w:color w:val="000000"/>
        </w:rPr>
        <w:t>.</w:t>
      </w:r>
      <w:r w:rsidR="00FC4E34">
        <w:rPr>
          <w:rFonts w:eastAsia="Times New Roman"/>
          <w:color w:val="000000"/>
        </w:rPr>
        <w:t xml:space="preserve"> </w:t>
      </w:r>
      <w:r w:rsidR="00FC4E34">
        <w:rPr>
          <w:color w:val="000000"/>
        </w:rPr>
        <w:t>U.</w:t>
      </w:r>
      <w:r w:rsidR="00FC4E34">
        <w:rPr>
          <w:rFonts w:eastAsia="Times New Roman"/>
          <w:color w:val="000000"/>
        </w:rPr>
        <w:t xml:space="preserve"> </w:t>
      </w:r>
      <w:r w:rsidR="00FC4E34">
        <w:rPr>
          <w:color w:val="000000"/>
        </w:rPr>
        <w:t>z</w:t>
      </w:r>
      <w:r w:rsidR="00FC4E34">
        <w:rPr>
          <w:rFonts w:eastAsia="Times New Roman"/>
          <w:color w:val="000000"/>
        </w:rPr>
        <w:t xml:space="preserve"> </w:t>
      </w:r>
      <w:r w:rsidR="00FC4E34">
        <w:rPr>
          <w:color w:val="000000"/>
        </w:rPr>
        <w:t>2020</w:t>
      </w:r>
      <w:r w:rsidR="00FC4E34">
        <w:rPr>
          <w:rFonts w:eastAsia="Times New Roman"/>
          <w:color w:val="000000"/>
        </w:rPr>
        <w:t xml:space="preserve"> </w:t>
      </w:r>
      <w:r w:rsidR="00FC4E34">
        <w:rPr>
          <w:color w:val="000000"/>
        </w:rPr>
        <w:t>poz.</w:t>
      </w:r>
      <w:r w:rsidR="00FC4E34">
        <w:rPr>
          <w:rFonts w:eastAsia="Times New Roman"/>
          <w:color w:val="000000"/>
        </w:rPr>
        <w:t xml:space="preserve"> </w:t>
      </w:r>
      <w:r w:rsidR="001A6ABC">
        <w:rPr>
          <w:color w:val="000000"/>
        </w:rPr>
        <w:t xml:space="preserve">1913 </w:t>
      </w:r>
      <w:r w:rsidR="00FC4E34">
        <w:rPr>
          <w:color w:val="000000"/>
        </w:rPr>
        <w:t xml:space="preserve">z </w:t>
      </w:r>
      <w:proofErr w:type="spellStart"/>
      <w:r w:rsidR="00FC4E34">
        <w:rPr>
          <w:color w:val="000000"/>
        </w:rPr>
        <w:t>późn</w:t>
      </w:r>
      <w:proofErr w:type="spellEnd"/>
      <w:r w:rsidR="00FC4E34">
        <w:rPr>
          <w:color w:val="000000"/>
        </w:rPr>
        <w:t>. zm.)</w:t>
      </w:r>
      <w:r w:rsidR="00FC4E34">
        <w:rPr>
          <w:rFonts w:eastAsia="Times New Roman"/>
          <w:color w:val="000000"/>
        </w:rPr>
        <w:t xml:space="preserve"> </w:t>
      </w:r>
      <w:r w:rsidR="00FC4E34">
        <w:rPr>
          <w:color w:val="000000"/>
        </w:rPr>
        <w:t>dołączyć</w:t>
      </w:r>
      <w:r w:rsidR="00FC4E34">
        <w:rPr>
          <w:rFonts w:eastAsia="Times New Roman"/>
          <w:color w:val="000000"/>
        </w:rPr>
        <w:t xml:space="preserve"> </w:t>
      </w:r>
      <w:r w:rsidR="00FC4E34">
        <w:rPr>
          <w:color w:val="000000"/>
        </w:rPr>
        <w:t>stosowne</w:t>
      </w:r>
      <w:r w:rsidR="00FC4E34">
        <w:rPr>
          <w:rFonts w:eastAsia="Times New Roman"/>
          <w:color w:val="000000"/>
        </w:rPr>
        <w:t xml:space="preserve"> </w:t>
      </w:r>
      <w:r w:rsidR="00FC4E34" w:rsidRPr="0089046E">
        <w:rPr>
          <w:color w:val="000000"/>
        </w:rPr>
        <w:t>oświadczenie</w:t>
      </w:r>
      <w:r w:rsidR="00FC4E34" w:rsidRPr="0089046E">
        <w:rPr>
          <w:rFonts w:eastAsia="Times New Roman"/>
          <w:color w:val="000000"/>
        </w:rPr>
        <w:t xml:space="preserve"> – </w:t>
      </w:r>
      <w:r w:rsidR="00FC4E34" w:rsidRPr="00FE0153">
        <w:rPr>
          <w:b/>
          <w:color w:val="000000"/>
        </w:rPr>
        <w:t>załącznik</w:t>
      </w:r>
      <w:r w:rsidR="00FC4E34" w:rsidRPr="00FE0153">
        <w:rPr>
          <w:rFonts w:eastAsia="Times New Roman"/>
          <w:b/>
          <w:color w:val="000000"/>
        </w:rPr>
        <w:t xml:space="preserve"> </w:t>
      </w:r>
      <w:r w:rsidR="00CF35FA" w:rsidRPr="00FE0153">
        <w:rPr>
          <w:rFonts w:eastAsia="Times New Roman"/>
          <w:b/>
          <w:color w:val="000000"/>
        </w:rPr>
        <w:t xml:space="preserve">nr </w:t>
      </w:r>
      <w:r w:rsidR="00AD02E7">
        <w:rPr>
          <w:rFonts w:eastAsia="Times New Roman"/>
          <w:b/>
          <w:color w:val="000000"/>
        </w:rPr>
        <w:t>7</w:t>
      </w:r>
      <w:r w:rsidR="0089046E" w:rsidRPr="00FE0153">
        <w:rPr>
          <w:rFonts w:eastAsia="Times New Roman"/>
          <w:b/>
          <w:color w:val="000000"/>
        </w:rPr>
        <w:t xml:space="preserve"> </w:t>
      </w:r>
      <w:r w:rsidR="00FC4E34" w:rsidRPr="00FE0153">
        <w:rPr>
          <w:color w:val="000000"/>
        </w:rPr>
        <w:t>do</w:t>
      </w:r>
      <w:r w:rsidR="00FC4E34">
        <w:rPr>
          <w:rFonts w:eastAsia="Times New Roman"/>
          <w:color w:val="000000"/>
        </w:rPr>
        <w:t xml:space="preserve"> </w:t>
      </w:r>
      <w:r w:rsidR="00FC4E34">
        <w:rPr>
          <w:color w:val="000000"/>
        </w:rPr>
        <w:t>SWZ</w:t>
      </w:r>
      <w:r w:rsidR="00FC4E34">
        <w:rPr>
          <w:rFonts w:eastAsia="Times New Roman"/>
          <w:color w:val="000000"/>
        </w:rPr>
        <w:t xml:space="preserve"> </w:t>
      </w:r>
      <w:r w:rsidR="00FC4E34">
        <w:rPr>
          <w:color w:val="000000"/>
        </w:rPr>
        <w:t>wraz</w:t>
      </w:r>
      <w:r w:rsidR="00FC4E34">
        <w:rPr>
          <w:rFonts w:eastAsia="Times New Roman"/>
          <w:color w:val="000000"/>
        </w:rPr>
        <w:t xml:space="preserve"> </w:t>
      </w:r>
      <w:r w:rsidR="00FC4E34">
        <w:rPr>
          <w:color w:val="000000"/>
        </w:rPr>
        <w:t>z</w:t>
      </w:r>
      <w:r w:rsidR="00FC4E34">
        <w:rPr>
          <w:rFonts w:eastAsia="Times New Roman"/>
          <w:color w:val="000000"/>
        </w:rPr>
        <w:t xml:space="preserve"> </w:t>
      </w:r>
      <w:r w:rsidR="00FC4E34">
        <w:rPr>
          <w:color w:val="000000"/>
        </w:rPr>
        <w:t>załącznikami</w:t>
      </w:r>
      <w:r w:rsidR="00FC4E34">
        <w:rPr>
          <w:rFonts w:eastAsia="Times New Roman"/>
          <w:color w:val="000000"/>
        </w:rPr>
        <w:t xml:space="preserve"> </w:t>
      </w:r>
      <w:r w:rsidR="00FC4E34">
        <w:rPr>
          <w:color w:val="000000"/>
        </w:rPr>
        <w:t>potwierdzającymi</w:t>
      </w:r>
      <w:r w:rsidR="00FC4E34">
        <w:rPr>
          <w:rFonts w:eastAsia="Times New Roman"/>
          <w:color w:val="000000"/>
        </w:rPr>
        <w:t xml:space="preserve"> </w:t>
      </w:r>
      <w:r w:rsidR="00FC4E34">
        <w:rPr>
          <w:color w:val="000000"/>
        </w:rPr>
        <w:t>zasadność</w:t>
      </w:r>
      <w:r w:rsidR="00FC4E34">
        <w:rPr>
          <w:rFonts w:eastAsia="Times New Roman"/>
          <w:color w:val="000000"/>
        </w:rPr>
        <w:t xml:space="preserve"> </w:t>
      </w:r>
      <w:r w:rsidR="00FC4E34">
        <w:rPr>
          <w:color w:val="000000"/>
        </w:rPr>
        <w:t>zastrzeżenia.</w:t>
      </w:r>
      <w:r w:rsidR="00FC4E34">
        <w:rPr>
          <w:rFonts w:eastAsia="Times New Roman"/>
          <w:color w:val="000000"/>
        </w:rPr>
        <w:t xml:space="preserve"> Wykonawca nie może zastrzec informacji, o których mowa w art. </w:t>
      </w:r>
      <w:r w:rsidR="00FC4E34" w:rsidRPr="001B5067">
        <w:rPr>
          <w:rFonts w:eastAsia="Times New Roman"/>
          <w:color w:val="000000" w:themeColor="text1"/>
        </w:rPr>
        <w:t xml:space="preserve">222 ust. 5 </w:t>
      </w:r>
      <w:r w:rsidR="00FC4E34">
        <w:rPr>
          <w:rFonts w:eastAsia="Times New Roman"/>
          <w:color w:val="000000"/>
        </w:rPr>
        <w:t xml:space="preserve">ustawy </w:t>
      </w:r>
      <w:proofErr w:type="spellStart"/>
      <w:r w:rsidR="004F6187">
        <w:rPr>
          <w:rFonts w:eastAsia="Times New Roman"/>
          <w:color w:val="000000"/>
        </w:rPr>
        <w:t>p.</w:t>
      </w:r>
      <w:r w:rsidR="00FC4E34">
        <w:rPr>
          <w:rFonts w:eastAsia="Times New Roman"/>
          <w:color w:val="000000"/>
        </w:rPr>
        <w:t>z</w:t>
      </w:r>
      <w:r w:rsidR="004F6187">
        <w:rPr>
          <w:rFonts w:eastAsia="Times New Roman"/>
          <w:color w:val="000000"/>
        </w:rPr>
        <w:t>.</w:t>
      </w:r>
      <w:r w:rsidR="00FC4E34">
        <w:rPr>
          <w:rFonts w:eastAsia="Times New Roman"/>
          <w:color w:val="000000"/>
        </w:rPr>
        <w:t>p</w:t>
      </w:r>
      <w:proofErr w:type="spellEnd"/>
      <w:r w:rsidR="00FC4E34">
        <w:rPr>
          <w:rFonts w:eastAsia="Times New Roman"/>
          <w:color w:val="000000"/>
        </w:rPr>
        <w:t xml:space="preserve">. </w:t>
      </w:r>
    </w:p>
    <w:p w14:paraId="2FBCCC62" w14:textId="2A1B4C68" w:rsidR="00EF1957" w:rsidRDefault="00792147" w:rsidP="0089046E">
      <w:pPr>
        <w:pStyle w:val="NormalnyWeb"/>
        <w:spacing w:after="0" w:line="240" w:lineRule="auto"/>
        <w:jc w:val="both"/>
      </w:pPr>
      <w:r>
        <w:rPr>
          <w:rFonts w:eastAsia="Times New Roman"/>
          <w:color w:val="000000"/>
        </w:rPr>
        <w:t>15</w:t>
      </w:r>
      <w:r w:rsidR="0089046E">
        <w:rPr>
          <w:rFonts w:eastAsia="Times New Roman"/>
          <w:color w:val="000000"/>
        </w:rPr>
        <w:t xml:space="preserve">. </w:t>
      </w:r>
      <w:r w:rsidR="00EF1957" w:rsidRPr="00111078">
        <w:t>Pełnomocnictwo do podpisania ofert składane jest w oryginale opatrzone kwalifikowanym podpisem elektronicznym. W przypadku, gdy zostało ono wystawione jako dokument w postaci papierowej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w:t>
      </w:r>
      <w:r w:rsidR="00C02297">
        <w:t>apierowej dokonuje odpowiednio Wykonawca lub W</w:t>
      </w:r>
      <w:r w:rsidR="00EF1957" w:rsidRPr="00111078">
        <w:t>ykonawc</w:t>
      </w:r>
      <w:r w:rsidR="00EF1957">
        <w:t>y</w:t>
      </w:r>
      <w:r w:rsidR="00EF1957" w:rsidRPr="00111078">
        <w:t xml:space="preserve"> wspólnie ubiegający się o udzielenie zamówienia. Poświadczenia zgodności cyfrowego odwzorowania z dokumentem w postaci papierowej może dokonać również notariusz. Przez cyfrowe odwzorowanie należy rozumieć </w:t>
      </w:r>
      <w:r w:rsidR="00EF1957" w:rsidRPr="00A464E7">
        <w:t xml:space="preserve">dokument elektroniczny będący kopią elektroniczną treści zapisanej w postaci papierowej, </w:t>
      </w:r>
      <w:r w:rsidR="00EF1957" w:rsidRPr="00A464E7">
        <w:lastRenderedPageBreak/>
        <w:t>umożliwiający zapoznanie się z tą treścią i jej zrozumienie, bez konieczności bezpośredniego dostępu do oryginału.</w:t>
      </w:r>
    </w:p>
    <w:p w14:paraId="6963A867" w14:textId="1023C74F" w:rsidR="00C4625A" w:rsidRDefault="00792147" w:rsidP="0089046E">
      <w:pPr>
        <w:pStyle w:val="NormalnyWeb"/>
        <w:spacing w:after="0" w:line="240" w:lineRule="auto"/>
        <w:jc w:val="both"/>
      </w:pPr>
      <w:r>
        <w:t>16</w:t>
      </w:r>
      <w:r w:rsidR="0089046E">
        <w:t xml:space="preserve">. </w:t>
      </w:r>
      <w:r w:rsidR="00FC4E34">
        <w:t>Instrukcja dla Wykonawcy dotycząca platformy znajduje się w zakładce “INSTRUKCJA DLA WYKONAWCY</w:t>
      </w:r>
      <w:r w:rsidR="002511DF">
        <w:t>”</w:t>
      </w:r>
      <w:r w:rsidR="00FC4E34">
        <w:t xml:space="preserve"> w poniższym linku: </w:t>
      </w:r>
    </w:p>
    <w:p w14:paraId="37389F1A" w14:textId="668999D9" w:rsidR="00FC4E34" w:rsidRPr="00C4625A" w:rsidRDefault="00792147" w:rsidP="002511DF">
      <w:pPr>
        <w:pStyle w:val="NormalnyWeb"/>
        <w:spacing w:after="0" w:line="240" w:lineRule="auto"/>
        <w:jc w:val="center"/>
        <w:rPr>
          <w:b/>
        </w:rPr>
      </w:pPr>
      <w:r w:rsidRPr="00C4625A">
        <w:rPr>
          <w:b/>
        </w:rPr>
        <w:t>https://awf</w:t>
      </w:r>
      <w:r w:rsidR="00C4625A" w:rsidRPr="00C4625A">
        <w:rPr>
          <w:b/>
        </w:rPr>
        <w:t>-katowice</w:t>
      </w:r>
      <w:r w:rsidR="009427C1">
        <w:rPr>
          <w:b/>
        </w:rPr>
        <w:t>.</w:t>
      </w:r>
      <w:r w:rsidR="00C4625A" w:rsidRPr="00C4625A">
        <w:rPr>
          <w:b/>
        </w:rPr>
        <w:t>logintrade.net/rejestracja/instrukcje/html</w:t>
      </w:r>
    </w:p>
    <w:p w14:paraId="5480CC47" w14:textId="77777777" w:rsidR="00FC4E34" w:rsidRPr="00A464E7" w:rsidRDefault="00FC4E34" w:rsidP="00A464E7">
      <w:pPr>
        <w:jc w:val="both"/>
        <w:rPr>
          <w:rFonts w:ascii="Times New Roman" w:hAnsi="Times New Roman" w:cs="Times New Roman"/>
          <w:sz w:val="24"/>
          <w:szCs w:val="24"/>
        </w:rPr>
      </w:pPr>
    </w:p>
    <w:p w14:paraId="0ECC245A" w14:textId="553B140D" w:rsidR="004F520A" w:rsidRPr="00A464E7" w:rsidRDefault="00792147" w:rsidP="00A464E7">
      <w:pPr>
        <w:jc w:val="both"/>
        <w:rPr>
          <w:rFonts w:ascii="Times New Roman" w:hAnsi="Times New Roman" w:cs="Times New Roman"/>
          <w:sz w:val="24"/>
          <w:szCs w:val="24"/>
        </w:rPr>
      </w:pPr>
      <w:r>
        <w:rPr>
          <w:rFonts w:ascii="Times New Roman" w:hAnsi="Times New Roman" w:cs="Times New Roman"/>
          <w:sz w:val="24"/>
          <w:szCs w:val="24"/>
        </w:rPr>
        <w:t>17</w:t>
      </w:r>
      <w:r w:rsidR="004F520A" w:rsidRPr="00A464E7">
        <w:rPr>
          <w:rFonts w:ascii="Times New Roman" w:hAnsi="Times New Roman" w:cs="Times New Roman"/>
          <w:sz w:val="24"/>
          <w:szCs w:val="24"/>
        </w:rPr>
        <w:t xml:space="preserve">. </w:t>
      </w:r>
      <w:r w:rsidR="004F520A" w:rsidRPr="00670B79">
        <w:rPr>
          <w:rFonts w:ascii="Times New Roman" w:hAnsi="Times New Roman" w:cs="Times New Roman"/>
          <w:b/>
          <w:sz w:val="24"/>
          <w:szCs w:val="24"/>
        </w:rPr>
        <w:t>Oferta musi zawierać następujące oświadczenia i dokumenty</w:t>
      </w:r>
      <w:r w:rsidR="004F520A" w:rsidRPr="00A464E7">
        <w:rPr>
          <w:rFonts w:ascii="Times New Roman" w:hAnsi="Times New Roman" w:cs="Times New Roman"/>
          <w:sz w:val="24"/>
          <w:szCs w:val="24"/>
        </w:rPr>
        <w:t>:</w:t>
      </w:r>
    </w:p>
    <w:p w14:paraId="1D35042E" w14:textId="13E3E4A4" w:rsidR="005457B5" w:rsidRPr="00A464E7" w:rsidRDefault="005457B5" w:rsidP="005457B5">
      <w:pPr>
        <w:ind w:left="426" w:hanging="142"/>
        <w:jc w:val="both"/>
        <w:rPr>
          <w:rFonts w:ascii="Times New Roman" w:hAnsi="Times New Roman" w:cs="Times New Roman"/>
          <w:sz w:val="24"/>
          <w:szCs w:val="24"/>
        </w:rPr>
      </w:pPr>
      <w:r w:rsidRPr="00A464E7">
        <w:rPr>
          <w:rFonts w:ascii="Times New Roman" w:hAnsi="Times New Roman" w:cs="Times New Roman"/>
          <w:sz w:val="24"/>
          <w:szCs w:val="24"/>
        </w:rPr>
        <w:t xml:space="preserve">1) </w:t>
      </w:r>
      <w:r w:rsidRPr="005457B5">
        <w:rPr>
          <w:rFonts w:ascii="Times New Roman" w:hAnsi="Times New Roman" w:cs="Times New Roman"/>
          <w:b/>
          <w:sz w:val="24"/>
          <w:szCs w:val="24"/>
        </w:rPr>
        <w:t>Formularz ofertowy</w:t>
      </w:r>
      <w:r w:rsidRPr="00A464E7">
        <w:rPr>
          <w:rFonts w:ascii="Times New Roman" w:hAnsi="Times New Roman" w:cs="Times New Roman"/>
          <w:sz w:val="24"/>
          <w:szCs w:val="24"/>
        </w:rPr>
        <w:t xml:space="preserve"> – do wykorzystania wzór (druk), stanowiący Załącznik nr 1 do SWZ (przy czym Wykonawca może sporządzić ofertę wg innego wzorca, powinna ona wówczas obejmować dane wymagane dla oferty w SWZ i załącznikach);</w:t>
      </w:r>
    </w:p>
    <w:p w14:paraId="15EE2B0F" w14:textId="77777777" w:rsidR="005457B5" w:rsidRPr="00A464E7" w:rsidRDefault="005457B5" w:rsidP="005457B5">
      <w:pPr>
        <w:ind w:left="426" w:hanging="142"/>
        <w:jc w:val="both"/>
        <w:rPr>
          <w:rFonts w:ascii="Times New Roman" w:hAnsi="Times New Roman" w:cs="Times New Roman"/>
          <w:sz w:val="24"/>
          <w:szCs w:val="24"/>
        </w:rPr>
      </w:pPr>
      <w:r w:rsidRPr="00A464E7">
        <w:rPr>
          <w:rFonts w:ascii="Times New Roman" w:hAnsi="Times New Roman" w:cs="Times New Roman"/>
          <w:sz w:val="24"/>
          <w:szCs w:val="24"/>
        </w:rPr>
        <w:t xml:space="preserve">2) </w:t>
      </w:r>
      <w:r w:rsidRPr="005457B5">
        <w:rPr>
          <w:rFonts w:ascii="Times New Roman" w:hAnsi="Times New Roman" w:cs="Times New Roman"/>
          <w:b/>
          <w:sz w:val="24"/>
          <w:szCs w:val="24"/>
        </w:rPr>
        <w:t>Formularz cenowy</w:t>
      </w:r>
      <w:r w:rsidRPr="00A464E7">
        <w:rPr>
          <w:rFonts w:ascii="Times New Roman" w:hAnsi="Times New Roman" w:cs="Times New Roman"/>
          <w:sz w:val="24"/>
          <w:szCs w:val="24"/>
        </w:rPr>
        <w:t xml:space="preserve"> – do wykorzystania wzór (druk), stanowiący Załącznik nr 2 do SWZ (przy czym Wykonawca może sporządzić ofertę wg innego wzorca, powinna ona wówczas obejmować dane wymagane dla oferty w SWZ i załącznikach);</w:t>
      </w:r>
    </w:p>
    <w:p w14:paraId="6CF6A9D3" w14:textId="77777777" w:rsidR="005457B5" w:rsidRPr="00A464E7" w:rsidRDefault="005457B5" w:rsidP="005457B5">
      <w:pPr>
        <w:ind w:left="426" w:hanging="142"/>
        <w:jc w:val="both"/>
        <w:rPr>
          <w:rFonts w:ascii="Times New Roman" w:hAnsi="Times New Roman" w:cs="Times New Roman"/>
          <w:sz w:val="24"/>
          <w:szCs w:val="24"/>
        </w:rPr>
      </w:pPr>
      <w:r w:rsidRPr="00A464E7">
        <w:rPr>
          <w:rFonts w:ascii="Times New Roman" w:hAnsi="Times New Roman" w:cs="Times New Roman"/>
          <w:sz w:val="24"/>
          <w:szCs w:val="24"/>
        </w:rPr>
        <w:t xml:space="preserve">3) </w:t>
      </w:r>
      <w:r w:rsidRPr="005457B5">
        <w:rPr>
          <w:rFonts w:ascii="Times New Roman" w:hAnsi="Times New Roman" w:cs="Times New Roman"/>
          <w:b/>
          <w:sz w:val="24"/>
          <w:szCs w:val="24"/>
        </w:rPr>
        <w:t>Oświadczenia</w:t>
      </w:r>
      <w:r w:rsidRPr="00A464E7">
        <w:rPr>
          <w:rFonts w:ascii="Times New Roman" w:hAnsi="Times New Roman" w:cs="Times New Roman"/>
          <w:sz w:val="24"/>
          <w:szCs w:val="24"/>
        </w:rPr>
        <w:t>, o których mowa w Rozdziale X ust. 1 SWZ</w:t>
      </w:r>
    </w:p>
    <w:p w14:paraId="4DDDF984" w14:textId="2E7D1659" w:rsidR="005457B5" w:rsidRPr="00A464E7" w:rsidRDefault="005457B5" w:rsidP="005457B5">
      <w:pPr>
        <w:ind w:left="426" w:hanging="142"/>
        <w:jc w:val="both"/>
        <w:rPr>
          <w:rFonts w:ascii="Times New Roman" w:hAnsi="Times New Roman" w:cs="Times New Roman"/>
          <w:sz w:val="24"/>
          <w:szCs w:val="24"/>
        </w:rPr>
      </w:pPr>
      <w:r>
        <w:rPr>
          <w:rFonts w:ascii="Times New Roman" w:hAnsi="Times New Roman" w:cs="Times New Roman"/>
          <w:sz w:val="24"/>
          <w:szCs w:val="24"/>
        </w:rPr>
        <w:t>4</w:t>
      </w:r>
      <w:r w:rsidRPr="00A464E7">
        <w:rPr>
          <w:rFonts w:ascii="Times New Roman" w:hAnsi="Times New Roman" w:cs="Times New Roman"/>
          <w:sz w:val="24"/>
          <w:szCs w:val="24"/>
        </w:rPr>
        <w:t xml:space="preserve">) </w:t>
      </w:r>
      <w:r w:rsidRPr="005457B5">
        <w:rPr>
          <w:rFonts w:ascii="Times New Roman" w:hAnsi="Times New Roman" w:cs="Times New Roman"/>
          <w:b/>
          <w:sz w:val="24"/>
          <w:szCs w:val="24"/>
        </w:rPr>
        <w:t>Potwierdzenie umocowania</w:t>
      </w:r>
      <w:r w:rsidRPr="00A464E7">
        <w:rPr>
          <w:rFonts w:ascii="Times New Roman" w:hAnsi="Times New Roman" w:cs="Times New Roman"/>
          <w:sz w:val="24"/>
          <w:szCs w:val="24"/>
        </w:rPr>
        <w:t xml:space="preserve"> do działania w imieniu wykonawcy</w:t>
      </w:r>
    </w:p>
    <w:p w14:paraId="57BA0C27" w14:textId="77777777" w:rsidR="005457B5" w:rsidRPr="00A464E7" w:rsidRDefault="005457B5" w:rsidP="00762298">
      <w:pPr>
        <w:ind w:left="709" w:hanging="142"/>
        <w:jc w:val="both"/>
        <w:rPr>
          <w:rFonts w:ascii="Times New Roman" w:hAnsi="Times New Roman" w:cs="Times New Roman"/>
          <w:sz w:val="24"/>
          <w:szCs w:val="24"/>
        </w:rPr>
      </w:pPr>
      <w:r w:rsidRPr="00A464E7">
        <w:rPr>
          <w:rFonts w:ascii="Times New Roman" w:hAnsi="Times New Roman" w:cs="Times New Roman"/>
          <w:sz w:val="24"/>
          <w:szCs w:val="24"/>
        </w:rPr>
        <w:t>a) zamawiający w 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14:paraId="17710DC9" w14:textId="77777777" w:rsidR="005457B5" w:rsidRPr="00A464E7" w:rsidRDefault="005457B5" w:rsidP="00762298">
      <w:pPr>
        <w:ind w:left="709" w:hanging="142"/>
        <w:jc w:val="both"/>
        <w:rPr>
          <w:rFonts w:ascii="Times New Roman" w:hAnsi="Times New Roman" w:cs="Times New Roman"/>
          <w:sz w:val="24"/>
          <w:szCs w:val="24"/>
        </w:rPr>
      </w:pPr>
      <w:r w:rsidRPr="00A464E7">
        <w:rPr>
          <w:rFonts w:ascii="Times New Roman" w:hAnsi="Times New Roman" w:cs="Times New Roman"/>
          <w:sz w:val="24"/>
          <w:szCs w:val="24"/>
        </w:rPr>
        <w:t>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672A94C9" w14:textId="0977FCCE" w:rsidR="005457B5" w:rsidRPr="00A464E7" w:rsidRDefault="005457B5" w:rsidP="00762298">
      <w:pPr>
        <w:ind w:left="709" w:hanging="142"/>
        <w:jc w:val="both"/>
        <w:rPr>
          <w:rFonts w:ascii="Times New Roman" w:hAnsi="Times New Roman" w:cs="Times New Roman"/>
          <w:sz w:val="24"/>
          <w:szCs w:val="24"/>
        </w:rPr>
      </w:pPr>
      <w:r w:rsidRPr="00A464E7">
        <w:rPr>
          <w:rFonts w:ascii="Times New Roman" w:hAnsi="Times New Roman" w:cs="Times New Roman"/>
          <w:sz w:val="24"/>
          <w:szCs w:val="24"/>
        </w:rPr>
        <w:t>c)</w:t>
      </w:r>
      <w:r w:rsidR="00762298">
        <w:rPr>
          <w:rFonts w:ascii="Times New Roman" w:hAnsi="Times New Roman" w:cs="Times New Roman"/>
          <w:sz w:val="24"/>
          <w:szCs w:val="24"/>
        </w:rPr>
        <w:t xml:space="preserve"> </w:t>
      </w:r>
      <w:r w:rsidRPr="00A464E7">
        <w:rPr>
          <w:rFonts w:ascii="Times New Roman" w:hAnsi="Times New Roman" w:cs="Times New Roman"/>
          <w:sz w:val="24"/>
          <w:szCs w:val="24"/>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679AC8C5" w14:textId="47C9096E" w:rsidR="005457B5" w:rsidRPr="00A464E7" w:rsidRDefault="005457B5" w:rsidP="00762298">
      <w:pPr>
        <w:ind w:left="567" w:hanging="283"/>
        <w:jc w:val="both"/>
        <w:rPr>
          <w:rFonts w:ascii="Times New Roman" w:hAnsi="Times New Roman" w:cs="Times New Roman"/>
          <w:sz w:val="24"/>
          <w:szCs w:val="24"/>
        </w:rPr>
      </w:pPr>
      <w:r>
        <w:rPr>
          <w:rFonts w:ascii="Times New Roman" w:hAnsi="Times New Roman" w:cs="Times New Roman"/>
          <w:sz w:val="24"/>
          <w:szCs w:val="24"/>
        </w:rPr>
        <w:t>5</w:t>
      </w:r>
      <w:r w:rsidRPr="00A464E7">
        <w:rPr>
          <w:rFonts w:ascii="Times New Roman" w:hAnsi="Times New Roman" w:cs="Times New Roman"/>
          <w:sz w:val="24"/>
          <w:szCs w:val="24"/>
        </w:rPr>
        <w:t xml:space="preserve">) </w:t>
      </w:r>
      <w:r w:rsidRPr="00762298">
        <w:rPr>
          <w:rFonts w:ascii="Times New Roman" w:hAnsi="Times New Roman" w:cs="Times New Roman"/>
          <w:b/>
          <w:sz w:val="24"/>
          <w:szCs w:val="24"/>
        </w:rPr>
        <w:t xml:space="preserve">Pełnomocnictwo </w:t>
      </w:r>
      <w:r w:rsidRPr="00A464E7">
        <w:rPr>
          <w:rFonts w:ascii="Times New Roman" w:hAnsi="Times New Roman" w:cs="Times New Roman"/>
          <w:sz w:val="24"/>
          <w:szCs w:val="24"/>
        </w:rPr>
        <w:t>do reprezentowania wykonawców wspólnie ubiegających się o udzielenie zamówienia w postępowaniu o udzielenie zamówienia albo do reprezentowania ich w postępowaniu i zawarcia umowy w sprawie zamówien</w:t>
      </w:r>
      <w:r w:rsidR="00762298">
        <w:rPr>
          <w:rFonts w:ascii="Times New Roman" w:hAnsi="Times New Roman" w:cs="Times New Roman"/>
          <w:sz w:val="24"/>
          <w:szCs w:val="24"/>
        </w:rPr>
        <w:t>ia publicznego (jeżeli dotyczy).</w:t>
      </w:r>
    </w:p>
    <w:p w14:paraId="6DE7A5D1" w14:textId="7F5E4713" w:rsidR="004F520A" w:rsidRPr="00A464E7" w:rsidRDefault="00D75E3D" w:rsidP="00762298">
      <w:pPr>
        <w:ind w:left="567" w:hanging="425"/>
        <w:jc w:val="both"/>
        <w:rPr>
          <w:rFonts w:ascii="Times New Roman" w:hAnsi="Times New Roman" w:cs="Times New Roman"/>
          <w:sz w:val="24"/>
          <w:szCs w:val="24"/>
        </w:rPr>
      </w:pPr>
      <w:r>
        <w:rPr>
          <w:rFonts w:ascii="Times New Roman" w:hAnsi="Times New Roman" w:cs="Times New Roman"/>
          <w:sz w:val="24"/>
          <w:szCs w:val="24"/>
        </w:rPr>
        <w:t>18</w:t>
      </w:r>
      <w:r w:rsidR="005457B5" w:rsidRPr="00A464E7">
        <w:rPr>
          <w:rFonts w:ascii="Times New Roman" w:hAnsi="Times New Roman" w:cs="Times New Roman"/>
          <w:sz w:val="24"/>
          <w:szCs w:val="24"/>
        </w:rPr>
        <w:t>. Pełnomocnictwo</w:t>
      </w:r>
      <w:r w:rsidR="005457B5">
        <w:rPr>
          <w:rFonts w:ascii="Times New Roman" w:hAnsi="Times New Roman" w:cs="Times New Roman"/>
          <w:sz w:val="24"/>
          <w:szCs w:val="24"/>
        </w:rPr>
        <w:t>,</w:t>
      </w:r>
      <w:r w:rsidR="005457B5" w:rsidRPr="00A464E7">
        <w:rPr>
          <w:rFonts w:ascii="Times New Roman" w:hAnsi="Times New Roman" w:cs="Times New Roman"/>
          <w:sz w:val="24"/>
          <w:szCs w:val="24"/>
        </w:rPr>
        <w:t xml:space="preserve"> o którym mowa w ust. </w:t>
      </w:r>
      <w:r>
        <w:rPr>
          <w:rFonts w:ascii="Times New Roman" w:hAnsi="Times New Roman" w:cs="Times New Roman"/>
          <w:sz w:val="24"/>
          <w:szCs w:val="24"/>
        </w:rPr>
        <w:t>17</w:t>
      </w:r>
      <w:r w:rsidRPr="00A464E7">
        <w:rPr>
          <w:rFonts w:ascii="Times New Roman" w:hAnsi="Times New Roman" w:cs="Times New Roman"/>
          <w:sz w:val="24"/>
          <w:szCs w:val="24"/>
        </w:rPr>
        <w:t xml:space="preserve"> </w:t>
      </w:r>
      <w:r w:rsidR="005457B5" w:rsidRPr="00A464E7">
        <w:rPr>
          <w:rFonts w:ascii="Times New Roman" w:hAnsi="Times New Roman" w:cs="Times New Roman"/>
          <w:sz w:val="24"/>
          <w:szCs w:val="24"/>
        </w:rPr>
        <w:t xml:space="preserve">pkt </w:t>
      </w:r>
      <w:r w:rsidR="005457B5">
        <w:rPr>
          <w:rFonts w:ascii="Times New Roman" w:hAnsi="Times New Roman" w:cs="Times New Roman"/>
          <w:sz w:val="24"/>
          <w:szCs w:val="24"/>
        </w:rPr>
        <w:t>4</w:t>
      </w:r>
      <w:r w:rsidR="005457B5" w:rsidRPr="00A464E7">
        <w:rPr>
          <w:rFonts w:ascii="Times New Roman" w:hAnsi="Times New Roman" w:cs="Times New Roman"/>
          <w:sz w:val="24"/>
          <w:szCs w:val="24"/>
        </w:rPr>
        <w:t xml:space="preserve"> lit</w:t>
      </w:r>
      <w:r w:rsidR="005457B5">
        <w:rPr>
          <w:rFonts w:ascii="Times New Roman" w:hAnsi="Times New Roman" w:cs="Times New Roman"/>
          <w:sz w:val="24"/>
          <w:szCs w:val="24"/>
        </w:rPr>
        <w:t>.</w:t>
      </w:r>
      <w:r w:rsidR="005457B5" w:rsidRPr="00A464E7">
        <w:rPr>
          <w:rFonts w:ascii="Times New Roman" w:hAnsi="Times New Roman" w:cs="Times New Roman"/>
          <w:sz w:val="24"/>
          <w:szCs w:val="24"/>
        </w:rPr>
        <w:t xml:space="preserve"> c) i pkt </w:t>
      </w:r>
      <w:r w:rsidR="005457B5">
        <w:rPr>
          <w:rFonts w:ascii="Times New Roman" w:hAnsi="Times New Roman" w:cs="Times New Roman"/>
          <w:sz w:val="24"/>
          <w:szCs w:val="24"/>
        </w:rPr>
        <w:t>5</w:t>
      </w:r>
      <w:r w:rsidR="004F520A" w:rsidRPr="00A464E7">
        <w:rPr>
          <w:rFonts w:ascii="Times New Roman" w:hAnsi="Times New Roman" w:cs="Times New Roman"/>
          <w:sz w:val="24"/>
          <w:szCs w:val="24"/>
        </w:rPr>
        <w:t xml:space="preserve"> składa się, pod rygorem nieważności w formie elektronicznej lub w postaci elektronicznej opatrzonej kwalifikowanym podpisem elektronicznym, podpisem zaufanym lub podpisem osobistym lub w formie elektronicznej kopii poświadczonej za zgodność notarialnie - w formatach danych określonych w przepisach wydanych na podstawie art. 18 ustawy z dnia 17 lutego 2005 r</w:t>
      </w:r>
      <w:bookmarkStart w:id="0" w:name="_Hlk69160911"/>
      <w:r w:rsidR="004F520A" w:rsidRPr="00A464E7">
        <w:rPr>
          <w:rFonts w:ascii="Times New Roman" w:hAnsi="Times New Roman" w:cs="Times New Roman"/>
          <w:sz w:val="24"/>
          <w:szCs w:val="24"/>
        </w:rPr>
        <w:t>. o informatyzacji działalności podmiotów realizujących zadania publiczne</w:t>
      </w:r>
      <w:bookmarkEnd w:id="0"/>
      <w:r w:rsidR="004F520A" w:rsidRPr="00A464E7">
        <w:rPr>
          <w:rFonts w:ascii="Times New Roman" w:hAnsi="Times New Roman" w:cs="Times New Roman"/>
          <w:sz w:val="24"/>
          <w:szCs w:val="24"/>
        </w:rPr>
        <w:t xml:space="preserve"> (</w:t>
      </w:r>
      <w:r w:rsidR="00670B79">
        <w:rPr>
          <w:rFonts w:ascii="Times New Roman" w:hAnsi="Times New Roman" w:cs="Times New Roman"/>
          <w:sz w:val="24"/>
          <w:szCs w:val="24"/>
        </w:rPr>
        <w:t xml:space="preserve"> </w:t>
      </w:r>
      <w:proofErr w:type="spellStart"/>
      <w:r w:rsidR="00670B79">
        <w:rPr>
          <w:rFonts w:ascii="Times New Roman" w:hAnsi="Times New Roman" w:cs="Times New Roman"/>
          <w:sz w:val="24"/>
          <w:szCs w:val="24"/>
        </w:rPr>
        <w:t>t.j</w:t>
      </w:r>
      <w:proofErr w:type="spellEnd"/>
      <w:r w:rsidR="00670B79">
        <w:rPr>
          <w:rFonts w:ascii="Times New Roman" w:hAnsi="Times New Roman" w:cs="Times New Roman"/>
          <w:sz w:val="24"/>
          <w:szCs w:val="24"/>
        </w:rPr>
        <w:t xml:space="preserve">. </w:t>
      </w:r>
      <w:r w:rsidR="004F520A" w:rsidRPr="00A464E7">
        <w:rPr>
          <w:rFonts w:ascii="Times New Roman" w:hAnsi="Times New Roman" w:cs="Times New Roman"/>
          <w:sz w:val="24"/>
          <w:szCs w:val="24"/>
        </w:rPr>
        <w:t xml:space="preserve">Dz. U. z </w:t>
      </w:r>
      <w:r w:rsidR="00B91AAB" w:rsidRPr="00A464E7">
        <w:rPr>
          <w:rFonts w:ascii="Times New Roman" w:hAnsi="Times New Roman" w:cs="Times New Roman"/>
          <w:sz w:val="24"/>
          <w:szCs w:val="24"/>
        </w:rPr>
        <w:t>20</w:t>
      </w:r>
      <w:r w:rsidR="00B91AAB">
        <w:rPr>
          <w:rFonts w:ascii="Times New Roman" w:hAnsi="Times New Roman" w:cs="Times New Roman"/>
          <w:sz w:val="24"/>
          <w:szCs w:val="24"/>
        </w:rPr>
        <w:t>21</w:t>
      </w:r>
      <w:r w:rsidR="00B91AAB" w:rsidRPr="00A464E7">
        <w:rPr>
          <w:rFonts w:ascii="Times New Roman" w:hAnsi="Times New Roman" w:cs="Times New Roman"/>
          <w:sz w:val="24"/>
          <w:szCs w:val="24"/>
        </w:rPr>
        <w:t xml:space="preserve"> </w:t>
      </w:r>
      <w:r w:rsidR="004F520A" w:rsidRPr="00A464E7">
        <w:rPr>
          <w:rFonts w:ascii="Times New Roman" w:hAnsi="Times New Roman" w:cs="Times New Roman"/>
          <w:sz w:val="24"/>
          <w:szCs w:val="24"/>
        </w:rPr>
        <w:t xml:space="preserve">r. poz. </w:t>
      </w:r>
      <w:r w:rsidR="005457B5">
        <w:rPr>
          <w:rFonts w:ascii="Times New Roman" w:hAnsi="Times New Roman" w:cs="Times New Roman"/>
          <w:sz w:val="24"/>
          <w:szCs w:val="24"/>
        </w:rPr>
        <w:t>20</w:t>
      </w:r>
      <w:r w:rsidR="00B91AAB">
        <w:rPr>
          <w:rFonts w:ascii="Times New Roman" w:hAnsi="Times New Roman" w:cs="Times New Roman"/>
          <w:sz w:val="24"/>
          <w:szCs w:val="24"/>
        </w:rPr>
        <w:t>70</w:t>
      </w:r>
      <w:r w:rsidR="005457B5">
        <w:rPr>
          <w:rFonts w:ascii="Times New Roman" w:hAnsi="Times New Roman" w:cs="Times New Roman"/>
          <w:sz w:val="24"/>
          <w:szCs w:val="24"/>
        </w:rPr>
        <w:t xml:space="preserve"> z </w:t>
      </w:r>
      <w:proofErr w:type="spellStart"/>
      <w:r w:rsidR="005457B5">
        <w:rPr>
          <w:rFonts w:ascii="Times New Roman" w:hAnsi="Times New Roman" w:cs="Times New Roman"/>
          <w:sz w:val="24"/>
          <w:szCs w:val="24"/>
        </w:rPr>
        <w:t>póź</w:t>
      </w:r>
      <w:r w:rsidR="00670B79">
        <w:rPr>
          <w:rFonts w:ascii="Times New Roman" w:hAnsi="Times New Roman" w:cs="Times New Roman"/>
          <w:sz w:val="24"/>
          <w:szCs w:val="24"/>
        </w:rPr>
        <w:t>n</w:t>
      </w:r>
      <w:proofErr w:type="spellEnd"/>
      <w:r w:rsidR="00670B79">
        <w:rPr>
          <w:rFonts w:ascii="Times New Roman" w:hAnsi="Times New Roman" w:cs="Times New Roman"/>
          <w:sz w:val="24"/>
          <w:szCs w:val="24"/>
        </w:rPr>
        <w:t>. zm.</w:t>
      </w:r>
      <w:r w:rsidR="004F520A" w:rsidRPr="00A464E7">
        <w:rPr>
          <w:rFonts w:ascii="Times New Roman" w:hAnsi="Times New Roman" w:cs="Times New Roman"/>
          <w:sz w:val="24"/>
          <w:szCs w:val="24"/>
        </w:rPr>
        <w:t xml:space="preserve">), z zastrzeżeniem formatów, o </w:t>
      </w:r>
      <w:r w:rsidR="004F520A" w:rsidRPr="00A464E7">
        <w:rPr>
          <w:rFonts w:ascii="Times New Roman" w:hAnsi="Times New Roman" w:cs="Times New Roman"/>
          <w:sz w:val="24"/>
          <w:szCs w:val="24"/>
        </w:rPr>
        <w:lastRenderedPageBreak/>
        <w:t>których mowa w art. 66 ust. 1 ustawy, z uwzględnieniem rodzaju przekazywanych danych.</w:t>
      </w:r>
    </w:p>
    <w:p w14:paraId="74858EB9" w14:textId="230F8748" w:rsidR="004F520A" w:rsidRPr="00A464E7" w:rsidRDefault="00792147" w:rsidP="00A464E7">
      <w:pPr>
        <w:jc w:val="both"/>
        <w:rPr>
          <w:rFonts w:ascii="Times New Roman" w:hAnsi="Times New Roman" w:cs="Times New Roman"/>
          <w:sz w:val="24"/>
          <w:szCs w:val="24"/>
        </w:rPr>
      </w:pPr>
      <w:r>
        <w:rPr>
          <w:rFonts w:ascii="Times New Roman" w:hAnsi="Times New Roman" w:cs="Times New Roman"/>
          <w:sz w:val="24"/>
          <w:szCs w:val="24"/>
        </w:rPr>
        <w:t>19</w:t>
      </w:r>
      <w:r w:rsidR="004F520A" w:rsidRPr="00A464E7">
        <w:rPr>
          <w:rFonts w:ascii="Times New Roman" w:hAnsi="Times New Roman" w:cs="Times New Roman"/>
          <w:sz w:val="24"/>
          <w:szCs w:val="24"/>
        </w:rPr>
        <w:t>. Wszelkie informacje stanowiące tajemnicę przedsiębiorstwa w rozumieniu ustawy z dnia 16 kwietnia 1993 r. o zwalczaniu nieuczciwej konkurencji (</w:t>
      </w:r>
      <w:proofErr w:type="spellStart"/>
      <w:r w:rsidR="001A6ABC">
        <w:rPr>
          <w:rFonts w:ascii="Times New Roman" w:hAnsi="Times New Roman" w:cs="Times New Roman"/>
          <w:sz w:val="24"/>
          <w:szCs w:val="24"/>
        </w:rPr>
        <w:t>t.j</w:t>
      </w:r>
      <w:proofErr w:type="spellEnd"/>
      <w:r w:rsidR="001A6ABC">
        <w:rPr>
          <w:rFonts w:ascii="Times New Roman" w:hAnsi="Times New Roman" w:cs="Times New Roman"/>
          <w:sz w:val="24"/>
          <w:szCs w:val="24"/>
        </w:rPr>
        <w:t>.</w:t>
      </w:r>
      <w:r w:rsidR="004F520A" w:rsidRPr="00A464E7">
        <w:rPr>
          <w:rFonts w:ascii="Times New Roman" w:hAnsi="Times New Roman" w:cs="Times New Roman"/>
          <w:sz w:val="24"/>
          <w:szCs w:val="24"/>
        </w:rPr>
        <w:t xml:space="preserve"> </w:t>
      </w:r>
      <w:r w:rsidR="00670B79">
        <w:rPr>
          <w:rFonts w:ascii="Times New Roman" w:hAnsi="Times New Roman" w:cs="Times New Roman"/>
          <w:sz w:val="24"/>
          <w:szCs w:val="24"/>
        </w:rPr>
        <w:t xml:space="preserve">Dz.U. </w:t>
      </w:r>
      <w:r w:rsidR="004F520A" w:rsidRPr="00A464E7">
        <w:rPr>
          <w:rFonts w:ascii="Times New Roman" w:hAnsi="Times New Roman" w:cs="Times New Roman"/>
          <w:sz w:val="24"/>
          <w:szCs w:val="24"/>
        </w:rPr>
        <w:t>z 2020 r. poz. 1913</w:t>
      </w:r>
      <w:r w:rsidR="00BF00C3">
        <w:rPr>
          <w:rFonts w:ascii="Times New Roman" w:hAnsi="Times New Roman" w:cs="Times New Roman"/>
          <w:sz w:val="24"/>
          <w:szCs w:val="24"/>
        </w:rPr>
        <w:t xml:space="preserve"> </w:t>
      </w:r>
      <w:r w:rsidR="001A6ABC">
        <w:rPr>
          <w:rFonts w:ascii="Times New Roman" w:hAnsi="Times New Roman" w:cs="Times New Roman"/>
          <w:sz w:val="24"/>
          <w:szCs w:val="24"/>
        </w:rPr>
        <w:t xml:space="preserve">z </w:t>
      </w:r>
      <w:proofErr w:type="spellStart"/>
      <w:r w:rsidR="001A6ABC">
        <w:rPr>
          <w:rFonts w:ascii="Times New Roman" w:hAnsi="Times New Roman" w:cs="Times New Roman"/>
          <w:sz w:val="24"/>
          <w:szCs w:val="24"/>
        </w:rPr>
        <w:t>późn</w:t>
      </w:r>
      <w:proofErr w:type="spellEnd"/>
      <w:r w:rsidR="001A6ABC">
        <w:rPr>
          <w:rFonts w:ascii="Times New Roman" w:hAnsi="Times New Roman" w:cs="Times New Roman"/>
          <w:sz w:val="24"/>
          <w:szCs w:val="24"/>
        </w:rPr>
        <w:t>. zm.</w:t>
      </w:r>
      <w:r w:rsidR="004F520A" w:rsidRPr="00A464E7">
        <w:rPr>
          <w:rFonts w:ascii="Times New Roman" w:hAnsi="Times New Roman" w:cs="Times New Roman"/>
          <w:sz w:val="24"/>
          <w:szCs w:val="24"/>
        </w:rPr>
        <w:t>), które Wykonawca zastrzeże jako tajemnicę przedsiębiorstwa, powinny zostać złożone w odpowiednio wydzielonym i oznaczonym pliku.</w:t>
      </w:r>
    </w:p>
    <w:p w14:paraId="42C136AF"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XIV. SPOSÓB OBLICZENIA CENY OFERTY</w:t>
      </w:r>
    </w:p>
    <w:p w14:paraId="42676A19"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1. Zamawiający nie dopuszcza podania ceny oferty i jej elementów w walutach obcych. Wszelkie rozliczenia związane z realizacją przedmiotu zamówienia będą się odbywały wyłącznie w polskich złotych (PLN).</w:t>
      </w:r>
    </w:p>
    <w:p w14:paraId="145E2437"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2. Cena oferty powinna być wyrażona w polskich jednostkach pieniężnych PLN (złotych polskich i groszach – z dokładnością do dwóch miejsc po przecinku przy zachowaniu matematycznej zasady zaokrąglania liczb).</w:t>
      </w:r>
    </w:p>
    <w:p w14:paraId="7AA0115E"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3. Cenę oferty należy przedstawić w formularzu oferty (którego wzór Załącznik nr 1 do SWZ), wg zasad określonych w sposobie wypełniania tego formularza.</w:t>
      </w:r>
    </w:p>
    <w:p w14:paraId="69C7369C"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4. Cenę oferty należy przedstawić na podstawie kalkulacji własnej, biorąc pod uwagę cały zakres przedmiotu zamówienia, określony w Opisie Przedmiotu Zamówienia (OPZ), stanowiący Załącznik nr 6 do SWZ.</w:t>
      </w:r>
    </w:p>
    <w:p w14:paraId="1A86FB6E"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 xml:space="preserve">4. </w:t>
      </w:r>
      <w:r w:rsidRPr="00BF00C3">
        <w:rPr>
          <w:rFonts w:ascii="Times New Roman" w:hAnsi="Times New Roman" w:cs="Times New Roman"/>
          <w:sz w:val="24"/>
          <w:szCs w:val="24"/>
          <w:u w:val="single"/>
        </w:rPr>
        <w:t>Cenę oferty stanowi cena wyliczona w formularzu cenowym, który stanowi Załącznik nr 2 do SWZ</w:t>
      </w:r>
      <w:r w:rsidRPr="00A464E7">
        <w:rPr>
          <w:rFonts w:ascii="Times New Roman" w:hAnsi="Times New Roman" w:cs="Times New Roman"/>
          <w:sz w:val="24"/>
          <w:szCs w:val="24"/>
        </w:rPr>
        <w:t>. Wykonawca oblicza cenę według stawki VAT obowiązującej w dniu składania oferty.</w:t>
      </w:r>
    </w:p>
    <w:p w14:paraId="47686EFF"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5. Ceny jednostkowe zawarte w formularzu cenowym, o którym mowa wyżej muszą być wyrażone w złotych polskich z dokładnością do dwóch miejsc po przecinku.</w:t>
      </w:r>
    </w:p>
    <w:p w14:paraId="0C7703C8"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6. Jednostkowe ceny za sprzedaż energii elektrycznej wymienione w formularzu cenowym stanowiącym Załącznik nr 2 do SWZ, będą stałymi (ryczałtowymi) cenami jednostkowymi, które przez okres obowiązywania umowy nie mogą ulec zmianie za wyjątkiem zmian ogólnie obowiązujących przepisów prawa, a w szczególności zmiany ustawy prawo energetyczne lub aktów wykonawczych do tej ustawy wprowadzających dodatkowe obowiązki związane z zakupem praw majątkowych lub certyfikaty dotyczące efektywności energetycznej oraz ustawowej zmiany stawki podatku VAT oraz podatku akcyzowego.</w:t>
      </w:r>
    </w:p>
    <w:p w14:paraId="4CD8CCA6"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7. W przypadku nie uwzględnienia w cenach jednostkowych wszystkich wydatków niezbędnych do zrealizowania przedmiotu zamówienia, powstałe różnice stanowią element ryzyka Wykonawcy i nie skutkują zwiększeniem tych cen.</w:t>
      </w:r>
    </w:p>
    <w:p w14:paraId="342FD09A"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8. Zamawiający nie przewiduje udzielenia zaliczek na poczet wykonania zamówienia, a płatność nastąpi zgodnie z zapisami SWZ i oferty Wykonawcy.</w:t>
      </w:r>
    </w:p>
    <w:p w14:paraId="296264AF" w14:textId="77777777"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9. Cena oferty może być tylko jedna, nie dopuszcza się wariantowości cen.</w:t>
      </w:r>
    </w:p>
    <w:p w14:paraId="3EBD6504" w14:textId="77777777" w:rsidR="00762298" w:rsidRDefault="00762298" w:rsidP="00A464E7">
      <w:pPr>
        <w:jc w:val="both"/>
        <w:rPr>
          <w:rFonts w:ascii="Times New Roman" w:hAnsi="Times New Roman" w:cs="Times New Roman"/>
          <w:b/>
          <w:bCs/>
          <w:color w:val="000000" w:themeColor="text1"/>
          <w:sz w:val="24"/>
          <w:szCs w:val="24"/>
        </w:rPr>
      </w:pPr>
    </w:p>
    <w:p w14:paraId="35062906" w14:textId="77777777" w:rsidR="004F520A" w:rsidRDefault="004F520A" w:rsidP="00A464E7">
      <w:pPr>
        <w:jc w:val="both"/>
        <w:rPr>
          <w:rFonts w:ascii="Times New Roman" w:hAnsi="Times New Roman" w:cs="Times New Roman"/>
          <w:b/>
          <w:bCs/>
          <w:color w:val="000000" w:themeColor="text1"/>
          <w:sz w:val="24"/>
          <w:szCs w:val="24"/>
        </w:rPr>
      </w:pPr>
      <w:r w:rsidRPr="002D5808">
        <w:rPr>
          <w:rFonts w:ascii="Times New Roman" w:hAnsi="Times New Roman" w:cs="Times New Roman"/>
          <w:b/>
          <w:bCs/>
          <w:color w:val="000000" w:themeColor="text1"/>
          <w:sz w:val="24"/>
          <w:szCs w:val="24"/>
        </w:rPr>
        <w:t>XV. WYMAGANIA DOTYCZĄCE WADIUM</w:t>
      </w:r>
    </w:p>
    <w:p w14:paraId="33439F47" w14:textId="44422A27" w:rsidR="00FF54F9" w:rsidRPr="002D5808" w:rsidRDefault="002D5808" w:rsidP="00A464E7">
      <w:pPr>
        <w:jc w:val="both"/>
        <w:rPr>
          <w:rFonts w:ascii="Times New Roman" w:hAnsi="Times New Roman" w:cs="Times New Roman"/>
          <w:bCs/>
          <w:color w:val="000000" w:themeColor="text1"/>
          <w:sz w:val="24"/>
          <w:szCs w:val="24"/>
        </w:rPr>
      </w:pPr>
      <w:r w:rsidRPr="002D5808">
        <w:rPr>
          <w:rFonts w:ascii="Times New Roman" w:hAnsi="Times New Roman" w:cs="Times New Roman"/>
          <w:bCs/>
          <w:color w:val="000000" w:themeColor="text1"/>
          <w:sz w:val="24"/>
          <w:szCs w:val="24"/>
        </w:rPr>
        <w:t xml:space="preserve">Zamawiający nie wymaga wniesienia wadium w niniejszym postępowaniu. </w:t>
      </w:r>
    </w:p>
    <w:p w14:paraId="298CED1C" w14:textId="77777777"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lastRenderedPageBreak/>
        <w:t>XVI. TERMIN ZWIĄZANIA OFERTĄ</w:t>
      </w:r>
    </w:p>
    <w:p w14:paraId="62E0F437" w14:textId="4D528B5F"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 xml:space="preserve">1. Wykonawca będzie związany ofertą przez okres 30 dni, tj. </w:t>
      </w:r>
      <w:r w:rsidRPr="006143D7">
        <w:rPr>
          <w:rFonts w:ascii="Times New Roman" w:hAnsi="Times New Roman" w:cs="Times New Roman"/>
          <w:b/>
          <w:color w:val="000000" w:themeColor="text1"/>
          <w:sz w:val="24"/>
          <w:szCs w:val="24"/>
        </w:rPr>
        <w:t xml:space="preserve">do dnia </w:t>
      </w:r>
      <w:r w:rsidR="00363432">
        <w:rPr>
          <w:rFonts w:ascii="Times New Roman" w:hAnsi="Times New Roman" w:cs="Times New Roman"/>
          <w:b/>
          <w:color w:val="000000" w:themeColor="text1"/>
          <w:sz w:val="24"/>
          <w:szCs w:val="24"/>
        </w:rPr>
        <w:t>24.05.2022</w:t>
      </w:r>
      <w:r w:rsidRPr="006143D7">
        <w:rPr>
          <w:rFonts w:ascii="Times New Roman" w:hAnsi="Times New Roman" w:cs="Times New Roman"/>
          <w:b/>
          <w:color w:val="000000" w:themeColor="text1"/>
          <w:sz w:val="24"/>
          <w:szCs w:val="24"/>
        </w:rPr>
        <w:t xml:space="preserve"> r.</w:t>
      </w:r>
      <w:r w:rsidRPr="006143D7">
        <w:rPr>
          <w:rFonts w:ascii="Times New Roman" w:hAnsi="Times New Roman" w:cs="Times New Roman"/>
          <w:color w:val="000000" w:themeColor="text1"/>
          <w:sz w:val="24"/>
          <w:szCs w:val="24"/>
        </w:rPr>
        <w:t xml:space="preserve"> </w:t>
      </w:r>
      <w:r w:rsidRPr="00A464E7">
        <w:rPr>
          <w:rFonts w:ascii="Times New Roman" w:hAnsi="Times New Roman" w:cs="Times New Roman"/>
          <w:sz w:val="24"/>
          <w:szCs w:val="24"/>
        </w:rPr>
        <w:t>Bieg terminu związania ofertą rozpoczyna się wraz z upływem terminu składania ofert.</w:t>
      </w:r>
    </w:p>
    <w:p w14:paraId="6B05C974" w14:textId="6B5AFE2C"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2. W przypadku</w:t>
      </w:r>
      <w:r>
        <w:rPr>
          <w:rFonts w:ascii="Times New Roman" w:hAnsi="Times New Roman" w:cs="Times New Roman"/>
          <w:sz w:val="24"/>
          <w:szCs w:val="24"/>
        </w:rPr>
        <w:t>,</w:t>
      </w:r>
      <w:r w:rsidRPr="00A464E7">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w:t>
      </w:r>
      <w:r w:rsidR="00C02297">
        <w:rPr>
          <w:rFonts w:ascii="Times New Roman" w:hAnsi="Times New Roman" w:cs="Times New Roman"/>
          <w:sz w:val="24"/>
          <w:szCs w:val="24"/>
        </w:rPr>
        <w:t>rtą zwraca się jednokrotnie do W</w:t>
      </w:r>
      <w:r w:rsidRPr="00A464E7">
        <w:rPr>
          <w:rFonts w:ascii="Times New Roman" w:hAnsi="Times New Roman" w:cs="Times New Roman"/>
          <w:sz w:val="24"/>
          <w:szCs w:val="24"/>
        </w:rPr>
        <w:t>ykonawców o wyrażenie zgody na przedłużenie tego terminu o wskazywany przez niego okres, nie dłuższy niż 30 dni. Przedłużenie terminu związani</w:t>
      </w:r>
      <w:r w:rsidR="00C02297">
        <w:rPr>
          <w:rFonts w:ascii="Times New Roman" w:hAnsi="Times New Roman" w:cs="Times New Roman"/>
          <w:sz w:val="24"/>
          <w:szCs w:val="24"/>
        </w:rPr>
        <w:t>a ofertą wymaga złożenia przez W</w:t>
      </w:r>
      <w:r w:rsidRPr="00A464E7">
        <w:rPr>
          <w:rFonts w:ascii="Times New Roman" w:hAnsi="Times New Roman" w:cs="Times New Roman"/>
          <w:sz w:val="24"/>
          <w:szCs w:val="24"/>
        </w:rPr>
        <w:t>ykonawcę pisemnego oświadczenia o wyrażeniu zgody na przedłużenie terminu związania ofertą.</w:t>
      </w:r>
    </w:p>
    <w:p w14:paraId="580E616C" w14:textId="77777777" w:rsidR="006A0EA4" w:rsidRPr="00A464E7" w:rsidRDefault="006A0EA4" w:rsidP="006A0EA4">
      <w:pPr>
        <w:jc w:val="both"/>
        <w:rPr>
          <w:rFonts w:ascii="Times New Roman" w:hAnsi="Times New Roman" w:cs="Times New Roman"/>
          <w:b/>
          <w:bCs/>
          <w:sz w:val="24"/>
          <w:szCs w:val="24"/>
        </w:rPr>
      </w:pPr>
      <w:r w:rsidRPr="00A464E7">
        <w:rPr>
          <w:rFonts w:ascii="Times New Roman" w:hAnsi="Times New Roman" w:cs="Times New Roman"/>
          <w:b/>
          <w:bCs/>
          <w:sz w:val="24"/>
          <w:szCs w:val="24"/>
        </w:rPr>
        <w:t>XVII. SPOSÓB I TERMIN SKŁADANIA I OTWARCIA OFERT</w:t>
      </w:r>
    </w:p>
    <w:p w14:paraId="3ABC56DC" w14:textId="77777777"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 xml:space="preserve">1. Ofertę wraz z wymaganymi dokumentami należy złożyć za pośrednictwem Platformy zakupowej, działającej pod adresem </w:t>
      </w:r>
      <w:r w:rsidRPr="00070C91">
        <w:rPr>
          <w:rFonts w:ascii="Times New Roman" w:hAnsi="Times New Roman" w:cs="Times New Roman"/>
          <w:b/>
          <w:sz w:val="24"/>
          <w:szCs w:val="24"/>
        </w:rPr>
        <w:t>https://awf</w:t>
      </w:r>
      <w:r>
        <w:rPr>
          <w:rFonts w:ascii="Times New Roman" w:hAnsi="Times New Roman" w:cs="Times New Roman"/>
          <w:b/>
          <w:sz w:val="24"/>
          <w:szCs w:val="24"/>
        </w:rPr>
        <w:t>-</w:t>
      </w:r>
      <w:r w:rsidRPr="00070C91">
        <w:rPr>
          <w:rFonts w:ascii="Times New Roman" w:hAnsi="Times New Roman" w:cs="Times New Roman"/>
          <w:b/>
          <w:sz w:val="24"/>
          <w:szCs w:val="24"/>
        </w:rPr>
        <w:t>katowice</w:t>
      </w:r>
      <w:r>
        <w:rPr>
          <w:rFonts w:ascii="Times New Roman" w:hAnsi="Times New Roman" w:cs="Times New Roman"/>
          <w:b/>
          <w:sz w:val="24"/>
          <w:szCs w:val="24"/>
        </w:rPr>
        <w:t>.</w:t>
      </w:r>
      <w:r w:rsidRPr="00070C91">
        <w:rPr>
          <w:rFonts w:ascii="Times New Roman" w:hAnsi="Times New Roman" w:cs="Times New Roman"/>
          <w:b/>
          <w:sz w:val="24"/>
          <w:szCs w:val="24"/>
        </w:rPr>
        <w:t>logintrade.net/</w:t>
      </w:r>
      <w:r>
        <w:rPr>
          <w:rFonts w:ascii="Times New Roman" w:hAnsi="Times New Roman" w:cs="Times New Roman"/>
          <w:sz w:val="24"/>
          <w:szCs w:val="24"/>
        </w:rPr>
        <w:t>.</w:t>
      </w:r>
    </w:p>
    <w:p w14:paraId="665CFB9A" w14:textId="2456EC59" w:rsidR="006A0EA4" w:rsidRPr="00965A0E" w:rsidRDefault="006A0EA4" w:rsidP="006A0EA4">
      <w:pPr>
        <w:jc w:val="both"/>
        <w:rPr>
          <w:rFonts w:ascii="Times New Roman" w:hAnsi="Times New Roman" w:cs="Times New Roman"/>
          <w:color w:val="000000" w:themeColor="text1"/>
          <w:sz w:val="24"/>
          <w:szCs w:val="24"/>
        </w:rPr>
      </w:pPr>
      <w:r w:rsidRPr="00A464E7">
        <w:rPr>
          <w:rFonts w:ascii="Times New Roman" w:hAnsi="Times New Roman" w:cs="Times New Roman"/>
          <w:sz w:val="24"/>
          <w:szCs w:val="24"/>
        </w:rPr>
        <w:t xml:space="preserve">2. Ofertę należy złożyć poprzez Platformę zakupową </w:t>
      </w:r>
      <w:r w:rsidRPr="00F63050">
        <w:rPr>
          <w:rFonts w:ascii="Times New Roman" w:hAnsi="Times New Roman" w:cs="Times New Roman"/>
          <w:b/>
          <w:sz w:val="24"/>
          <w:szCs w:val="24"/>
        </w:rPr>
        <w:t xml:space="preserve">do </w:t>
      </w:r>
      <w:r w:rsidRPr="00965A0E">
        <w:rPr>
          <w:rFonts w:ascii="Times New Roman" w:hAnsi="Times New Roman" w:cs="Times New Roman"/>
          <w:b/>
          <w:sz w:val="24"/>
          <w:szCs w:val="24"/>
        </w:rPr>
        <w:t xml:space="preserve">dnia </w:t>
      </w:r>
      <w:r w:rsidR="00363432">
        <w:rPr>
          <w:rFonts w:ascii="Times New Roman" w:hAnsi="Times New Roman" w:cs="Times New Roman"/>
          <w:b/>
          <w:color w:val="000000" w:themeColor="text1"/>
          <w:sz w:val="24"/>
          <w:szCs w:val="24"/>
        </w:rPr>
        <w:t>25.04.2022 r.</w:t>
      </w:r>
      <w:r w:rsidR="00762298">
        <w:rPr>
          <w:rFonts w:ascii="Times New Roman" w:hAnsi="Times New Roman" w:cs="Times New Roman"/>
          <w:b/>
          <w:color w:val="000000" w:themeColor="text1"/>
          <w:sz w:val="24"/>
          <w:szCs w:val="24"/>
        </w:rPr>
        <w:t xml:space="preserve"> do godziny 10</w:t>
      </w:r>
      <w:r w:rsidR="00467F86" w:rsidRPr="00965A0E">
        <w:rPr>
          <w:rFonts w:ascii="Times New Roman" w:hAnsi="Times New Roman" w:cs="Times New Roman"/>
          <w:b/>
          <w:color w:val="000000" w:themeColor="text1"/>
          <w:sz w:val="24"/>
          <w:szCs w:val="24"/>
        </w:rPr>
        <w:t>:0</w:t>
      </w:r>
      <w:r w:rsidRPr="00965A0E">
        <w:rPr>
          <w:rFonts w:ascii="Times New Roman" w:hAnsi="Times New Roman" w:cs="Times New Roman"/>
          <w:b/>
          <w:color w:val="000000" w:themeColor="text1"/>
          <w:sz w:val="24"/>
          <w:szCs w:val="24"/>
        </w:rPr>
        <w:t>0.</w:t>
      </w:r>
    </w:p>
    <w:p w14:paraId="182D404E" w14:textId="77777777" w:rsidR="006A0EA4" w:rsidRPr="00965A0E" w:rsidRDefault="006A0EA4" w:rsidP="006A0EA4">
      <w:pPr>
        <w:jc w:val="both"/>
        <w:rPr>
          <w:rFonts w:ascii="Times New Roman" w:hAnsi="Times New Roman" w:cs="Times New Roman"/>
          <w:color w:val="000000" w:themeColor="text1"/>
          <w:sz w:val="24"/>
          <w:szCs w:val="24"/>
        </w:rPr>
      </w:pPr>
      <w:r w:rsidRPr="00965A0E">
        <w:rPr>
          <w:rFonts w:ascii="Times New Roman" w:hAnsi="Times New Roman" w:cs="Times New Roman"/>
          <w:color w:val="000000" w:themeColor="text1"/>
          <w:sz w:val="24"/>
          <w:szCs w:val="24"/>
        </w:rPr>
        <w:t>3. O terminie złożenia oferty decyduje czas pełnego przeprocesowania transakcji na Platformie.</w:t>
      </w:r>
    </w:p>
    <w:p w14:paraId="1B089F65" w14:textId="47AEBB8C" w:rsidR="006A0EA4" w:rsidRPr="00965A0E" w:rsidRDefault="006A0EA4" w:rsidP="006A0EA4">
      <w:pPr>
        <w:jc w:val="both"/>
        <w:rPr>
          <w:rFonts w:ascii="Times New Roman" w:hAnsi="Times New Roman" w:cs="Times New Roman"/>
          <w:sz w:val="24"/>
          <w:szCs w:val="24"/>
        </w:rPr>
      </w:pPr>
      <w:r w:rsidRPr="00965A0E">
        <w:rPr>
          <w:rFonts w:ascii="Times New Roman" w:hAnsi="Times New Roman" w:cs="Times New Roman"/>
          <w:color w:val="000000" w:themeColor="text1"/>
          <w:sz w:val="24"/>
          <w:szCs w:val="24"/>
        </w:rPr>
        <w:t xml:space="preserve">4. Otwarcie ofert następuje </w:t>
      </w:r>
      <w:r w:rsidRPr="00965A0E">
        <w:rPr>
          <w:rFonts w:ascii="Times New Roman" w:hAnsi="Times New Roman" w:cs="Times New Roman"/>
          <w:b/>
          <w:color w:val="000000" w:themeColor="text1"/>
          <w:sz w:val="24"/>
          <w:szCs w:val="24"/>
        </w:rPr>
        <w:t xml:space="preserve">w dniu </w:t>
      </w:r>
      <w:r w:rsidR="00363432">
        <w:rPr>
          <w:rFonts w:ascii="Times New Roman" w:hAnsi="Times New Roman" w:cs="Times New Roman"/>
          <w:b/>
          <w:color w:val="000000" w:themeColor="text1"/>
          <w:sz w:val="24"/>
          <w:szCs w:val="24"/>
        </w:rPr>
        <w:t>25.04.2022 r.</w:t>
      </w:r>
      <w:r w:rsidRPr="00965A0E">
        <w:rPr>
          <w:rFonts w:ascii="Times New Roman" w:hAnsi="Times New Roman" w:cs="Times New Roman"/>
          <w:b/>
          <w:sz w:val="24"/>
          <w:szCs w:val="24"/>
        </w:rPr>
        <w:t xml:space="preserve"> o godzinie </w:t>
      </w:r>
      <w:r w:rsidR="00762298">
        <w:rPr>
          <w:rFonts w:ascii="Times New Roman" w:hAnsi="Times New Roman" w:cs="Times New Roman"/>
          <w:b/>
          <w:sz w:val="24"/>
          <w:szCs w:val="24"/>
        </w:rPr>
        <w:t>11</w:t>
      </w:r>
      <w:r w:rsidR="00467F86" w:rsidRPr="00965A0E">
        <w:rPr>
          <w:rFonts w:ascii="Times New Roman" w:hAnsi="Times New Roman" w:cs="Times New Roman"/>
          <w:b/>
          <w:sz w:val="24"/>
          <w:szCs w:val="24"/>
        </w:rPr>
        <w:t>:00</w:t>
      </w:r>
      <w:r w:rsidRPr="00965A0E">
        <w:rPr>
          <w:rFonts w:ascii="Times New Roman" w:hAnsi="Times New Roman" w:cs="Times New Roman"/>
          <w:b/>
          <w:sz w:val="24"/>
          <w:szCs w:val="24"/>
        </w:rPr>
        <w:t>.</w:t>
      </w:r>
    </w:p>
    <w:p w14:paraId="34D79BDE" w14:textId="77777777" w:rsidR="006A0EA4" w:rsidRPr="00A464E7" w:rsidRDefault="006A0EA4" w:rsidP="006A0EA4">
      <w:pPr>
        <w:jc w:val="both"/>
        <w:rPr>
          <w:rFonts w:ascii="Times New Roman" w:hAnsi="Times New Roman" w:cs="Times New Roman"/>
          <w:sz w:val="24"/>
          <w:szCs w:val="24"/>
        </w:rPr>
      </w:pPr>
      <w:r w:rsidRPr="00965A0E">
        <w:rPr>
          <w:rFonts w:ascii="Times New Roman" w:hAnsi="Times New Roman" w:cs="Times New Roman"/>
          <w:sz w:val="24"/>
          <w:szCs w:val="24"/>
        </w:rPr>
        <w:t>5. Najpóźniej przed otwarciem ofert, udostępnia się na stro</w:t>
      </w:r>
      <w:r w:rsidRPr="00A464E7">
        <w:rPr>
          <w:rFonts w:ascii="Times New Roman" w:hAnsi="Times New Roman" w:cs="Times New Roman"/>
          <w:sz w:val="24"/>
          <w:szCs w:val="24"/>
        </w:rPr>
        <w:t>nie internetowej prowadzonego postępowania informację o kwocie, jaką zamierza się przeznaczyć na sfinansowanie zamówienia.</w:t>
      </w:r>
    </w:p>
    <w:p w14:paraId="4E8353A3" w14:textId="77777777"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 xml:space="preserve">6. </w:t>
      </w:r>
      <w:r w:rsidRPr="00792147">
        <w:rPr>
          <w:rFonts w:ascii="Times New Roman" w:hAnsi="Times New Roman" w:cs="Times New Roman"/>
          <w:sz w:val="24"/>
          <w:szCs w:val="24"/>
        </w:rPr>
        <w:t>Wykonawca może przed upływem terminu do składania ofert zmienić lub wycofać</w:t>
      </w:r>
      <w:r>
        <w:rPr>
          <w:rFonts w:ascii="Times New Roman" w:hAnsi="Times New Roman" w:cs="Times New Roman"/>
          <w:sz w:val="24"/>
          <w:szCs w:val="24"/>
        </w:rPr>
        <w:t xml:space="preserve"> złożoną ofertę</w:t>
      </w:r>
      <w:r w:rsidRPr="00792147">
        <w:rPr>
          <w:rFonts w:ascii="Times New Roman" w:hAnsi="Times New Roman" w:cs="Times New Roman"/>
          <w:color w:val="000000" w:themeColor="text1"/>
          <w:sz w:val="24"/>
          <w:szCs w:val="24"/>
        </w:rPr>
        <w:t>. Sposób wycofania bądź modyfikacji oferty został opisany w Instrukcji korzystania dla Wykonawców z Pl</w:t>
      </w:r>
      <w:r w:rsidRPr="00792147">
        <w:rPr>
          <w:rFonts w:ascii="Times New Roman" w:hAnsi="Times New Roman" w:cs="Times New Roman"/>
          <w:sz w:val="24"/>
          <w:szCs w:val="24"/>
        </w:rPr>
        <w:t>atformy.</w:t>
      </w:r>
    </w:p>
    <w:p w14:paraId="1F2C72B4" w14:textId="77777777"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7. Wykonawca po upływie terminu do składania ofert nie może skutecznie dokonać zmiany ani wycofać złożonej oferty.</w:t>
      </w:r>
    </w:p>
    <w:p w14:paraId="073918BE" w14:textId="77777777" w:rsidR="006A0EA4" w:rsidRPr="00A464E7" w:rsidRDefault="006A0EA4" w:rsidP="006A0EA4">
      <w:pPr>
        <w:jc w:val="both"/>
        <w:rPr>
          <w:rFonts w:ascii="Times New Roman" w:hAnsi="Times New Roman" w:cs="Times New Roman"/>
          <w:sz w:val="24"/>
          <w:szCs w:val="24"/>
        </w:rPr>
      </w:pPr>
      <w:r>
        <w:rPr>
          <w:rFonts w:ascii="Times New Roman" w:hAnsi="Times New Roman" w:cs="Times New Roman"/>
          <w:sz w:val="24"/>
          <w:szCs w:val="24"/>
        </w:rPr>
        <w:t>8</w:t>
      </w:r>
      <w:r w:rsidRPr="00A464E7">
        <w:rPr>
          <w:rFonts w:ascii="Times New Roman" w:hAnsi="Times New Roman" w:cs="Times New Roman"/>
          <w:sz w:val="24"/>
          <w:szCs w:val="24"/>
        </w:rPr>
        <w:t>. Niezwłocznie po otwarciu ofert, udostępnia się na stronie internetowej prowadzonego postępowania informacje o:</w:t>
      </w:r>
    </w:p>
    <w:p w14:paraId="3476F117" w14:textId="5979C7D4" w:rsidR="006A0EA4" w:rsidRPr="00A464E7" w:rsidRDefault="006A0EA4" w:rsidP="006A0EA4">
      <w:pPr>
        <w:ind w:left="567"/>
        <w:jc w:val="both"/>
        <w:rPr>
          <w:rFonts w:ascii="Times New Roman" w:hAnsi="Times New Roman" w:cs="Times New Roman"/>
          <w:sz w:val="24"/>
          <w:szCs w:val="24"/>
        </w:rPr>
      </w:pPr>
      <w:r w:rsidRPr="00A464E7">
        <w:rPr>
          <w:rFonts w:ascii="Times New Roman" w:hAnsi="Times New Roman" w:cs="Times New Roman"/>
          <w:sz w:val="24"/>
          <w:szCs w:val="24"/>
        </w:rPr>
        <w:t>1) nazwach albo imionach i nazwiskach oraz siedzibach lub miejscach prowadzonej działalności gospodarcz</w:t>
      </w:r>
      <w:r w:rsidR="00C02297">
        <w:rPr>
          <w:rFonts w:ascii="Times New Roman" w:hAnsi="Times New Roman" w:cs="Times New Roman"/>
          <w:sz w:val="24"/>
          <w:szCs w:val="24"/>
        </w:rPr>
        <w:t>ej albo miejscach zamieszkania W</w:t>
      </w:r>
      <w:r w:rsidRPr="00A464E7">
        <w:rPr>
          <w:rFonts w:ascii="Times New Roman" w:hAnsi="Times New Roman" w:cs="Times New Roman"/>
          <w:sz w:val="24"/>
          <w:szCs w:val="24"/>
        </w:rPr>
        <w:t>ykonawców, których oferty zostały otwarte;</w:t>
      </w:r>
    </w:p>
    <w:p w14:paraId="520BBE72" w14:textId="77777777" w:rsidR="006A0EA4" w:rsidRPr="00A464E7" w:rsidRDefault="006A0EA4" w:rsidP="006A0EA4">
      <w:pPr>
        <w:ind w:left="567"/>
        <w:jc w:val="both"/>
        <w:rPr>
          <w:rFonts w:ascii="Times New Roman" w:hAnsi="Times New Roman" w:cs="Times New Roman"/>
          <w:sz w:val="24"/>
          <w:szCs w:val="24"/>
        </w:rPr>
      </w:pPr>
      <w:r w:rsidRPr="00A464E7">
        <w:rPr>
          <w:rFonts w:ascii="Times New Roman" w:hAnsi="Times New Roman" w:cs="Times New Roman"/>
          <w:sz w:val="24"/>
          <w:szCs w:val="24"/>
        </w:rPr>
        <w:t>2) cenach lub kosztach zawartych w ofertach.</w:t>
      </w:r>
    </w:p>
    <w:p w14:paraId="2795F302" w14:textId="77777777" w:rsidR="006A0EA4" w:rsidRDefault="006A0EA4" w:rsidP="006A0EA4">
      <w:pPr>
        <w:jc w:val="both"/>
        <w:rPr>
          <w:rFonts w:ascii="Times New Roman" w:hAnsi="Times New Roman" w:cs="Times New Roman"/>
          <w:b/>
          <w:bCs/>
          <w:sz w:val="24"/>
          <w:szCs w:val="24"/>
        </w:rPr>
      </w:pPr>
    </w:p>
    <w:p w14:paraId="3E98542A" w14:textId="77777777" w:rsidR="006A0EA4" w:rsidRPr="00A464E7" w:rsidRDefault="006A0EA4" w:rsidP="006A0EA4">
      <w:pPr>
        <w:jc w:val="both"/>
        <w:rPr>
          <w:rFonts w:ascii="Times New Roman" w:hAnsi="Times New Roman" w:cs="Times New Roman"/>
          <w:b/>
          <w:bCs/>
          <w:sz w:val="24"/>
          <w:szCs w:val="24"/>
        </w:rPr>
      </w:pPr>
      <w:r w:rsidRPr="00A464E7">
        <w:rPr>
          <w:rFonts w:ascii="Times New Roman" w:hAnsi="Times New Roman" w:cs="Times New Roman"/>
          <w:b/>
          <w:bCs/>
          <w:sz w:val="24"/>
          <w:szCs w:val="24"/>
        </w:rPr>
        <w:t>XVI</w:t>
      </w:r>
      <w:r>
        <w:rPr>
          <w:rFonts w:ascii="Times New Roman" w:hAnsi="Times New Roman" w:cs="Times New Roman"/>
          <w:b/>
          <w:bCs/>
          <w:sz w:val="24"/>
          <w:szCs w:val="24"/>
        </w:rPr>
        <w:t>II</w:t>
      </w:r>
      <w:r w:rsidRPr="00A464E7">
        <w:rPr>
          <w:rFonts w:ascii="Times New Roman" w:hAnsi="Times New Roman" w:cs="Times New Roman"/>
          <w:b/>
          <w:bCs/>
          <w:sz w:val="24"/>
          <w:szCs w:val="24"/>
        </w:rPr>
        <w:t>. OPIS KRYTERIÓW OCENY OFERT, WRAZ Z PODANIEM WAG TYCH KRYTERIÓW I SPOSOBU OCENY OFERT</w:t>
      </w:r>
    </w:p>
    <w:p w14:paraId="74E1B130" w14:textId="27513FD9"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1. Przy wyborze najkorzystniejszej oferty Zamawiający za ofertę najkorzystniejszą uznana ofertę zawierając</w:t>
      </w:r>
      <w:r>
        <w:rPr>
          <w:rFonts w:ascii="Times New Roman" w:hAnsi="Times New Roman" w:cs="Times New Roman"/>
          <w:sz w:val="24"/>
          <w:szCs w:val="24"/>
        </w:rPr>
        <w:t>ą</w:t>
      </w:r>
      <w:r w:rsidRPr="00A464E7">
        <w:rPr>
          <w:rFonts w:ascii="Times New Roman" w:hAnsi="Times New Roman" w:cs="Times New Roman"/>
          <w:sz w:val="24"/>
          <w:szCs w:val="24"/>
        </w:rPr>
        <w:t xml:space="preserve"> najkorzystniejszy bilans punktów w kryterium:</w:t>
      </w:r>
    </w:p>
    <w:p w14:paraId="115767CA" w14:textId="77777777"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„Cena ofertowa brutto</w:t>
      </w:r>
      <w:r>
        <w:rPr>
          <w:rFonts w:ascii="Times New Roman" w:hAnsi="Times New Roman" w:cs="Times New Roman"/>
          <w:sz w:val="24"/>
          <w:szCs w:val="24"/>
        </w:rPr>
        <w:t>”</w:t>
      </w:r>
      <w:r w:rsidRPr="00A464E7">
        <w:rPr>
          <w:rFonts w:ascii="Times New Roman" w:hAnsi="Times New Roman" w:cs="Times New Roman"/>
          <w:sz w:val="24"/>
          <w:szCs w:val="24"/>
        </w:rPr>
        <w:t xml:space="preserve"> – C</w:t>
      </w:r>
    </w:p>
    <w:p w14:paraId="12972601" w14:textId="0B3769FC" w:rsidR="00762298" w:rsidRPr="00A464E7" w:rsidRDefault="00762298" w:rsidP="00762298">
      <w:pPr>
        <w:jc w:val="both"/>
        <w:rPr>
          <w:rFonts w:ascii="Times New Roman" w:hAnsi="Times New Roman" w:cs="Times New Roman"/>
          <w:sz w:val="24"/>
          <w:szCs w:val="24"/>
        </w:rPr>
      </w:pPr>
      <w:r w:rsidRPr="00A464E7">
        <w:rPr>
          <w:rFonts w:ascii="Times New Roman" w:hAnsi="Times New Roman" w:cs="Times New Roman"/>
          <w:sz w:val="24"/>
          <w:szCs w:val="24"/>
        </w:rPr>
        <w:t>Zamawiający w niniejszym postępowaniu jest u</w:t>
      </w:r>
      <w:r>
        <w:rPr>
          <w:rFonts w:ascii="Times New Roman" w:hAnsi="Times New Roman" w:cs="Times New Roman"/>
          <w:sz w:val="24"/>
          <w:szCs w:val="24"/>
        </w:rPr>
        <w:t xml:space="preserve">poważniony do zastosowania ceny, </w:t>
      </w:r>
      <w:r w:rsidRPr="00A464E7">
        <w:rPr>
          <w:rFonts w:ascii="Times New Roman" w:hAnsi="Times New Roman" w:cs="Times New Roman"/>
          <w:sz w:val="24"/>
          <w:szCs w:val="24"/>
        </w:rPr>
        <w:t>jako jedynego kryterium wyboru oferty najkorzystniejszej</w:t>
      </w:r>
      <w:r>
        <w:rPr>
          <w:rFonts w:ascii="Times New Roman" w:hAnsi="Times New Roman" w:cs="Times New Roman"/>
          <w:sz w:val="24"/>
          <w:szCs w:val="24"/>
        </w:rPr>
        <w:t>,</w:t>
      </w:r>
      <w:r w:rsidRPr="00A464E7">
        <w:rPr>
          <w:rFonts w:ascii="Times New Roman" w:hAnsi="Times New Roman" w:cs="Times New Roman"/>
          <w:sz w:val="24"/>
          <w:szCs w:val="24"/>
        </w:rPr>
        <w:t xml:space="preserve"> ponieważ standardy jakościowe, o </w:t>
      </w:r>
      <w:r w:rsidRPr="00A464E7">
        <w:rPr>
          <w:rFonts w:ascii="Times New Roman" w:hAnsi="Times New Roman" w:cs="Times New Roman"/>
          <w:sz w:val="24"/>
          <w:szCs w:val="24"/>
        </w:rPr>
        <w:lastRenderedPageBreak/>
        <w:t xml:space="preserve">których mowa w </w:t>
      </w:r>
      <w:r w:rsidR="00D75E3D">
        <w:rPr>
          <w:rFonts w:ascii="Times New Roman" w:hAnsi="Times New Roman" w:cs="Times New Roman"/>
          <w:sz w:val="24"/>
          <w:szCs w:val="24"/>
        </w:rPr>
        <w:t>a</w:t>
      </w:r>
      <w:r>
        <w:rPr>
          <w:rFonts w:ascii="Times New Roman" w:hAnsi="Times New Roman" w:cs="Times New Roman"/>
          <w:sz w:val="24"/>
          <w:szCs w:val="24"/>
        </w:rPr>
        <w:t>rt.</w:t>
      </w:r>
      <w:r w:rsidRPr="00A464E7">
        <w:rPr>
          <w:rFonts w:ascii="Times New Roman" w:hAnsi="Times New Roman" w:cs="Times New Roman"/>
          <w:sz w:val="24"/>
          <w:szCs w:val="24"/>
        </w:rPr>
        <w:t>. 246 ust. 2, zostały określone w opisie przedmiotu zamówienia, poprzez podanie parametrów technicznych energii elektrycznej. Opis przedmiotu zamówienia jest na tyle precyzyjny, że bez względu na to, kto będzie wykonawcą (dostawcą) przedmiotu zamówienia przedmiot zamówienia będzie taki sam (tzn. przedmiot zamówienia jest zestandaryzowa</w:t>
      </w:r>
      <w:r>
        <w:rPr>
          <w:rFonts w:ascii="Times New Roman" w:hAnsi="Times New Roman" w:cs="Times New Roman"/>
          <w:sz w:val="24"/>
          <w:szCs w:val="24"/>
        </w:rPr>
        <w:t xml:space="preserve">ny, </w:t>
      </w:r>
      <w:r w:rsidRPr="00A464E7">
        <w:rPr>
          <w:rFonts w:ascii="Times New Roman" w:hAnsi="Times New Roman" w:cs="Times New Roman"/>
          <w:sz w:val="24"/>
          <w:szCs w:val="24"/>
        </w:rPr>
        <w:t xml:space="preserve">identyczny, </w:t>
      </w:r>
      <w:r w:rsidR="00D611AA">
        <w:rPr>
          <w:rFonts w:ascii="Times New Roman" w:hAnsi="Times New Roman" w:cs="Times New Roman"/>
          <w:sz w:val="24"/>
          <w:szCs w:val="24"/>
        </w:rPr>
        <w:t xml:space="preserve">a jego parametry </w:t>
      </w:r>
      <w:r w:rsidR="00D611AA" w:rsidRPr="00D611AA">
        <w:rPr>
          <w:rFonts w:ascii="Times New Roman" w:hAnsi="Times New Roman" w:cs="Times New Roman"/>
          <w:sz w:val="24"/>
          <w:szCs w:val="24"/>
        </w:rPr>
        <w:t xml:space="preserve">znormalizowane, odpowiadające przeciętnym, oferowanym w powszechnej ofercie standardom, </w:t>
      </w:r>
      <w:r>
        <w:rPr>
          <w:rFonts w:ascii="Times New Roman" w:hAnsi="Times New Roman" w:cs="Times New Roman"/>
          <w:sz w:val="24"/>
          <w:szCs w:val="24"/>
        </w:rPr>
        <w:t xml:space="preserve">że </w:t>
      </w:r>
      <w:r w:rsidRPr="00A464E7">
        <w:rPr>
          <w:rFonts w:ascii="Times New Roman" w:hAnsi="Times New Roman" w:cs="Times New Roman"/>
          <w:sz w:val="24"/>
          <w:szCs w:val="24"/>
        </w:rPr>
        <w:t>niezależnie od tego, który z wykonawców go wykona), jedyną różnicę mogą stanowić zaoferowane ceny.</w:t>
      </w:r>
    </w:p>
    <w:p w14:paraId="5A83A6BA" w14:textId="77777777" w:rsidR="006A0EA4" w:rsidRDefault="006A0EA4" w:rsidP="006A0EA4">
      <w:pPr>
        <w:jc w:val="both"/>
        <w:rPr>
          <w:rFonts w:ascii="Times New Roman" w:hAnsi="Times New Roman" w:cs="Times New Roman"/>
          <w:b/>
          <w:sz w:val="24"/>
          <w:szCs w:val="24"/>
        </w:rPr>
      </w:pPr>
    </w:p>
    <w:p w14:paraId="07A01ABF" w14:textId="77777777" w:rsidR="006A0EA4" w:rsidRPr="00FD30BD" w:rsidRDefault="006A0EA4" w:rsidP="006A0EA4">
      <w:pPr>
        <w:jc w:val="both"/>
        <w:rPr>
          <w:rFonts w:ascii="Times New Roman" w:hAnsi="Times New Roman" w:cs="Times New Roman"/>
          <w:b/>
          <w:sz w:val="24"/>
          <w:szCs w:val="24"/>
        </w:rPr>
      </w:pPr>
      <w:r>
        <w:rPr>
          <w:rFonts w:ascii="Times New Roman" w:hAnsi="Times New Roman" w:cs="Times New Roman"/>
          <w:b/>
          <w:sz w:val="24"/>
          <w:szCs w:val="24"/>
        </w:rPr>
        <w:t>KRYTERIA OCENY OFERT</w:t>
      </w:r>
    </w:p>
    <w:p w14:paraId="242EB774" w14:textId="59C3BBEB" w:rsidR="006A0EA4" w:rsidRDefault="006A0EA4" w:rsidP="006A0EA4">
      <w:pPr>
        <w:jc w:val="both"/>
        <w:rPr>
          <w:rFonts w:ascii="Times New Roman" w:hAnsi="Times New Roman" w:cs="Times New Roman"/>
          <w:sz w:val="24"/>
          <w:szCs w:val="24"/>
        </w:rPr>
      </w:pPr>
      <w:r>
        <w:rPr>
          <w:rFonts w:ascii="Times New Roman" w:hAnsi="Times New Roman" w:cs="Times New Roman"/>
          <w:sz w:val="24"/>
          <w:szCs w:val="24"/>
        </w:rPr>
        <w:t>Zamawiający ustala następujące kryteria o</w:t>
      </w:r>
      <w:r w:rsidR="00182E65">
        <w:rPr>
          <w:rFonts w:ascii="Times New Roman" w:hAnsi="Times New Roman" w:cs="Times New Roman"/>
          <w:sz w:val="24"/>
          <w:szCs w:val="24"/>
        </w:rPr>
        <w:t>ceny ofert</w:t>
      </w:r>
      <w:r>
        <w:rPr>
          <w:rFonts w:ascii="Times New Roman" w:hAnsi="Times New Roman" w:cs="Times New Roman"/>
          <w:sz w:val="24"/>
          <w:szCs w:val="24"/>
        </w:rPr>
        <w:t>:</w:t>
      </w:r>
    </w:p>
    <w:p w14:paraId="2F409B1C" w14:textId="77777777" w:rsidR="006A0EA4" w:rsidRPr="00A464E7" w:rsidRDefault="006A0EA4" w:rsidP="006A0EA4">
      <w:pPr>
        <w:jc w:val="both"/>
        <w:rPr>
          <w:rFonts w:ascii="Times New Roman" w:hAnsi="Times New Roman" w:cs="Times New Roman"/>
          <w:sz w:val="24"/>
          <w:szCs w:val="24"/>
        </w:rPr>
      </w:pPr>
      <w:r w:rsidRPr="00A464E7">
        <w:rPr>
          <w:rFonts w:ascii="Times New Roman" w:hAnsi="Times New Roman" w:cs="Times New Roman"/>
          <w:sz w:val="24"/>
          <w:szCs w:val="24"/>
        </w:rPr>
        <w:t>Ce</w:t>
      </w:r>
      <w:r>
        <w:rPr>
          <w:rFonts w:ascii="Times New Roman" w:hAnsi="Times New Roman" w:cs="Times New Roman"/>
          <w:sz w:val="24"/>
          <w:szCs w:val="24"/>
        </w:rPr>
        <w:t xml:space="preserve">na </w:t>
      </w:r>
      <w:r w:rsidRPr="00A464E7">
        <w:rPr>
          <w:rFonts w:ascii="Times New Roman" w:hAnsi="Times New Roman" w:cs="Times New Roman"/>
          <w:sz w:val="24"/>
          <w:szCs w:val="24"/>
        </w:rPr>
        <w:t>– waga kryterium 100 %;</w:t>
      </w:r>
    </w:p>
    <w:p w14:paraId="5C8B3CF7" w14:textId="77777777" w:rsidR="006A0EA4" w:rsidRPr="00A464E7" w:rsidRDefault="006A0EA4" w:rsidP="006A0EA4">
      <w:pPr>
        <w:ind w:firstLine="284"/>
        <w:jc w:val="both"/>
        <w:rPr>
          <w:rFonts w:ascii="Times New Roman" w:hAnsi="Times New Roman" w:cs="Times New Roman"/>
          <w:sz w:val="24"/>
          <w:szCs w:val="24"/>
        </w:rPr>
      </w:pPr>
      <w:r w:rsidRPr="00A464E7">
        <w:rPr>
          <w:rFonts w:ascii="Times New Roman" w:hAnsi="Times New Roman" w:cs="Times New Roman"/>
          <w:sz w:val="24"/>
          <w:szCs w:val="24"/>
        </w:rPr>
        <w:t>Zasady oceny ofert w poszczególnych kryteriach: (C) – waga 100%</w:t>
      </w:r>
    </w:p>
    <w:p w14:paraId="64AEA79F" w14:textId="77777777" w:rsidR="006A0EA4" w:rsidRPr="00A464E7" w:rsidRDefault="006A0EA4" w:rsidP="006A0EA4">
      <w:pPr>
        <w:spacing w:line="240" w:lineRule="auto"/>
        <w:ind w:firstLine="284"/>
        <w:jc w:val="center"/>
        <w:rPr>
          <w:rFonts w:ascii="Times New Roman" w:hAnsi="Times New Roman" w:cs="Times New Roman"/>
          <w:sz w:val="24"/>
          <w:szCs w:val="24"/>
        </w:rPr>
      </w:pPr>
      <w:r w:rsidRPr="00A464E7">
        <w:rPr>
          <w:rFonts w:ascii="Times New Roman" w:hAnsi="Times New Roman" w:cs="Times New Roman"/>
          <w:sz w:val="24"/>
          <w:szCs w:val="24"/>
        </w:rPr>
        <w:t>cena najniższa brutto*</w:t>
      </w:r>
    </w:p>
    <w:p w14:paraId="1B615B13" w14:textId="77777777" w:rsidR="006A0EA4" w:rsidRPr="00A464E7" w:rsidRDefault="006A0EA4" w:rsidP="006A0EA4">
      <w:pPr>
        <w:spacing w:line="240" w:lineRule="auto"/>
        <w:ind w:firstLine="284"/>
        <w:jc w:val="center"/>
        <w:rPr>
          <w:rFonts w:ascii="Times New Roman" w:hAnsi="Times New Roman" w:cs="Times New Roman"/>
          <w:sz w:val="24"/>
          <w:szCs w:val="24"/>
        </w:rPr>
      </w:pPr>
      <w:r w:rsidRPr="00A464E7">
        <w:rPr>
          <w:rFonts w:ascii="Times New Roman" w:hAnsi="Times New Roman" w:cs="Times New Roman"/>
          <w:sz w:val="24"/>
          <w:szCs w:val="24"/>
        </w:rPr>
        <w:t>C = ------------------------------------------------ x 100 pkt x 100%</w:t>
      </w:r>
    </w:p>
    <w:p w14:paraId="00EFB95B" w14:textId="77777777" w:rsidR="006A0EA4" w:rsidRPr="00A542CC" w:rsidRDefault="006A0EA4" w:rsidP="006A0EA4">
      <w:pPr>
        <w:spacing w:line="240" w:lineRule="auto"/>
        <w:ind w:firstLine="284"/>
        <w:jc w:val="center"/>
        <w:rPr>
          <w:rFonts w:ascii="Times New Roman" w:hAnsi="Times New Roman" w:cs="Times New Roman"/>
          <w:sz w:val="24"/>
          <w:szCs w:val="24"/>
        </w:rPr>
      </w:pPr>
      <w:r w:rsidRPr="00A464E7">
        <w:rPr>
          <w:rFonts w:ascii="Times New Roman" w:hAnsi="Times New Roman" w:cs="Times New Roman"/>
          <w:sz w:val="24"/>
          <w:szCs w:val="24"/>
        </w:rPr>
        <w:t>cena oferty ocenianej brutto</w:t>
      </w:r>
    </w:p>
    <w:p w14:paraId="6D684522"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 spośród wszystkich złożonych ofert niepodlegających odrzuceniu</w:t>
      </w:r>
    </w:p>
    <w:p w14:paraId="54312C8D" w14:textId="4D09F6A7" w:rsidR="00C0630A" w:rsidRPr="00A464E7" w:rsidRDefault="00C0630A" w:rsidP="00C0630A">
      <w:pPr>
        <w:ind w:left="567"/>
        <w:jc w:val="both"/>
        <w:rPr>
          <w:rFonts w:ascii="Times New Roman" w:hAnsi="Times New Roman" w:cs="Times New Roman"/>
          <w:sz w:val="24"/>
          <w:szCs w:val="24"/>
        </w:rPr>
      </w:pPr>
      <w:r w:rsidRPr="00A464E7">
        <w:rPr>
          <w:rFonts w:ascii="Times New Roman" w:hAnsi="Times New Roman" w:cs="Times New Roman"/>
          <w:sz w:val="24"/>
          <w:szCs w:val="24"/>
        </w:rPr>
        <w:t>a) Podstawą przyznania punktów w kryterium „cena” będzie cena ofertowa brutto podana przez W</w:t>
      </w:r>
      <w:r>
        <w:rPr>
          <w:rFonts w:ascii="Times New Roman" w:hAnsi="Times New Roman" w:cs="Times New Roman"/>
          <w:sz w:val="24"/>
          <w:szCs w:val="24"/>
        </w:rPr>
        <w:t>ykonawcę w Formularzu Ofertowym (załącznik nr 1)</w:t>
      </w:r>
    </w:p>
    <w:p w14:paraId="7D86F928" w14:textId="77777777" w:rsidR="00C0630A" w:rsidRPr="00A464E7" w:rsidRDefault="00C0630A" w:rsidP="00C0630A">
      <w:pPr>
        <w:ind w:left="567"/>
        <w:jc w:val="both"/>
        <w:rPr>
          <w:rFonts w:ascii="Times New Roman" w:hAnsi="Times New Roman" w:cs="Times New Roman"/>
          <w:sz w:val="24"/>
          <w:szCs w:val="24"/>
        </w:rPr>
      </w:pPr>
      <w:r w:rsidRPr="00A464E7">
        <w:rPr>
          <w:rFonts w:ascii="Times New Roman" w:hAnsi="Times New Roman" w:cs="Times New Roman"/>
          <w:sz w:val="24"/>
          <w:szCs w:val="24"/>
        </w:rPr>
        <w:t>b) Cena ofertowa brutto m</w:t>
      </w:r>
      <w:r>
        <w:rPr>
          <w:rFonts w:ascii="Times New Roman" w:hAnsi="Times New Roman" w:cs="Times New Roman"/>
          <w:sz w:val="24"/>
          <w:szCs w:val="24"/>
        </w:rPr>
        <w:t xml:space="preserve">usi uwzględniać wszelkie koszty, </w:t>
      </w:r>
      <w:r w:rsidRPr="00A464E7">
        <w:rPr>
          <w:rFonts w:ascii="Times New Roman" w:hAnsi="Times New Roman" w:cs="Times New Roman"/>
          <w:sz w:val="24"/>
          <w:szCs w:val="24"/>
        </w:rPr>
        <w:t>jakie Wykonawca poniesie w związku z realizacją przedmiotu zamówienia.</w:t>
      </w:r>
    </w:p>
    <w:p w14:paraId="3E116EDD"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2. Punktacja przyznawana ofertom w poszczególnych kryteriach oceny ofert będzie liczona z dokładnością do dwóch miejsc po przecinku, zgodnie z zasadami arytmetyki.</w:t>
      </w:r>
    </w:p>
    <w:p w14:paraId="3DD6ED86"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3. W toku badania i oceny ofert Zamawiający może żądać od Wykonawcy wyjaśnień dotyczących treści złożonej oferty, w tym zaoferowanej ceny.</w:t>
      </w:r>
    </w:p>
    <w:p w14:paraId="79631454" w14:textId="77777777" w:rsidR="00C0630A"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4. Zamawiający udzieli zamówienia Wykonawcy, którego oferta zostanie uznana za najkorzystniejszą.</w:t>
      </w:r>
    </w:p>
    <w:p w14:paraId="12483AD7" w14:textId="77777777" w:rsidR="00C0630A" w:rsidRPr="00A464E7" w:rsidRDefault="00C0630A" w:rsidP="00C0630A">
      <w:pPr>
        <w:jc w:val="both"/>
        <w:rPr>
          <w:rFonts w:ascii="Times New Roman" w:hAnsi="Times New Roman" w:cs="Times New Roman"/>
          <w:sz w:val="24"/>
          <w:szCs w:val="24"/>
        </w:rPr>
      </w:pPr>
    </w:p>
    <w:p w14:paraId="2CEC7C79" w14:textId="31333F4B" w:rsidR="004F520A" w:rsidRPr="00A464E7" w:rsidRDefault="00676473" w:rsidP="00A464E7">
      <w:pPr>
        <w:jc w:val="both"/>
        <w:rPr>
          <w:rFonts w:ascii="Times New Roman" w:hAnsi="Times New Roman" w:cs="Times New Roman"/>
          <w:b/>
          <w:bCs/>
          <w:sz w:val="24"/>
          <w:szCs w:val="24"/>
        </w:rPr>
      </w:pPr>
      <w:r>
        <w:rPr>
          <w:rFonts w:ascii="Times New Roman" w:hAnsi="Times New Roman" w:cs="Times New Roman"/>
          <w:b/>
          <w:bCs/>
          <w:sz w:val="24"/>
          <w:szCs w:val="24"/>
        </w:rPr>
        <w:t>XIX</w:t>
      </w:r>
      <w:r w:rsidR="004F520A" w:rsidRPr="00A464E7">
        <w:rPr>
          <w:rFonts w:ascii="Times New Roman" w:hAnsi="Times New Roman" w:cs="Times New Roman"/>
          <w:b/>
          <w:bCs/>
          <w:sz w:val="24"/>
          <w:szCs w:val="24"/>
        </w:rPr>
        <w:t>. INFORMACJE O FORMALNOŚCIACH, JAKIE POWINNY BYĆ DOPEŁNIONE PO WYBORZE OFERTY W CELU ZAWARCIA UMOWY W SPRAWIE ZAMÓWIENIA PUBLICZNEGO</w:t>
      </w:r>
    </w:p>
    <w:p w14:paraId="07700088"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Zamawiający zawiera umowę w sprawie zamówienia publicznego w terminie nie krótszym niż 5 dni od dnia przesłania zawiadomienia o wyborze najkorzystniejszej oferty.</w:t>
      </w:r>
    </w:p>
    <w:p w14:paraId="2FB5A2F1"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Zamawiający może zawrzeć umowę w sprawie zamówienia publicznego przed upływem terminu, o którym mowa w ust. 1, jeżeli w postępowaniu o udzielenie zamówienia prowadzonym w trybie podstawowym złożono tylko jedną ofertę.</w:t>
      </w:r>
    </w:p>
    <w:p w14:paraId="6638BC2F" w14:textId="7DCEF922"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lastRenderedPageBreak/>
        <w:t>3. Wykonawca, którego oferta zostanie uznana za najkorzystniejszą, będzie zobowiązany przed podpisaniem umowy do wniesienia zabezpieczenia należytego wykonania umowy (jeżeli jego wniesienie było wymagane) w wysokości i f</w:t>
      </w:r>
      <w:r w:rsidR="00CF35FA">
        <w:rPr>
          <w:rFonts w:ascii="Times New Roman" w:hAnsi="Times New Roman" w:cs="Times New Roman"/>
          <w:sz w:val="24"/>
          <w:szCs w:val="24"/>
        </w:rPr>
        <w:t>ormie określonej w Rozdziale XXI</w:t>
      </w:r>
      <w:r w:rsidRPr="00A464E7">
        <w:rPr>
          <w:rFonts w:ascii="Times New Roman" w:hAnsi="Times New Roman" w:cs="Times New Roman"/>
          <w:sz w:val="24"/>
          <w:szCs w:val="24"/>
        </w:rPr>
        <w:t xml:space="preserve"> SWZ.</w:t>
      </w:r>
    </w:p>
    <w:p w14:paraId="29983F9A"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0CCB955"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5. Wykonawca będzie zobowiązany do podpisania umowy w miejscu i terminie wskazanym przez Zamawiającego.</w:t>
      </w:r>
    </w:p>
    <w:p w14:paraId="5720D655" w14:textId="77777777" w:rsidR="008C7F5D" w:rsidRDefault="008C7F5D" w:rsidP="00A464E7">
      <w:pPr>
        <w:jc w:val="both"/>
        <w:rPr>
          <w:rFonts w:ascii="Times New Roman" w:hAnsi="Times New Roman" w:cs="Times New Roman"/>
          <w:b/>
          <w:bCs/>
          <w:sz w:val="24"/>
          <w:szCs w:val="24"/>
        </w:rPr>
      </w:pPr>
    </w:p>
    <w:p w14:paraId="58EEC92B" w14:textId="7970A3E9" w:rsidR="004F520A" w:rsidRPr="00A464E7" w:rsidRDefault="00676473" w:rsidP="00A464E7">
      <w:pPr>
        <w:jc w:val="both"/>
        <w:rPr>
          <w:rFonts w:ascii="Times New Roman" w:hAnsi="Times New Roman" w:cs="Times New Roman"/>
          <w:b/>
          <w:bCs/>
          <w:sz w:val="24"/>
          <w:szCs w:val="24"/>
        </w:rPr>
      </w:pPr>
      <w:r>
        <w:rPr>
          <w:rFonts w:ascii="Times New Roman" w:hAnsi="Times New Roman" w:cs="Times New Roman"/>
          <w:b/>
          <w:bCs/>
          <w:sz w:val="24"/>
          <w:szCs w:val="24"/>
        </w:rPr>
        <w:t>X</w:t>
      </w:r>
      <w:r w:rsidR="004F520A" w:rsidRPr="00A464E7">
        <w:rPr>
          <w:rFonts w:ascii="Times New Roman" w:hAnsi="Times New Roman" w:cs="Times New Roman"/>
          <w:b/>
          <w:bCs/>
          <w:sz w:val="24"/>
          <w:szCs w:val="24"/>
        </w:rPr>
        <w:t>X. WYBÓR NAJKORZYSTNIEJSZEJ OFERTY</w:t>
      </w:r>
    </w:p>
    <w:p w14:paraId="5BA867E9"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Zamawiający wybiera najkorzystniejszą ofertę w terminie związania ofertą.</w:t>
      </w:r>
    </w:p>
    <w:p w14:paraId="66A7480F"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2. Jeżeli termin związania ofertą upłynął przed wyborem najkorzystniejszej oferty, Zamawiający wzywa Wykonawcę, którego oferta otrzymała najwyższą ocenę, do wyrażenia, w wyznaczonym przez Zamawiającego terminie, pisemnej zgody na wybór jego oferty.</w:t>
      </w:r>
    </w:p>
    <w:p w14:paraId="3A844F4D" w14:textId="4B89A4DA"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3. Stos</w:t>
      </w:r>
      <w:r w:rsidR="003A048D">
        <w:rPr>
          <w:rFonts w:ascii="Times New Roman" w:hAnsi="Times New Roman" w:cs="Times New Roman"/>
          <w:sz w:val="24"/>
          <w:szCs w:val="24"/>
        </w:rPr>
        <w:t>owni</w:t>
      </w:r>
      <w:r w:rsidRPr="00A464E7">
        <w:rPr>
          <w:rFonts w:ascii="Times New Roman" w:hAnsi="Times New Roman" w:cs="Times New Roman"/>
          <w:sz w:val="24"/>
          <w:szCs w:val="24"/>
        </w:rPr>
        <w:t xml:space="preserve">e do art. 253 ust. 1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Zamawiający niezwłocznie po wyborze najkorzystniejszej oferty informuje równocześnie Wykonawców, którzy złożyli oferty, o:</w:t>
      </w:r>
    </w:p>
    <w:p w14:paraId="00E30D60" w14:textId="77777777" w:rsidR="004F520A" w:rsidRPr="00A464E7" w:rsidRDefault="004F520A" w:rsidP="00A464E7">
      <w:pPr>
        <w:ind w:left="567"/>
        <w:jc w:val="both"/>
        <w:rPr>
          <w:rFonts w:ascii="Times New Roman" w:hAnsi="Times New Roman" w:cs="Times New Roman"/>
          <w:sz w:val="24"/>
          <w:szCs w:val="24"/>
        </w:rPr>
      </w:pPr>
      <w:r w:rsidRPr="00A464E7">
        <w:rPr>
          <w:rFonts w:ascii="Times New Roman" w:hAnsi="Times New Roman" w:cs="Times New Roman"/>
          <w:sz w:val="24"/>
          <w:szCs w:val="24"/>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184CB88" w14:textId="7A861788" w:rsidR="004F520A" w:rsidRPr="00A464E7" w:rsidRDefault="004F520A" w:rsidP="00A464E7">
      <w:pPr>
        <w:ind w:left="567"/>
        <w:jc w:val="both"/>
        <w:rPr>
          <w:rFonts w:ascii="Times New Roman" w:hAnsi="Times New Roman" w:cs="Times New Roman"/>
          <w:sz w:val="24"/>
          <w:szCs w:val="24"/>
        </w:rPr>
      </w:pPr>
      <w:r w:rsidRPr="00A464E7">
        <w:rPr>
          <w:rFonts w:ascii="Times New Roman" w:hAnsi="Times New Roman" w:cs="Times New Roman"/>
          <w:sz w:val="24"/>
          <w:szCs w:val="24"/>
        </w:rPr>
        <w:t>2) Wykonawcach, których oferty został</w:t>
      </w:r>
      <w:r w:rsidR="003A048D">
        <w:rPr>
          <w:rFonts w:ascii="Times New Roman" w:hAnsi="Times New Roman" w:cs="Times New Roman"/>
          <w:sz w:val="24"/>
          <w:szCs w:val="24"/>
        </w:rPr>
        <w:t>y</w:t>
      </w:r>
      <w:r w:rsidRPr="00A464E7">
        <w:rPr>
          <w:rFonts w:ascii="Times New Roman" w:hAnsi="Times New Roman" w:cs="Times New Roman"/>
          <w:sz w:val="24"/>
          <w:szCs w:val="24"/>
        </w:rPr>
        <w:t xml:space="preserve"> odrzucone - podając uzasadnienie faktyczne i prawne.</w:t>
      </w:r>
    </w:p>
    <w:p w14:paraId="091E4336" w14:textId="760720C1" w:rsidR="00F709D1" w:rsidRPr="00BE4C40"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4. Zamawiający udostępnia niezwłocznie informacje, o których mowa w ust. 3 pkt. 1, na stronie internetowej prowadzonego </w:t>
      </w:r>
      <w:r w:rsidR="00FD30BD" w:rsidRPr="00FD30BD">
        <w:rPr>
          <w:rFonts w:ascii="Times New Roman" w:hAnsi="Times New Roman" w:cs="Times New Roman"/>
          <w:sz w:val="24"/>
          <w:szCs w:val="24"/>
        </w:rPr>
        <w:t>postępowania</w:t>
      </w:r>
      <w:r w:rsidR="00FD30BD">
        <w:rPr>
          <w:rFonts w:ascii="Times New Roman" w:hAnsi="Times New Roman" w:cs="Times New Roman"/>
          <w:b/>
          <w:sz w:val="24"/>
          <w:szCs w:val="24"/>
        </w:rPr>
        <w:t xml:space="preserve"> </w:t>
      </w:r>
      <w:r w:rsidR="00FD30BD" w:rsidRPr="00070C91">
        <w:rPr>
          <w:rFonts w:ascii="Times New Roman" w:hAnsi="Times New Roman" w:cs="Times New Roman"/>
          <w:b/>
          <w:sz w:val="24"/>
          <w:szCs w:val="24"/>
        </w:rPr>
        <w:t>https://awf</w:t>
      </w:r>
      <w:r w:rsidR="00C4625A">
        <w:rPr>
          <w:rFonts w:ascii="Times New Roman" w:hAnsi="Times New Roman" w:cs="Times New Roman"/>
          <w:b/>
          <w:sz w:val="24"/>
          <w:szCs w:val="24"/>
        </w:rPr>
        <w:t>-</w:t>
      </w:r>
      <w:r w:rsidR="00FD30BD" w:rsidRPr="00070C91">
        <w:rPr>
          <w:rFonts w:ascii="Times New Roman" w:hAnsi="Times New Roman" w:cs="Times New Roman"/>
          <w:b/>
          <w:sz w:val="24"/>
          <w:szCs w:val="24"/>
        </w:rPr>
        <w:t>katowice</w:t>
      </w:r>
      <w:r w:rsidR="009427C1">
        <w:rPr>
          <w:rFonts w:ascii="Times New Roman" w:hAnsi="Times New Roman" w:cs="Times New Roman"/>
          <w:b/>
          <w:sz w:val="24"/>
          <w:szCs w:val="24"/>
        </w:rPr>
        <w:t>.</w:t>
      </w:r>
      <w:r w:rsidR="00FD30BD" w:rsidRPr="00070C91">
        <w:rPr>
          <w:rFonts w:ascii="Times New Roman" w:hAnsi="Times New Roman" w:cs="Times New Roman"/>
          <w:b/>
          <w:sz w:val="24"/>
          <w:szCs w:val="24"/>
        </w:rPr>
        <w:t>logintrade.net/</w:t>
      </w:r>
      <w:r w:rsidR="00FD30BD">
        <w:rPr>
          <w:rFonts w:ascii="Times New Roman" w:hAnsi="Times New Roman" w:cs="Times New Roman"/>
          <w:sz w:val="24"/>
          <w:szCs w:val="24"/>
        </w:rPr>
        <w:t>.</w:t>
      </w:r>
    </w:p>
    <w:p w14:paraId="324FBF9E" w14:textId="714D0A51"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XX</w:t>
      </w:r>
      <w:r w:rsidR="00676473">
        <w:rPr>
          <w:rFonts w:ascii="Times New Roman" w:hAnsi="Times New Roman" w:cs="Times New Roman"/>
          <w:b/>
          <w:bCs/>
          <w:sz w:val="24"/>
          <w:szCs w:val="24"/>
        </w:rPr>
        <w:t>I</w:t>
      </w:r>
      <w:r w:rsidRPr="00A464E7">
        <w:rPr>
          <w:rFonts w:ascii="Times New Roman" w:hAnsi="Times New Roman" w:cs="Times New Roman"/>
          <w:b/>
          <w:bCs/>
          <w:sz w:val="24"/>
          <w:szCs w:val="24"/>
        </w:rPr>
        <w:t>. WYMAGANIA DOTYCZĄCE ZABEZPIECZENIA NALEŻYTEGO WYKONANIA UMOWY</w:t>
      </w:r>
    </w:p>
    <w:p w14:paraId="69052E9B" w14:textId="46DF353D" w:rsidR="00F709D1" w:rsidRDefault="004F520A" w:rsidP="00A464E7">
      <w:pPr>
        <w:jc w:val="both"/>
        <w:rPr>
          <w:rFonts w:ascii="Times New Roman" w:hAnsi="Times New Roman" w:cs="Times New Roman"/>
          <w:b/>
          <w:bCs/>
          <w:sz w:val="24"/>
          <w:szCs w:val="24"/>
        </w:rPr>
      </w:pPr>
      <w:r w:rsidRPr="00A464E7">
        <w:rPr>
          <w:rFonts w:ascii="Times New Roman" w:hAnsi="Times New Roman" w:cs="Times New Roman"/>
          <w:sz w:val="24"/>
          <w:szCs w:val="24"/>
        </w:rPr>
        <w:t>Zamawiający nie wymaga wniesienia zabezpieczenia należytego wykonania umowy.</w:t>
      </w:r>
    </w:p>
    <w:p w14:paraId="429DD382" w14:textId="43AA56EE"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XXI</w:t>
      </w:r>
      <w:r w:rsidR="00676473">
        <w:rPr>
          <w:rFonts w:ascii="Times New Roman" w:hAnsi="Times New Roman" w:cs="Times New Roman"/>
          <w:b/>
          <w:bCs/>
          <w:sz w:val="24"/>
          <w:szCs w:val="24"/>
        </w:rPr>
        <w:t>I</w:t>
      </w:r>
      <w:r w:rsidRPr="00A464E7">
        <w:rPr>
          <w:rFonts w:ascii="Times New Roman" w:hAnsi="Times New Roman" w:cs="Times New Roman"/>
          <w:b/>
          <w:bCs/>
          <w:sz w:val="24"/>
          <w:szCs w:val="24"/>
        </w:rPr>
        <w:t>. INFORMACJE O TREŚCI ZAWIERANEJ UMOWY ORAZ MOŻLIWOŚCI JEJ ZMIANY</w:t>
      </w:r>
    </w:p>
    <w:p w14:paraId="4F094652" w14:textId="63BAF036" w:rsidR="00C45A9D"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1. </w:t>
      </w:r>
      <w:r w:rsidR="00C45A9D">
        <w:rPr>
          <w:rFonts w:ascii="Times New Roman" w:hAnsi="Times New Roman" w:cs="Times New Roman"/>
          <w:sz w:val="24"/>
          <w:szCs w:val="24"/>
        </w:rPr>
        <w:t>Projektowane postanowienia umowy w sprawie zamówienia publicznego zamieszczono w treści załącznika nr 5 do SWZ.</w:t>
      </w:r>
    </w:p>
    <w:p w14:paraId="3BC7FB2B" w14:textId="56F13FAE" w:rsidR="004F520A" w:rsidRPr="00A464E7" w:rsidRDefault="00C45A9D" w:rsidP="00A464E7">
      <w:pPr>
        <w:jc w:val="both"/>
        <w:rPr>
          <w:rFonts w:ascii="Times New Roman" w:hAnsi="Times New Roman" w:cs="Times New Roman"/>
          <w:sz w:val="24"/>
          <w:szCs w:val="24"/>
        </w:rPr>
      </w:pPr>
      <w:r>
        <w:rPr>
          <w:rFonts w:ascii="Times New Roman" w:hAnsi="Times New Roman" w:cs="Times New Roman"/>
          <w:sz w:val="24"/>
          <w:szCs w:val="24"/>
        </w:rPr>
        <w:t xml:space="preserve">2. </w:t>
      </w:r>
      <w:r w:rsidR="004F520A" w:rsidRPr="00A464E7">
        <w:rPr>
          <w:rFonts w:ascii="Times New Roman" w:hAnsi="Times New Roman" w:cs="Times New Roman"/>
          <w:sz w:val="24"/>
          <w:szCs w:val="24"/>
        </w:rPr>
        <w:t>Wybrany Wykonawca jest zobowiązany do zawarcia umowy w sprawie zamówienia publicznego na warunkach określonych we Wzorze Umowy, stanowiącym Z</w:t>
      </w:r>
      <w:r w:rsidR="006A0EA4">
        <w:rPr>
          <w:rFonts w:ascii="Times New Roman" w:hAnsi="Times New Roman" w:cs="Times New Roman"/>
          <w:sz w:val="24"/>
          <w:szCs w:val="24"/>
        </w:rPr>
        <w:t>ałącznik nr 5</w:t>
      </w:r>
      <w:r w:rsidR="004F520A" w:rsidRPr="00A464E7">
        <w:rPr>
          <w:rFonts w:ascii="Times New Roman" w:hAnsi="Times New Roman" w:cs="Times New Roman"/>
          <w:sz w:val="24"/>
          <w:szCs w:val="24"/>
        </w:rPr>
        <w:t xml:space="preserve"> do SWZ.</w:t>
      </w:r>
    </w:p>
    <w:p w14:paraId="01FB6B67" w14:textId="155DCCD8" w:rsidR="004F520A" w:rsidRPr="00A464E7" w:rsidRDefault="00C45A9D" w:rsidP="00A464E7">
      <w:pPr>
        <w:jc w:val="both"/>
        <w:rPr>
          <w:rFonts w:ascii="Times New Roman" w:hAnsi="Times New Roman" w:cs="Times New Roman"/>
          <w:sz w:val="24"/>
          <w:szCs w:val="24"/>
        </w:rPr>
      </w:pPr>
      <w:r>
        <w:rPr>
          <w:rFonts w:ascii="Times New Roman" w:hAnsi="Times New Roman" w:cs="Times New Roman"/>
          <w:sz w:val="24"/>
          <w:szCs w:val="24"/>
        </w:rPr>
        <w:t>3</w:t>
      </w:r>
      <w:r w:rsidR="004F520A" w:rsidRPr="00A464E7">
        <w:rPr>
          <w:rFonts w:ascii="Times New Roman" w:hAnsi="Times New Roman" w:cs="Times New Roman"/>
          <w:sz w:val="24"/>
          <w:szCs w:val="24"/>
        </w:rPr>
        <w:t>. Zakres świadczenia Wykonawcy wynikający z umowy jest tożsamy z jego zobowiązaniem zawartym w ofercie.</w:t>
      </w:r>
    </w:p>
    <w:p w14:paraId="25540C89" w14:textId="4A882BEC" w:rsidR="004F520A" w:rsidRPr="00A464E7" w:rsidRDefault="00C45A9D" w:rsidP="00A464E7">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4F520A" w:rsidRPr="00A464E7">
        <w:rPr>
          <w:rFonts w:ascii="Times New Roman" w:hAnsi="Times New Roman" w:cs="Times New Roman"/>
          <w:sz w:val="24"/>
          <w:szCs w:val="24"/>
        </w:rPr>
        <w:t>. Zamawiający przewiduje możliwość zmiany zawartej umowy w stosunku do treści wybranej oferty w zakresie ure</w:t>
      </w:r>
      <w:r w:rsidR="00FC639E">
        <w:rPr>
          <w:rFonts w:ascii="Times New Roman" w:hAnsi="Times New Roman" w:cs="Times New Roman"/>
          <w:sz w:val="24"/>
          <w:szCs w:val="24"/>
        </w:rPr>
        <w:t>gul</w:t>
      </w:r>
      <w:r w:rsidR="004F520A" w:rsidRPr="00A464E7">
        <w:rPr>
          <w:rFonts w:ascii="Times New Roman" w:hAnsi="Times New Roman" w:cs="Times New Roman"/>
          <w:sz w:val="24"/>
          <w:szCs w:val="24"/>
        </w:rPr>
        <w:t xml:space="preserve">owanym w art. 454-455 </w:t>
      </w:r>
      <w:proofErr w:type="spellStart"/>
      <w:r w:rsidR="004F520A" w:rsidRPr="00A464E7">
        <w:rPr>
          <w:rFonts w:ascii="Times New Roman" w:hAnsi="Times New Roman" w:cs="Times New Roman"/>
          <w:sz w:val="24"/>
          <w:szCs w:val="24"/>
        </w:rPr>
        <w:t>p.z.p</w:t>
      </w:r>
      <w:proofErr w:type="spellEnd"/>
      <w:r w:rsidR="004F520A" w:rsidRPr="00A464E7">
        <w:rPr>
          <w:rFonts w:ascii="Times New Roman" w:hAnsi="Times New Roman" w:cs="Times New Roman"/>
          <w:sz w:val="24"/>
          <w:szCs w:val="24"/>
        </w:rPr>
        <w:t>. oraz wskazanym we Wzorze Umowy, stanowiącym Z</w:t>
      </w:r>
      <w:r w:rsidR="006A0EA4">
        <w:rPr>
          <w:rFonts w:ascii="Times New Roman" w:hAnsi="Times New Roman" w:cs="Times New Roman"/>
          <w:sz w:val="24"/>
          <w:szCs w:val="24"/>
        </w:rPr>
        <w:t>ałącznik nr 5</w:t>
      </w:r>
      <w:r w:rsidR="004F520A" w:rsidRPr="00A464E7">
        <w:rPr>
          <w:rFonts w:ascii="Times New Roman" w:hAnsi="Times New Roman" w:cs="Times New Roman"/>
          <w:sz w:val="24"/>
          <w:szCs w:val="24"/>
        </w:rPr>
        <w:t xml:space="preserve"> do SWZ.</w:t>
      </w:r>
    </w:p>
    <w:p w14:paraId="06D9CECC" w14:textId="6509D213" w:rsidR="00F709D1" w:rsidRPr="00C0630A" w:rsidRDefault="00C45A9D" w:rsidP="00A464E7">
      <w:pPr>
        <w:jc w:val="both"/>
        <w:rPr>
          <w:rFonts w:ascii="Times New Roman" w:hAnsi="Times New Roman" w:cs="Times New Roman"/>
          <w:sz w:val="24"/>
          <w:szCs w:val="24"/>
        </w:rPr>
      </w:pPr>
      <w:r>
        <w:rPr>
          <w:rFonts w:ascii="Times New Roman" w:hAnsi="Times New Roman" w:cs="Times New Roman"/>
          <w:sz w:val="24"/>
          <w:szCs w:val="24"/>
        </w:rPr>
        <w:t>5</w:t>
      </w:r>
      <w:r w:rsidR="004F520A" w:rsidRPr="00A464E7">
        <w:rPr>
          <w:rFonts w:ascii="Times New Roman" w:hAnsi="Times New Roman" w:cs="Times New Roman"/>
          <w:sz w:val="24"/>
          <w:szCs w:val="24"/>
        </w:rPr>
        <w:t>. Zmiana umowy wymaga dla swej ważności, pod rygorem nieważności, zachowania formy pisemnej.</w:t>
      </w:r>
    </w:p>
    <w:p w14:paraId="42EF23E6" w14:textId="78D5D015" w:rsidR="004F520A" w:rsidRPr="00A464E7" w:rsidRDefault="004F520A" w:rsidP="00A464E7">
      <w:pPr>
        <w:jc w:val="both"/>
        <w:rPr>
          <w:rFonts w:ascii="Times New Roman" w:hAnsi="Times New Roman" w:cs="Times New Roman"/>
          <w:b/>
          <w:bCs/>
          <w:sz w:val="24"/>
          <w:szCs w:val="24"/>
        </w:rPr>
      </w:pPr>
      <w:r w:rsidRPr="00A464E7">
        <w:rPr>
          <w:rFonts w:ascii="Times New Roman" w:hAnsi="Times New Roman" w:cs="Times New Roman"/>
          <w:b/>
          <w:bCs/>
          <w:sz w:val="24"/>
          <w:szCs w:val="24"/>
        </w:rPr>
        <w:t>XXI</w:t>
      </w:r>
      <w:r w:rsidR="00676473">
        <w:rPr>
          <w:rFonts w:ascii="Times New Roman" w:hAnsi="Times New Roman" w:cs="Times New Roman"/>
          <w:b/>
          <w:bCs/>
          <w:sz w:val="24"/>
          <w:szCs w:val="24"/>
        </w:rPr>
        <w:t>I</w:t>
      </w:r>
      <w:r w:rsidRPr="00A464E7">
        <w:rPr>
          <w:rFonts w:ascii="Times New Roman" w:hAnsi="Times New Roman" w:cs="Times New Roman"/>
          <w:b/>
          <w:bCs/>
          <w:sz w:val="24"/>
          <w:szCs w:val="24"/>
        </w:rPr>
        <w:t>I. POUCZENIE O ŚRODKACH OCHRONY PRAWNEJ PRZYSŁUGUJĄCYCH WYKONAWCY</w:t>
      </w:r>
    </w:p>
    <w:p w14:paraId="6B41076B" w14:textId="22B9443A"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1. Środki ochrony prawnej określone w</w:t>
      </w:r>
      <w:r w:rsidR="00C02297">
        <w:rPr>
          <w:rFonts w:ascii="Times New Roman" w:hAnsi="Times New Roman" w:cs="Times New Roman"/>
          <w:sz w:val="24"/>
          <w:szCs w:val="24"/>
        </w:rPr>
        <w:t xml:space="preserve"> niniejszym dziale przysługują W</w:t>
      </w:r>
      <w:r w:rsidRPr="00A464E7">
        <w:rPr>
          <w:rFonts w:ascii="Times New Roman" w:hAnsi="Times New Roman" w:cs="Times New Roman"/>
          <w:sz w:val="24"/>
          <w:szCs w:val="24"/>
        </w:rPr>
        <w:t>ykonawcy, uczestnikowi konkursu oraz innemu podmiotowi, jeżeli ma lub miał interes w uzyskaniu zamówienia lub nagrody w konkursie oraz poniósł lub może ponieść sz</w:t>
      </w:r>
      <w:r w:rsidR="00B23601">
        <w:rPr>
          <w:rFonts w:ascii="Times New Roman" w:hAnsi="Times New Roman" w:cs="Times New Roman"/>
          <w:sz w:val="24"/>
          <w:szCs w:val="24"/>
        </w:rPr>
        <w:t>kodę w wyniku naruszenia przez Z</w:t>
      </w:r>
      <w:r w:rsidRPr="00A464E7">
        <w:rPr>
          <w:rFonts w:ascii="Times New Roman" w:hAnsi="Times New Roman" w:cs="Times New Roman"/>
          <w:sz w:val="24"/>
          <w:szCs w:val="24"/>
        </w:rPr>
        <w:t xml:space="preserve">amawiającego przepisów ustawy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w:t>
      </w:r>
    </w:p>
    <w:p w14:paraId="38C67E0C" w14:textId="288976AD"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464E7">
        <w:rPr>
          <w:rFonts w:ascii="Times New Roman" w:hAnsi="Times New Roman" w:cs="Times New Roman"/>
          <w:sz w:val="24"/>
          <w:szCs w:val="24"/>
        </w:rPr>
        <w:t>p.z.p</w:t>
      </w:r>
      <w:proofErr w:type="spellEnd"/>
      <w:r w:rsidRPr="00A464E7">
        <w:rPr>
          <w:rFonts w:ascii="Times New Roman" w:hAnsi="Times New Roman" w:cs="Times New Roman"/>
          <w:sz w:val="24"/>
          <w:szCs w:val="24"/>
        </w:rPr>
        <w:t>. oraz Rzecznikowi Małych i Średnich Przedsiębiorców.</w:t>
      </w:r>
    </w:p>
    <w:p w14:paraId="31DE54AC"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3. Odwołanie przysługuje na:</w:t>
      </w:r>
    </w:p>
    <w:p w14:paraId="39631ACF" w14:textId="77777777"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1) niezgodną z przepisami ustawy czynność Zamawiającego, podjętą w postępowaniu o udzielenie zamówienia, w tym na projektowane postanowienie umowy;</w:t>
      </w:r>
    </w:p>
    <w:p w14:paraId="2A084640" w14:textId="15DD0E2E" w:rsidR="004F520A" w:rsidRPr="00A464E7" w:rsidRDefault="004F520A" w:rsidP="00A464E7">
      <w:pPr>
        <w:ind w:left="426"/>
        <w:jc w:val="both"/>
        <w:rPr>
          <w:rFonts w:ascii="Times New Roman" w:hAnsi="Times New Roman" w:cs="Times New Roman"/>
          <w:sz w:val="24"/>
          <w:szCs w:val="24"/>
        </w:rPr>
      </w:pPr>
      <w:r w:rsidRPr="00A464E7">
        <w:rPr>
          <w:rFonts w:ascii="Times New Roman" w:hAnsi="Times New Roman" w:cs="Times New Roman"/>
          <w:sz w:val="24"/>
          <w:szCs w:val="24"/>
        </w:rPr>
        <w:t>2) zaniechanie czynności w postępowaniu o udzielenie zamówienia</w:t>
      </w:r>
      <w:r w:rsidR="005E0FBE">
        <w:rPr>
          <w:rFonts w:ascii="Times New Roman" w:hAnsi="Times New Roman" w:cs="Times New Roman"/>
          <w:sz w:val="24"/>
          <w:szCs w:val="24"/>
        </w:rPr>
        <w:t>,</w:t>
      </w:r>
      <w:r w:rsidR="00B23601">
        <w:rPr>
          <w:rFonts w:ascii="Times New Roman" w:hAnsi="Times New Roman" w:cs="Times New Roman"/>
          <w:sz w:val="24"/>
          <w:szCs w:val="24"/>
        </w:rPr>
        <w:t xml:space="preserve"> do której Z</w:t>
      </w:r>
      <w:r w:rsidRPr="00A464E7">
        <w:rPr>
          <w:rFonts w:ascii="Times New Roman" w:hAnsi="Times New Roman" w:cs="Times New Roman"/>
          <w:sz w:val="24"/>
          <w:szCs w:val="24"/>
        </w:rPr>
        <w:t>amawiający był obowiązany na podstawie ustawy;</w:t>
      </w:r>
    </w:p>
    <w:p w14:paraId="1A7BD0EE" w14:textId="45383865"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4. Odwołanie wnosi się do Prezesa Izby. Odwołujący przekaz</w:t>
      </w:r>
      <w:r w:rsidR="00B23601">
        <w:rPr>
          <w:rFonts w:ascii="Times New Roman" w:hAnsi="Times New Roman" w:cs="Times New Roman"/>
          <w:sz w:val="24"/>
          <w:szCs w:val="24"/>
        </w:rPr>
        <w:t>uje kopię odwołania Z</w:t>
      </w:r>
      <w:r w:rsidRPr="00A464E7">
        <w:rPr>
          <w:rFonts w:ascii="Times New Roman" w:hAnsi="Times New Roman" w:cs="Times New Roman"/>
          <w:sz w:val="24"/>
          <w:szCs w:val="24"/>
        </w:rPr>
        <w:t>amawiającemu przed upływem terminu do wniesienia odwołania w taki sposób, aby mógł on zapoznać się z jego treścią przed upływem tego terminu.</w:t>
      </w:r>
    </w:p>
    <w:p w14:paraId="1B0AFF79"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5. Odwołanie wobec treści ogłoszenia lub treści SWZ wnosi się w terminie 5 dni od dnia zamieszczenia ogłoszenia w Biuletynie Zamówień Publicznych lub treści SWZ na stronie internetowej.</w:t>
      </w:r>
    </w:p>
    <w:p w14:paraId="0FF7839A" w14:textId="77777777"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6. Odwołanie wnosi się w terminie:</w:t>
      </w:r>
    </w:p>
    <w:p w14:paraId="258058BA" w14:textId="43FFC5BE" w:rsidR="004F520A" w:rsidRPr="00A464E7" w:rsidRDefault="004F520A" w:rsidP="00A464E7">
      <w:pPr>
        <w:ind w:left="567"/>
        <w:jc w:val="both"/>
        <w:rPr>
          <w:rFonts w:ascii="Times New Roman" w:hAnsi="Times New Roman" w:cs="Times New Roman"/>
          <w:sz w:val="24"/>
          <w:szCs w:val="24"/>
        </w:rPr>
      </w:pPr>
      <w:r w:rsidRPr="00A464E7">
        <w:rPr>
          <w:rFonts w:ascii="Times New Roman" w:hAnsi="Times New Roman" w:cs="Times New Roman"/>
          <w:sz w:val="24"/>
          <w:szCs w:val="24"/>
        </w:rPr>
        <w:t>1) 5 dni od dnia prze</w:t>
      </w:r>
      <w:r w:rsidR="00B23601">
        <w:rPr>
          <w:rFonts w:ascii="Times New Roman" w:hAnsi="Times New Roman" w:cs="Times New Roman"/>
          <w:sz w:val="24"/>
          <w:szCs w:val="24"/>
        </w:rPr>
        <w:t>kazania informacji o czynności Z</w:t>
      </w:r>
      <w:r w:rsidRPr="00A464E7">
        <w:rPr>
          <w:rFonts w:ascii="Times New Roman" w:hAnsi="Times New Roman" w:cs="Times New Roman"/>
          <w:sz w:val="24"/>
          <w:szCs w:val="24"/>
        </w:rPr>
        <w:t>amawiającego stanowiącej podstawę jego wniesienia, jeżeli informacja została przekazana przy użyciu środków komunikacji elektronicznej,</w:t>
      </w:r>
    </w:p>
    <w:p w14:paraId="47D8B0BC" w14:textId="17754BD0" w:rsidR="004F520A" w:rsidRPr="00A464E7" w:rsidRDefault="004F520A" w:rsidP="00A464E7">
      <w:pPr>
        <w:ind w:left="567"/>
        <w:jc w:val="both"/>
        <w:rPr>
          <w:rFonts w:ascii="Times New Roman" w:hAnsi="Times New Roman" w:cs="Times New Roman"/>
          <w:sz w:val="24"/>
          <w:szCs w:val="24"/>
        </w:rPr>
      </w:pPr>
      <w:r w:rsidRPr="00A464E7">
        <w:rPr>
          <w:rFonts w:ascii="Times New Roman" w:hAnsi="Times New Roman" w:cs="Times New Roman"/>
          <w:sz w:val="24"/>
          <w:szCs w:val="24"/>
        </w:rPr>
        <w:t>2) 10 dni od dnia prze</w:t>
      </w:r>
      <w:r w:rsidR="00B23601">
        <w:rPr>
          <w:rFonts w:ascii="Times New Roman" w:hAnsi="Times New Roman" w:cs="Times New Roman"/>
          <w:sz w:val="24"/>
          <w:szCs w:val="24"/>
        </w:rPr>
        <w:t>kazania informacji o czynności Z</w:t>
      </w:r>
      <w:r w:rsidRPr="00A464E7">
        <w:rPr>
          <w:rFonts w:ascii="Times New Roman" w:hAnsi="Times New Roman" w:cs="Times New Roman"/>
          <w:sz w:val="24"/>
          <w:szCs w:val="24"/>
        </w:rPr>
        <w:t>amawiającego stanowiącej podstawę jego wniesienia, jeżeli informacja została przekazana w sposób inny niż określony w pkt 1).</w:t>
      </w:r>
    </w:p>
    <w:p w14:paraId="5F00FBFB" w14:textId="48E31AF8" w:rsidR="004F520A" w:rsidRPr="00A464E7" w:rsidRDefault="004F520A" w:rsidP="00A464E7">
      <w:pPr>
        <w:jc w:val="both"/>
        <w:rPr>
          <w:rFonts w:ascii="Times New Roman" w:hAnsi="Times New Roman" w:cs="Times New Roman"/>
          <w:sz w:val="24"/>
          <w:szCs w:val="24"/>
        </w:rPr>
      </w:pPr>
      <w:r w:rsidRPr="00A464E7">
        <w:rPr>
          <w:rFonts w:ascii="Times New Roman" w:hAnsi="Times New Roman" w:cs="Times New Roman"/>
          <w:sz w:val="24"/>
          <w:szCs w:val="24"/>
        </w:rPr>
        <w:t>7. Odwołanie w przypadkach innych niż określone w pkt 5 i 6 wnosi się w terminie 5 dni od dnia, w którym powzięto lub przy zachowaniu należytej staranności można było powziąć wiadomość o okolicznościach stanowiących podstawę jego wniesienia</w:t>
      </w:r>
      <w:r w:rsidR="00C15E52" w:rsidRPr="00A464E7">
        <w:rPr>
          <w:rFonts w:ascii="Times New Roman" w:hAnsi="Times New Roman" w:cs="Times New Roman"/>
          <w:sz w:val="24"/>
          <w:szCs w:val="24"/>
        </w:rPr>
        <w:t>.</w:t>
      </w:r>
    </w:p>
    <w:p w14:paraId="43CFA44D" w14:textId="2EAD4955" w:rsidR="004F520A" w:rsidRPr="00A464E7" w:rsidRDefault="00C15E52" w:rsidP="00A464E7">
      <w:pPr>
        <w:jc w:val="both"/>
        <w:rPr>
          <w:rFonts w:ascii="Times New Roman" w:hAnsi="Times New Roman" w:cs="Times New Roman"/>
          <w:sz w:val="24"/>
          <w:szCs w:val="24"/>
        </w:rPr>
      </w:pPr>
      <w:r w:rsidRPr="00A464E7">
        <w:rPr>
          <w:rFonts w:ascii="Times New Roman" w:hAnsi="Times New Roman" w:cs="Times New Roman"/>
          <w:sz w:val="24"/>
          <w:szCs w:val="24"/>
        </w:rPr>
        <w:t>8</w:t>
      </w:r>
      <w:r w:rsidR="004F520A" w:rsidRPr="00A464E7">
        <w:rPr>
          <w:rFonts w:ascii="Times New Roman" w:hAnsi="Times New Roman" w:cs="Times New Roman"/>
          <w:sz w:val="24"/>
          <w:szCs w:val="24"/>
        </w:rPr>
        <w:t xml:space="preserve">. Na orzeczenie Izby oraz postanowienie Prezesa Izby, o którym mowa w art. 519 ust. 1 ustawy </w:t>
      </w:r>
      <w:proofErr w:type="spellStart"/>
      <w:r w:rsidR="004F520A" w:rsidRPr="00A464E7">
        <w:rPr>
          <w:rFonts w:ascii="Times New Roman" w:hAnsi="Times New Roman" w:cs="Times New Roman"/>
          <w:sz w:val="24"/>
          <w:szCs w:val="24"/>
        </w:rPr>
        <w:t>p.z.p</w:t>
      </w:r>
      <w:proofErr w:type="spellEnd"/>
      <w:r w:rsidR="004F520A" w:rsidRPr="00A464E7">
        <w:rPr>
          <w:rFonts w:ascii="Times New Roman" w:hAnsi="Times New Roman" w:cs="Times New Roman"/>
          <w:sz w:val="24"/>
          <w:szCs w:val="24"/>
        </w:rPr>
        <w:t>., stronom oraz uczestnikom postępowania odwoławczego przysługuje skarga do sądu.</w:t>
      </w:r>
    </w:p>
    <w:p w14:paraId="0FDEE8D4" w14:textId="33240570" w:rsidR="004F520A" w:rsidRPr="00A464E7" w:rsidRDefault="00C15E52" w:rsidP="00A464E7">
      <w:pPr>
        <w:jc w:val="both"/>
        <w:rPr>
          <w:rFonts w:ascii="Times New Roman" w:hAnsi="Times New Roman" w:cs="Times New Roman"/>
          <w:sz w:val="24"/>
          <w:szCs w:val="24"/>
        </w:rPr>
      </w:pPr>
      <w:r w:rsidRPr="00A464E7">
        <w:rPr>
          <w:rFonts w:ascii="Times New Roman" w:hAnsi="Times New Roman" w:cs="Times New Roman"/>
          <w:sz w:val="24"/>
          <w:szCs w:val="24"/>
        </w:rPr>
        <w:lastRenderedPageBreak/>
        <w:t>9</w:t>
      </w:r>
      <w:r w:rsidR="004F520A" w:rsidRPr="00A464E7">
        <w:rPr>
          <w:rFonts w:ascii="Times New Roman" w:hAnsi="Times New Roman" w:cs="Times New Roman"/>
          <w:sz w:val="24"/>
          <w:szCs w:val="24"/>
        </w:rPr>
        <w:t>. W postępowaniu toczącym się wskutek wniesienia skargi stosuje się odpowiednio przepisy ustawy z dnia 17 listopada 1964 r. - Kodeks postępowania cywilnego o apelacji, jeżeli przepisy niniejszego rozdziału nie stanowią inaczej.</w:t>
      </w:r>
    </w:p>
    <w:p w14:paraId="7596D219" w14:textId="5B092148" w:rsidR="004F520A" w:rsidRPr="00A464E7" w:rsidRDefault="00C15E52" w:rsidP="00A464E7">
      <w:pPr>
        <w:jc w:val="both"/>
        <w:rPr>
          <w:rFonts w:ascii="Times New Roman" w:hAnsi="Times New Roman" w:cs="Times New Roman"/>
          <w:sz w:val="24"/>
          <w:szCs w:val="24"/>
        </w:rPr>
      </w:pPr>
      <w:r w:rsidRPr="00A464E7">
        <w:rPr>
          <w:rFonts w:ascii="Times New Roman" w:hAnsi="Times New Roman" w:cs="Times New Roman"/>
          <w:sz w:val="24"/>
          <w:szCs w:val="24"/>
        </w:rPr>
        <w:t>10</w:t>
      </w:r>
      <w:r w:rsidR="004F520A" w:rsidRPr="00A464E7">
        <w:rPr>
          <w:rFonts w:ascii="Times New Roman" w:hAnsi="Times New Roman" w:cs="Times New Roman"/>
          <w:sz w:val="24"/>
          <w:szCs w:val="24"/>
        </w:rPr>
        <w:t>. Skargę wnosi się do Sądu Okręgowego w Warszawie - sądu zamówień publicznych, zwanego dalej "sądem zamówień publicznych".</w:t>
      </w:r>
    </w:p>
    <w:p w14:paraId="3606F50E" w14:textId="5B99792A" w:rsidR="004F520A" w:rsidRPr="00A464E7" w:rsidRDefault="00C15E52" w:rsidP="00A464E7">
      <w:pPr>
        <w:jc w:val="both"/>
        <w:rPr>
          <w:rFonts w:ascii="Times New Roman" w:hAnsi="Times New Roman" w:cs="Times New Roman"/>
          <w:sz w:val="24"/>
          <w:szCs w:val="24"/>
        </w:rPr>
      </w:pPr>
      <w:r w:rsidRPr="00A464E7">
        <w:rPr>
          <w:rFonts w:ascii="Times New Roman" w:hAnsi="Times New Roman" w:cs="Times New Roman"/>
          <w:sz w:val="24"/>
          <w:szCs w:val="24"/>
        </w:rPr>
        <w:t>11</w:t>
      </w:r>
      <w:r w:rsidR="004F520A" w:rsidRPr="00A464E7">
        <w:rPr>
          <w:rFonts w:ascii="Times New Roman" w:hAnsi="Times New Roman" w:cs="Times New Roman"/>
          <w:sz w:val="24"/>
          <w:szCs w:val="24"/>
        </w:rPr>
        <w:t xml:space="preserve">. Skargę wnosi się za pośrednictwem Prezesa Izby, w terminie 14 dni od dnia doręczenia orzeczenia Izby lub postanowienia Prezesa Izby, o którym mowa w art. 519 ust. 1 ustawy </w:t>
      </w:r>
      <w:proofErr w:type="spellStart"/>
      <w:r w:rsidR="004F520A" w:rsidRPr="00A464E7">
        <w:rPr>
          <w:rFonts w:ascii="Times New Roman" w:hAnsi="Times New Roman" w:cs="Times New Roman"/>
          <w:sz w:val="24"/>
          <w:szCs w:val="24"/>
        </w:rPr>
        <w:t>p.z.p</w:t>
      </w:r>
      <w:proofErr w:type="spellEnd"/>
      <w:r w:rsidR="004F520A" w:rsidRPr="00A464E7">
        <w:rPr>
          <w:rFonts w:ascii="Times New Roman" w:hAnsi="Times New Roman"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64B52A80" w14:textId="3A7EDD56" w:rsidR="00282848" w:rsidRPr="00FF54F9" w:rsidRDefault="00C15E52" w:rsidP="00A464E7">
      <w:pPr>
        <w:jc w:val="both"/>
        <w:rPr>
          <w:rFonts w:ascii="Times New Roman" w:hAnsi="Times New Roman" w:cs="Times New Roman"/>
          <w:sz w:val="24"/>
          <w:szCs w:val="24"/>
        </w:rPr>
      </w:pPr>
      <w:r w:rsidRPr="00A464E7">
        <w:rPr>
          <w:rFonts w:ascii="Times New Roman" w:hAnsi="Times New Roman" w:cs="Times New Roman"/>
          <w:sz w:val="24"/>
          <w:szCs w:val="24"/>
        </w:rPr>
        <w:t>12</w:t>
      </w:r>
      <w:r w:rsidR="004F520A" w:rsidRPr="00A464E7">
        <w:rPr>
          <w:rFonts w:ascii="Times New Roman" w:hAnsi="Times New Roman" w:cs="Times New Roman"/>
          <w:sz w:val="24"/>
          <w:szCs w:val="24"/>
        </w:rPr>
        <w:t>. Prezes Izby przekazuje skargę wraz z aktami postępowania odwoławczego do sądu zamówień publicznych w terminie 7 dni od dnia jej otrzymania.</w:t>
      </w:r>
    </w:p>
    <w:p w14:paraId="0A80850D" w14:textId="77777777" w:rsidR="00BE4C40" w:rsidRDefault="00BE4C40" w:rsidP="00A464E7">
      <w:pPr>
        <w:jc w:val="both"/>
        <w:rPr>
          <w:rFonts w:ascii="Times New Roman" w:hAnsi="Times New Roman" w:cs="Times New Roman"/>
          <w:b/>
          <w:bCs/>
          <w:sz w:val="24"/>
          <w:szCs w:val="24"/>
        </w:rPr>
      </w:pPr>
    </w:p>
    <w:p w14:paraId="0FC54379" w14:textId="527C9427" w:rsidR="004F520A" w:rsidRPr="00A464E7" w:rsidRDefault="00676473" w:rsidP="00A464E7">
      <w:pPr>
        <w:jc w:val="both"/>
        <w:rPr>
          <w:rFonts w:ascii="Times New Roman" w:hAnsi="Times New Roman" w:cs="Times New Roman"/>
          <w:b/>
          <w:bCs/>
          <w:sz w:val="24"/>
          <w:szCs w:val="24"/>
        </w:rPr>
      </w:pPr>
      <w:r>
        <w:rPr>
          <w:rFonts w:ascii="Times New Roman" w:hAnsi="Times New Roman" w:cs="Times New Roman"/>
          <w:b/>
          <w:bCs/>
          <w:sz w:val="24"/>
          <w:szCs w:val="24"/>
        </w:rPr>
        <w:t>XXIV</w:t>
      </w:r>
      <w:r w:rsidR="004F520A" w:rsidRPr="00A464E7">
        <w:rPr>
          <w:rFonts w:ascii="Times New Roman" w:hAnsi="Times New Roman" w:cs="Times New Roman"/>
          <w:b/>
          <w:bCs/>
          <w:sz w:val="24"/>
          <w:szCs w:val="24"/>
        </w:rPr>
        <w:t>. WYKAZ ZAŁĄCZNIKÓW DO SWZ</w:t>
      </w:r>
    </w:p>
    <w:p w14:paraId="0024DA23"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Załącznik nr 1 Formularz Ofertowy;</w:t>
      </w:r>
    </w:p>
    <w:p w14:paraId="20D11788"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Załącznik nr 2 Formularz Cenowy;</w:t>
      </w:r>
    </w:p>
    <w:p w14:paraId="10807355"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Załącznik nr 3 Wzór oświadczenia o spełnianiu warunków udziału w postępowaniu;</w:t>
      </w:r>
    </w:p>
    <w:p w14:paraId="2AD54B36" w14:textId="77777777" w:rsidR="00C0630A" w:rsidRPr="00A464E7" w:rsidRDefault="00C0630A" w:rsidP="00C0630A">
      <w:pPr>
        <w:jc w:val="both"/>
        <w:rPr>
          <w:rFonts w:ascii="Times New Roman" w:hAnsi="Times New Roman" w:cs="Times New Roman"/>
          <w:sz w:val="24"/>
          <w:szCs w:val="24"/>
        </w:rPr>
      </w:pPr>
      <w:r w:rsidRPr="00A464E7">
        <w:rPr>
          <w:rFonts w:ascii="Times New Roman" w:hAnsi="Times New Roman" w:cs="Times New Roman"/>
          <w:sz w:val="24"/>
          <w:szCs w:val="24"/>
        </w:rPr>
        <w:t>Załącznik nr 4 Wzór oświadczenia o braku podstaw do wykluczenia;</w:t>
      </w:r>
    </w:p>
    <w:p w14:paraId="1BE3CF5A" w14:textId="20934103" w:rsidR="00C0630A" w:rsidRPr="00A464E7" w:rsidRDefault="003C40A3" w:rsidP="00C0630A">
      <w:pPr>
        <w:jc w:val="both"/>
        <w:rPr>
          <w:rFonts w:ascii="Times New Roman" w:hAnsi="Times New Roman" w:cs="Times New Roman"/>
          <w:sz w:val="24"/>
          <w:szCs w:val="24"/>
        </w:rPr>
      </w:pPr>
      <w:r>
        <w:rPr>
          <w:rFonts w:ascii="Times New Roman" w:hAnsi="Times New Roman" w:cs="Times New Roman"/>
          <w:sz w:val="24"/>
          <w:szCs w:val="24"/>
        </w:rPr>
        <w:t>Załącznik nr 5</w:t>
      </w:r>
      <w:r w:rsidR="00C0630A" w:rsidRPr="00A464E7">
        <w:rPr>
          <w:rFonts w:ascii="Times New Roman" w:hAnsi="Times New Roman" w:cs="Times New Roman"/>
          <w:sz w:val="24"/>
          <w:szCs w:val="24"/>
        </w:rPr>
        <w:t xml:space="preserve"> Wzór umowy;</w:t>
      </w:r>
    </w:p>
    <w:p w14:paraId="0D966E1D" w14:textId="30C2EE53" w:rsidR="00C0630A" w:rsidRDefault="003C40A3" w:rsidP="00C0630A">
      <w:pPr>
        <w:jc w:val="both"/>
        <w:rPr>
          <w:rFonts w:ascii="Times New Roman" w:hAnsi="Times New Roman" w:cs="Times New Roman"/>
          <w:sz w:val="24"/>
          <w:szCs w:val="24"/>
        </w:rPr>
      </w:pPr>
      <w:r>
        <w:rPr>
          <w:rFonts w:ascii="Times New Roman" w:hAnsi="Times New Roman" w:cs="Times New Roman"/>
          <w:sz w:val="24"/>
          <w:szCs w:val="24"/>
        </w:rPr>
        <w:t>Załącznik nr 6</w:t>
      </w:r>
      <w:r w:rsidR="00C0630A" w:rsidRPr="00A464E7">
        <w:rPr>
          <w:rFonts w:ascii="Times New Roman" w:hAnsi="Times New Roman" w:cs="Times New Roman"/>
          <w:sz w:val="24"/>
          <w:szCs w:val="24"/>
        </w:rPr>
        <w:t xml:space="preserve"> O</w:t>
      </w:r>
      <w:r w:rsidR="00C0630A">
        <w:rPr>
          <w:rFonts w:ascii="Times New Roman" w:hAnsi="Times New Roman" w:cs="Times New Roman"/>
          <w:sz w:val="24"/>
          <w:szCs w:val="24"/>
        </w:rPr>
        <w:t>pis Przedmiotu Zamówienia (OPZ);</w:t>
      </w:r>
    </w:p>
    <w:p w14:paraId="5F0B0DC6" w14:textId="78AAC890" w:rsidR="00C0630A" w:rsidRPr="0089046E" w:rsidRDefault="003C40A3" w:rsidP="00C0630A">
      <w:pPr>
        <w:jc w:val="both"/>
        <w:rPr>
          <w:rFonts w:ascii="Times New Roman" w:hAnsi="Times New Roman" w:cs="Times New Roman"/>
          <w:strike/>
          <w:sz w:val="24"/>
          <w:szCs w:val="24"/>
        </w:rPr>
      </w:pPr>
      <w:r>
        <w:rPr>
          <w:rFonts w:ascii="Times New Roman" w:hAnsi="Times New Roman" w:cs="Times New Roman"/>
          <w:sz w:val="24"/>
          <w:szCs w:val="24"/>
        </w:rPr>
        <w:t xml:space="preserve">Załącznik </w:t>
      </w:r>
      <w:bookmarkStart w:id="1" w:name="_GoBack"/>
      <w:r>
        <w:rPr>
          <w:rFonts w:ascii="Times New Roman" w:hAnsi="Times New Roman" w:cs="Times New Roman"/>
          <w:sz w:val="24"/>
          <w:szCs w:val="24"/>
        </w:rPr>
        <w:t>nr 7</w:t>
      </w:r>
      <w:bookmarkEnd w:id="1"/>
      <w:r w:rsidR="00C0630A">
        <w:rPr>
          <w:rFonts w:ascii="Times New Roman" w:hAnsi="Times New Roman" w:cs="Times New Roman"/>
          <w:sz w:val="24"/>
          <w:szCs w:val="24"/>
        </w:rPr>
        <w:t xml:space="preserve"> Oświadczenie o tajemnicy przedsiębiorstwa.</w:t>
      </w:r>
    </w:p>
    <w:p w14:paraId="1D0C909A" w14:textId="591B213F" w:rsidR="002F3BBC" w:rsidRPr="00CE3EDF" w:rsidRDefault="002F3BBC" w:rsidP="006A0EA4">
      <w:pPr>
        <w:spacing w:line="240" w:lineRule="auto"/>
        <w:jc w:val="both"/>
        <w:rPr>
          <w:rFonts w:ascii="Times New Roman" w:hAnsi="Times New Roman" w:cs="Times New Roman"/>
          <w:sz w:val="24"/>
          <w:szCs w:val="24"/>
        </w:rPr>
      </w:pPr>
    </w:p>
    <w:sectPr w:rsidR="002F3BBC" w:rsidRPr="00CE3EDF" w:rsidSect="00200874">
      <w:headerReference w:type="default" r:id="rId10"/>
      <w:footerReference w:type="default" r:id="rId11"/>
      <w:pgSz w:w="11906" w:h="16838"/>
      <w:pgMar w:top="1417" w:right="1417" w:bottom="141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8644" w16cex:dateUtc="2022-04-08T12:00:00Z"/>
  <w16cex:commentExtensible w16cex:durableId="26029975" w16cex:dateUtc="2022-04-14T11:00:00Z"/>
  <w16cex:commentExtensible w16cex:durableId="26028645" w16cex:dateUtc="2022-04-09T12:24:00Z"/>
  <w16cex:commentExtensible w16cex:durableId="26029DEC" w16cex:dateUtc="2022-04-14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589A9" w16cid:durableId="26028644"/>
  <w16cid:commentId w16cid:paraId="2F79CEAE" w16cid:durableId="26029975"/>
  <w16cid:commentId w16cid:paraId="5DE7037D" w16cid:durableId="26028645"/>
  <w16cid:commentId w16cid:paraId="4C301CFD" w16cid:durableId="26029D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62C9" w14:textId="77777777" w:rsidR="00E03989" w:rsidRDefault="00E03989" w:rsidP="004F520A">
      <w:pPr>
        <w:spacing w:after="0" w:line="240" w:lineRule="auto"/>
      </w:pPr>
      <w:r>
        <w:separator/>
      </w:r>
    </w:p>
  </w:endnote>
  <w:endnote w:type="continuationSeparator" w:id="0">
    <w:p w14:paraId="7F90C5F9" w14:textId="77777777" w:rsidR="00E03989" w:rsidRDefault="00E03989" w:rsidP="004F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Light">
    <w:altName w:val="Segoe Print"/>
    <w:charset w:val="00"/>
    <w:family w:val="auto"/>
    <w:pitch w:val="default"/>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imes New Roman ,serif">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45"/>
      <w:docPartObj>
        <w:docPartGallery w:val="Page Numbers (Bottom of Page)"/>
        <w:docPartUnique/>
      </w:docPartObj>
    </w:sdtPr>
    <w:sdtEndPr/>
    <w:sdtContent>
      <w:p w14:paraId="6A3B149B" w14:textId="5A6FA2BD" w:rsidR="00C02297" w:rsidRDefault="00C02297">
        <w:pPr>
          <w:pStyle w:val="Stopka"/>
          <w:jc w:val="right"/>
        </w:pPr>
        <w:r>
          <w:fldChar w:fldCharType="begin"/>
        </w:r>
        <w:r>
          <w:instrText>PAGE   \* MERGEFORMAT</w:instrText>
        </w:r>
        <w:r>
          <w:fldChar w:fldCharType="separate"/>
        </w:r>
        <w:r w:rsidR="0089151C">
          <w:rPr>
            <w:noProof/>
          </w:rPr>
          <w:t>5</w:t>
        </w:r>
        <w:r>
          <w:fldChar w:fldCharType="end"/>
        </w:r>
      </w:p>
    </w:sdtContent>
  </w:sdt>
  <w:p w14:paraId="62884695" w14:textId="77777777" w:rsidR="00C02297" w:rsidRDefault="00C022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BCE5" w14:textId="77777777" w:rsidR="00E03989" w:rsidRDefault="00E03989" w:rsidP="004F520A">
      <w:pPr>
        <w:spacing w:after="0" w:line="240" w:lineRule="auto"/>
      </w:pPr>
      <w:r>
        <w:separator/>
      </w:r>
    </w:p>
  </w:footnote>
  <w:footnote w:type="continuationSeparator" w:id="0">
    <w:p w14:paraId="7197ACA4" w14:textId="77777777" w:rsidR="00E03989" w:rsidRDefault="00E03989" w:rsidP="004F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504D" w14:textId="6639A670" w:rsidR="00C02297" w:rsidRDefault="00C02297">
    <w:pPr>
      <w:pStyle w:val="Nagwek"/>
      <w:rPr>
        <w:rFonts w:ascii="Times New Roman" w:hAnsi="Times New Roman" w:cs="Times New Roman"/>
        <w:color w:val="2F5496" w:themeColor="accent1" w:themeShade="BF"/>
      </w:rPr>
    </w:pPr>
  </w:p>
  <w:p w14:paraId="17BF09F7" w14:textId="2C5E3F95" w:rsidR="00C02297" w:rsidRPr="005E5FAF" w:rsidRDefault="00C02297">
    <w:pPr>
      <w:pStyle w:val="Nagwek"/>
      <w:rPr>
        <w:rFonts w:ascii="Times New Roman" w:hAnsi="Times New Roman" w:cs="Times New Roman"/>
        <w:color w:val="2F5496" w:themeColor="accent1" w:themeShade="BF"/>
      </w:rPr>
    </w:pPr>
    <w:r w:rsidRPr="005E5FAF">
      <w:rPr>
        <w:rFonts w:ascii="Times New Roman" w:hAnsi="Times New Roman" w:cs="Times New Roman"/>
        <w:color w:val="2F5496" w:themeColor="accent1" w:themeShade="BF"/>
      </w:rPr>
      <w:t xml:space="preserve">Nr postępowania </w:t>
    </w:r>
    <w:r w:rsidR="00451AD8">
      <w:rPr>
        <w:rFonts w:ascii="Times New Roman" w:hAnsi="Times New Roman" w:cs="Times New Roman"/>
        <w:color w:val="2F5496" w:themeColor="accent1" w:themeShade="BF"/>
      </w:rPr>
      <w:t>ZP/06</w:t>
    </w:r>
    <w:r>
      <w:rPr>
        <w:rFonts w:ascii="Times New Roman" w:hAnsi="Times New Roman" w:cs="Times New Roman"/>
        <w:color w:val="2F5496" w:themeColor="accent1" w:themeShade="BF"/>
      </w:rP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94E"/>
    <w:multiLevelType w:val="multilevel"/>
    <w:tmpl w:val="D460E7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2F1766"/>
    <w:multiLevelType w:val="hybridMultilevel"/>
    <w:tmpl w:val="C5248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C1BA3"/>
    <w:multiLevelType w:val="hybridMultilevel"/>
    <w:tmpl w:val="0B2A8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34B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0FCF1995"/>
    <w:multiLevelType w:val="hybridMultilevel"/>
    <w:tmpl w:val="4E6E473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 w15:restartNumberingAfterBreak="0">
    <w:nsid w:val="1FA536B4"/>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20BA2CF2"/>
    <w:multiLevelType w:val="hybridMultilevel"/>
    <w:tmpl w:val="ABAA0ECA"/>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9BB27F2"/>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3635411B"/>
    <w:multiLevelType w:val="hybridMultilevel"/>
    <w:tmpl w:val="CBA071AE"/>
    <w:lvl w:ilvl="0" w:tplc="F3B8982E">
      <w:start w:val="1"/>
      <w:numFmt w:val="lowerLetter"/>
      <w:lvlText w:val="%1)"/>
      <w:lvlJc w:val="left"/>
      <w:pPr>
        <w:ind w:left="20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C7738C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51EE503E"/>
    <w:multiLevelType w:val="hybridMultilevel"/>
    <w:tmpl w:val="5BA40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F3A57"/>
    <w:multiLevelType w:val="hybridMultilevel"/>
    <w:tmpl w:val="B30C662E"/>
    <w:lvl w:ilvl="0" w:tplc="F3B8982E">
      <w:start w:val="1"/>
      <w:numFmt w:val="lowerLetter"/>
      <w:lvlText w:val="%1)"/>
      <w:lvlJc w:val="left"/>
      <w:pPr>
        <w:ind w:left="3186"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3" w15:restartNumberingAfterBreak="0">
    <w:nsid w:val="744E1EDC"/>
    <w:multiLevelType w:val="hybridMultilevel"/>
    <w:tmpl w:val="49ACB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5A53E2"/>
    <w:multiLevelType w:val="hybridMultilevel"/>
    <w:tmpl w:val="1F00B472"/>
    <w:lvl w:ilvl="0" w:tplc="E44A6F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D737D00"/>
    <w:multiLevelType w:val="hybridMultilevel"/>
    <w:tmpl w:val="575A8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6"/>
  </w:num>
  <w:num w:numId="5">
    <w:abstractNumId w:val="12"/>
  </w:num>
  <w:num w:numId="6">
    <w:abstractNumId w:val="7"/>
  </w:num>
  <w:num w:numId="7">
    <w:abstractNumId w:val="9"/>
  </w:num>
  <w:num w:numId="8">
    <w:abstractNumId w:val="8"/>
  </w:num>
  <w:num w:numId="9">
    <w:abstractNumId w:val="14"/>
  </w:num>
  <w:num w:numId="10">
    <w:abstractNumId w:val="5"/>
  </w:num>
  <w:num w:numId="11">
    <w:abstractNumId w:val="2"/>
  </w:num>
  <w:num w:numId="12">
    <w:abstractNumId w:val="3"/>
  </w:num>
  <w:num w:numId="13">
    <w:abstractNumId w:val="15"/>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A"/>
    <w:rsid w:val="00023018"/>
    <w:rsid w:val="00026495"/>
    <w:rsid w:val="0003705D"/>
    <w:rsid w:val="000403E0"/>
    <w:rsid w:val="000508CC"/>
    <w:rsid w:val="00056799"/>
    <w:rsid w:val="00056C4E"/>
    <w:rsid w:val="00064045"/>
    <w:rsid w:val="00064256"/>
    <w:rsid w:val="00066C59"/>
    <w:rsid w:val="0007192F"/>
    <w:rsid w:val="00083C3B"/>
    <w:rsid w:val="00090C6C"/>
    <w:rsid w:val="00096AE4"/>
    <w:rsid w:val="000B4356"/>
    <w:rsid w:val="000B76E8"/>
    <w:rsid w:val="000F378F"/>
    <w:rsid w:val="000F7F36"/>
    <w:rsid w:val="00103CA6"/>
    <w:rsid w:val="0010568C"/>
    <w:rsid w:val="001361B8"/>
    <w:rsid w:val="00142AE1"/>
    <w:rsid w:val="0014785D"/>
    <w:rsid w:val="00152609"/>
    <w:rsid w:val="00154F8E"/>
    <w:rsid w:val="001553AE"/>
    <w:rsid w:val="001562BE"/>
    <w:rsid w:val="00166412"/>
    <w:rsid w:val="00167776"/>
    <w:rsid w:val="00182551"/>
    <w:rsid w:val="0018280B"/>
    <w:rsid w:val="00182E65"/>
    <w:rsid w:val="00194DBC"/>
    <w:rsid w:val="001A13EC"/>
    <w:rsid w:val="001A6ABC"/>
    <w:rsid w:val="001B5067"/>
    <w:rsid w:val="001E3089"/>
    <w:rsid w:val="001E743A"/>
    <w:rsid w:val="001F2969"/>
    <w:rsid w:val="001F78C1"/>
    <w:rsid w:val="00200874"/>
    <w:rsid w:val="002009AC"/>
    <w:rsid w:val="00203BFA"/>
    <w:rsid w:val="002168FF"/>
    <w:rsid w:val="002302BA"/>
    <w:rsid w:val="00235D58"/>
    <w:rsid w:val="002368AA"/>
    <w:rsid w:val="00244A44"/>
    <w:rsid w:val="002511DF"/>
    <w:rsid w:val="0025344D"/>
    <w:rsid w:val="00270628"/>
    <w:rsid w:val="00282848"/>
    <w:rsid w:val="00287578"/>
    <w:rsid w:val="00287A64"/>
    <w:rsid w:val="00295045"/>
    <w:rsid w:val="002A1512"/>
    <w:rsid w:val="002A25DC"/>
    <w:rsid w:val="002A4524"/>
    <w:rsid w:val="002A6C04"/>
    <w:rsid w:val="002A7C0C"/>
    <w:rsid w:val="002B2678"/>
    <w:rsid w:val="002B3F53"/>
    <w:rsid w:val="002B57EF"/>
    <w:rsid w:val="002D0CC8"/>
    <w:rsid w:val="002D5808"/>
    <w:rsid w:val="002E02C2"/>
    <w:rsid w:val="002E1F95"/>
    <w:rsid w:val="002E33A0"/>
    <w:rsid w:val="002E6EAC"/>
    <w:rsid w:val="002F0381"/>
    <w:rsid w:val="002F3BBC"/>
    <w:rsid w:val="002F7E84"/>
    <w:rsid w:val="002F7EF9"/>
    <w:rsid w:val="00302556"/>
    <w:rsid w:val="00314168"/>
    <w:rsid w:val="003329FE"/>
    <w:rsid w:val="00333F46"/>
    <w:rsid w:val="0033602C"/>
    <w:rsid w:val="00336990"/>
    <w:rsid w:val="00344043"/>
    <w:rsid w:val="00347E27"/>
    <w:rsid w:val="00351E3D"/>
    <w:rsid w:val="00355E76"/>
    <w:rsid w:val="00355EDC"/>
    <w:rsid w:val="00363432"/>
    <w:rsid w:val="003676B0"/>
    <w:rsid w:val="003821F7"/>
    <w:rsid w:val="003A048D"/>
    <w:rsid w:val="003B4737"/>
    <w:rsid w:val="003B5385"/>
    <w:rsid w:val="003B7D48"/>
    <w:rsid w:val="003C40A3"/>
    <w:rsid w:val="003D0441"/>
    <w:rsid w:val="003D22F5"/>
    <w:rsid w:val="003D56F5"/>
    <w:rsid w:val="003E1A56"/>
    <w:rsid w:val="003F0DBC"/>
    <w:rsid w:val="003F5E33"/>
    <w:rsid w:val="00412C82"/>
    <w:rsid w:val="00416323"/>
    <w:rsid w:val="00424A4F"/>
    <w:rsid w:val="00432854"/>
    <w:rsid w:val="0044148A"/>
    <w:rsid w:val="00444B02"/>
    <w:rsid w:val="00451AD8"/>
    <w:rsid w:val="00467F86"/>
    <w:rsid w:val="0047346F"/>
    <w:rsid w:val="004744A7"/>
    <w:rsid w:val="004925A4"/>
    <w:rsid w:val="0049737F"/>
    <w:rsid w:val="004974D9"/>
    <w:rsid w:val="004B07F9"/>
    <w:rsid w:val="004B24D9"/>
    <w:rsid w:val="004B35E0"/>
    <w:rsid w:val="004B397B"/>
    <w:rsid w:val="004C3269"/>
    <w:rsid w:val="004C334D"/>
    <w:rsid w:val="004D346D"/>
    <w:rsid w:val="004D3F48"/>
    <w:rsid w:val="004D75F6"/>
    <w:rsid w:val="004D76D4"/>
    <w:rsid w:val="004E168D"/>
    <w:rsid w:val="004F520A"/>
    <w:rsid w:val="004F6187"/>
    <w:rsid w:val="005019D6"/>
    <w:rsid w:val="00502F50"/>
    <w:rsid w:val="00512EC5"/>
    <w:rsid w:val="0051725C"/>
    <w:rsid w:val="0054196D"/>
    <w:rsid w:val="005457B5"/>
    <w:rsid w:val="00554A7E"/>
    <w:rsid w:val="00563865"/>
    <w:rsid w:val="00575022"/>
    <w:rsid w:val="00577580"/>
    <w:rsid w:val="00590D0C"/>
    <w:rsid w:val="00591179"/>
    <w:rsid w:val="005A2E09"/>
    <w:rsid w:val="005A4E97"/>
    <w:rsid w:val="005B4FFE"/>
    <w:rsid w:val="005B7125"/>
    <w:rsid w:val="005C0063"/>
    <w:rsid w:val="005D0905"/>
    <w:rsid w:val="005E0FBE"/>
    <w:rsid w:val="005E5FAF"/>
    <w:rsid w:val="005F2B33"/>
    <w:rsid w:val="005F49B5"/>
    <w:rsid w:val="00611EAB"/>
    <w:rsid w:val="0061739A"/>
    <w:rsid w:val="00623CA0"/>
    <w:rsid w:val="00631E1D"/>
    <w:rsid w:val="006339BE"/>
    <w:rsid w:val="00634DC0"/>
    <w:rsid w:val="00641DBA"/>
    <w:rsid w:val="00650DA1"/>
    <w:rsid w:val="0066206F"/>
    <w:rsid w:val="00666BCA"/>
    <w:rsid w:val="00670B79"/>
    <w:rsid w:val="006715C2"/>
    <w:rsid w:val="00676473"/>
    <w:rsid w:val="006A0EA4"/>
    <w:rsid w:val="006B3C5B"/>
    <w:rsid w:val="006B49BE"/>
    <w:rsid w:val="006B4F7B"/>
    <w:rsid w:val="006C2833"/>
    <w:rsid w:val="006D10E7"/>
    <w:rsid w:val="00702505"/>
    <w:rsid w:val="007027A6"/>
    <w:rsid w:val="00705156"/>
    <w:rsid w:val="007117BD"/>
    <w:rsid w:val="00715A3F"/>
    <w:rsid w:val="007226DB"/>
    <w:rsid w:val="00732B8A"/>
    <w:rsid w:val="00762298"/>
    <w:rsid w:val="00764A6A"/>
    <w:rsid w:val="007654B9"/>
    <w:rsid w:val="007751D9"/>
    <w:rsid w:val="007877CF"/>
    <w:rsid w:val="00792147"/>
    <w:rsid w:val="007B2CF1"/>
    <w:rsid w:val="007B3252"/>
    <w:rsid w:val="007D3347"/>
    <w:rsid w:val="007D4D27"/>
    <w:rsid w:val="008046EE"/>
    <w:rsid w:val="00805CEE"/>
    <w:rsid w:val="00817DE8"/>
    <w:rsid w:val="008214B3"/>
    <w:rsid w:val="00840EB8"/>
    <w:rsid w:val="008502E8"/>
    <w:rsid w:val="00853ED0"/>
    <w:rsid w:val="00862C1D"/>
    <w:rsid w:val="00866C85"/>
    <w:rsid w:val="0086731D"/>
    <w:rsid w:val="00884CBE"/>
    <w:rsid w:val="008853F5"/>
    <w:rsid w:val="0089046E"/>
    <w:rsid w:val="00890590"/>
    <w:rsid w:val="0089151C"/>
    <w:rsid w:val="008A3245"/>
    <w:rsid w:val="008A43F0"/>
    <w:rsid w:val="008B3E36"/>
    <w:rsid w:val="008B4C23"/>
    <w:rsid w:val="008B65C2"/>
    <w:rsid w:val="008C3B45"/>
    <w:rsid w:val="008C7F5D"/>
    <w:rsid w:val="008D2E3B"/>
    <w:rsid w:val="008D378E"/>
    <w:rsid w:val="008D4C38"/>
    <w:rsid w:val="008D68F0"/>
    <w:rsid w:val="008F04C7"/>
    <w:rsid w:val="00911B00"/>
    <w:rsid w:val="009205E1"/>
    <w:rsid w:val="00931052"/>
    <w:rsid w:val="00933FD4"/>
    <w:rsid w:val="009348DA"/>
    <w:rsid w:val="009427C1"/>
    <w:rsid w:val="00944384"/>
    <w:rsid w:val="00945747"/>
    <w:rsid w:val="00951739"/>
    <w:rsid w:val="00965A0E"/>
    <w:rsid w:val="00972531"/>
    <w:rsid w:val="00992853"/>
    <w:rsid w:val="00996417"/>
    <w:rsid w:val="009A238A"/>
    <w:rsid w:val="009A4E80"/>
    <w:rsid w:val="009B02E5"/>
    <w:rsid w:val="009B226A"/>
    <w:rsid w:val="009B29C2"/>
    <w:rsid w:val="009C1D65"/>
    <w:rsid w:val="009D5828"/>
    <w:rsid w:val="009F4EAC"/>
    <w:rsid w:val="00A159B4"/>
    <w:rsid w:val="00A25CD7"/>
    <w:rsid w:val="00A25E79"/>
    <w:rsid w:val="00A45319"/>
    <w:rsid w:val="00A464E7"/>
    <w:rsid w:val="00A52882"/>
    <w:rsid w:val="00A542CC"/>
    <w:rsid w:val="00A66503"/>
    <w:rsid w:val="00A667FE"/>
    <w:rsid w:val="00A7072D"/>
    <w:rsid w:val="00A76430"/>
    <w:rsid w:val="00A8056A"/>
    <w:rsid w:val="00A866B5"/>
    <w:rsid w:val="00AA514C"/>
    <w:rsid w:val="00AA554A"/>
    <w:rsid w:val="00AA567F"/>
    <w:rsid w:val="00AA5DC5"/>
    <w:rsid w:val="00AB151C"/>
    <w:rsid w:val="00AB7901"/>
    <w:rsid w:val="00AC2727"/>
    <w:rsid w:val="00AC6C01"/>
    <w:rsid w:val="00AD02E7"/>
    <w:rsid w:val="00AD1D5F"/>
    <w:rsid w:val="00AD331A"/>
    <w:rsid w:val="00AE24E7"/>
    <w:rsid w:val="00B10DF2"/>
    <w:rsid w:val="00B1744C"/>
    <w:rsid w:val="00B21542"/>
    <w:rsid w:val="00B22DA6"/>
    <w:rsid w:val="00B23601"/>
    <w:rsid w:val="00B27605"/>
    <w:rsid w:val="00B463CF"/>
    <w:rsid w:val="00B63DF6"/>
    <w:rsid w:val="00B646B3"/>
    <w:rsid w:val="00B65190"/>
    <w:rsid w:val="00B664DE"/>
    <w:rsid w:val="00B74AA3"/>
    <w:rsid w:val="00B91126"/>
    <w:rsid w:val="00B91AAB"/>
    <w:rsid w:val="00BA56F7"/>
    <w:rsid w:val="00BC21BE"/>
    <w:rsid w:val="00BC4744"/>
    <w:rsid w:val="00BC4FDD"/>
    <w:rsid w:val="00BD1A84"/>
    <w:rsid w:val="00BD2752"/>
    <w:rsid w:val="00BE241C"/>
    <w:rsid w:val="00BE4C40"/>
    <w:rsid w:val="00BF00C3"/>
    <w:rsid w:val="00C02297"/>
    <w:rsid w:val="00C0630A"/>
    <w:rsid w:val="00C15E52"/>
    <w:rsid w:val="00C20E68"/>
    <w:rsid w:val="00C32B1E"/>
    <w:rsid w:val="00C4456B"/>
    <w:rsid w:val="00C44D49"/>
    <w:rsid w:val="00C45A9D"/>
    <w:rsid w:val="00C4625A"/>
    <w:rsid w:val="00C55469"/>
    <w:rsid w:val="00C63FD5"/>
    <w:rsid w:val="00C66B69"/>
    <w:rsid w:val="00C700D8"/>
    <w:rsid w:val="00C70F7D"/>
    <w:rsid w:val="00C76B26"/>
    <w:rsid w:val="00C77422"/>
    <w:rsid w:val="00C81E96"/>
    <w:rsid w:val="00C9437A"/>
    <w:rsid w:val="00CA5944"/>
    <w:rsid w:val="00CA750C"/>
    <w:rsid w:val="00CB1FC8"/>
    <w:rsid w:val="00CC1CD3"/>
    <w:rsid w:val="00CD7484"/>
    <w:rsid w:val="00CE0548"/>
    <w:rsid w:val="00CE3EDF"/>
    <w:rsid w:val="00CF35FA"/>
    <w:rsid w:val="00CF678F"/>
    <w:rsid w:val="00CF7645"/>
    <w:rsid w:val="00D04E30"/>
    <w:rsid w:val="00D0677B"/>
    <w:rsid w:val="00D1758C"/>
    <w:rsid w:val="00D2187A"/>
    <w:rsid w:val="00D26123"/>
    <w:rsid w:val="00D47592"/>
    <w:rsid w:val="00D4763D"/>
    <w:rsid w:val="00D611AA"/>
    <w:rsid w:val="00D62D51"/>
    <w:rsid w:val="00D75E3D"/>
    <w:rsid w:val="00D84F92"/>
    <w:rsid w:val="00D96BAC"/>
    <w:rsid w:val="00DA3D1F"/>
    <w:rsid w:val="00DD5649"/>
    <w:rsid w:val="00DE5327"/>
    <w:rsid w:val="00DE65F7"/>
    <w:rsid w:val="00E03989"/>
    <w:rsid w:val="00E06AF2"/>
    <w:rsid w:val="00E2383D"/>
    <w:rsid w:val="00E3541E"/>
    <w:rsid w:val="00E36B13"/>
    <w:rsid w:val="00E40111"/>
    <w:rsid w:val="00E465DE"/>
    <w:rsid w:val="00E514B2"/>
    <w:rsid w:val="00E568CC"/>
    <w:rsid w:val="00E6719B"/>
    <w:rsid w:val="00E73C76"/>
    <w:rsid w:val="00E74801"/>
    <w:rsid w:val="00E81B5D"/>
    <w:rsid w:val="00E86F29"/>
    <w:rsid w:val="00EA5C94"/>
    <w:rsid w:val="00EA6E76"/>
    <w:rsid w:val="00EA77F8"/>
    <w:rsid w:val="00ED11CA"/>
    <w:rsid w:val="00EE2C78"/>
    <w:rsid w:val="00EF1957"/>
    <w:rsid w:val="00EF7292"/>
    <w:rsid w:val="00F03207"/>
    <w:rsid w:val="00F23A6F"/>
    <w:rsid w:val="00F23D3A"/>
    <w:rsid w:val="00F3106B"/>
    <w:rsid w:val="00F43D47"/>
    <w:rsid w:val="00F44CCF"/>
    <w:rsid w:val="00F45135"/>
    <w:rsid w:val="00F63050"/>
    <w:rsid w:val="00F6381A"/>
    <w:rsid w:val="00F709D1"/>
    <w:rsid w:val="00F928BB"/>
    <w:rsid w:val="00FC4E34"/>
    <w:rsid w:val="00FC639E"/>
    <w:rsid w:val="00FD28AF"/>
    <w:rsid w:val="00FD2C82"/>
    <w:rsid w:val="00FD30BD"/>
    <w:rsid w:val="00FE0153"/>
    <w:rsid w:val="00FF121F"/>
    <w:rsid w:val="00FF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3C9E"/>
  <w15:chartTrackingRefBased/>
  <w15:docId w15:val="{CD96187B-CD67-494E-9C1E-33A3B90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20A"/>
  </w:style>
  <w:style w:type="paragraph" w:styleId="Stopka">
    <w:name w:val="footer"/>
    <w:basedOn w:val="Normalny"/>
    <w:link w:val="StopkaZnak"/>
    <w:uiPriority w:val="99"/>
    <w:unhideWhenUsed/>
    <w:rsid w:val="004F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20A"/>
  </w:style>
  <w:style w:type="paragraph" w:customStyle="1" w:styleId="western">
    <w:name w:val="western"/>
    <w:basedOn w:val="Normalny"/>
    <w:rsid w:val="00C9437A"/>
    <w:pPr>
      <w:spacing w:before="100" w:beforeAutospacing="1" w:after="142" w:line="288" w:lineRule="auto"/>
    </w:pPr>
    <w:rPr>
      <w:rFonts w:ascii="Calibri" w:eastAsia="SimSun" w:hAnsi="Calibri" w:cs="Calibri"/>
      <w:lang w:eastAsia="zh-CN"/>
    </w:rPr>
  </w:style>
  <w:style w:type="paragraph" w:styleId="NormalnyWeb">
    <w:name w:val="Normal (Web)"/>
    <w:basedOn w:val="Normalny"/>
    <w:uiPriority w:val="99"/>
    <w:rsid w:val="00C9437A"/>
    <w:pPr>
      <w:spacing w:before="100" w:beforeAutospacing="1" w:after="142" w:line="288" w:lineRule="auto"/>
    </w:pPr>
    <w:rPr>
      <w:rFonts w:ascii="Times New Roman" w:eastAsia="SimSun" w:hAnsi="Times New Roman" w:cs="Times New Roman"/>
      <w:sz w:val="24"/>
      <w:szCs w:val="24"/>
      <w:lang w:eastAsia="zh-CN"/>
    </w:rPr>
  </w:style>
  <w:style w:type="character" w:styleId="Hipercze">
    <w:name w:val="Hyperlink"/>
    <w:rsid w:val="00B463CF"/>
    <w:rPr>
      <w:color w:val="000080"/>
      <w:u w:val="single"/>
    </w:rPr>
  </w:style>
  <w:style w:type="character" w:styleId="Pogrubienie">
    <w:name w:val="Strong"/>
    <w:uiPriority w:val="22"/>
    <w:qFormat/>
    <w:rsid w:val="00B463CF"/>
    <w:rPr>
      <w:b/>
      <w:bC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63CF"/>
    <w:pPr>
      <w:spacing w:after="200" w:line="276" w:lineRule="auto"/>
      <w:ind w:left="720"/>
      <w:contextualSpacing/>
    </w:pPr>
    <w:rPr>
      <w:rFonts w:ascii="Calibri" w:eastAsia="Calibri" w:hAnsi="Calibri" w:cs="Times New Roman"/>
      <w:lang w:val="x-none"/>
    </w:rPr>
  </w:style>
  <w:style w:type="paragraph" w:customStyle="1" w:styleId="TableParagraph">
    <w:name w:val="Table Paragraph"/>
    <w:basedOn w:val="Normalny"/>
    <w:uiPriority w:val="1"/>
    <w:qFormat/>
    <w:rsid w:val="00B463CF"/>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63CF"/>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E81B5D"/>
    <w:rPr>
      <w:sz w:val="16"/>
      <w:szCs w:val="16"/>
    </w:rPr>
  </w:style>
  <w:style w:type="paragraph" w:styleId="Tekstkomentarza">
    <w:name w:val="annotation text"/>
    <w:basedOn w:val="Normalny"/>
    <w:link w:val="TekstkomentarzaZnak"/>
    <w:uiPriority w:val="99"/>
    <w:unhideWhenUsed/>
    <w:rsid w:val="00E81B5D"/>
    <w:pPr>
      <w:spacing w:line="240" w:lineRule="auto"/>
    </w:pPr>
    <w:rPr>
      <w:sz w:val="20"/>
      <w:szCs w:val="20"/>
    </w:rPr>
  </w:style>
  <w:style w:type="character" w:customStyle="1" w:styleId="TekstkomentarzaZnak">
    <w:name w:val="Tekst komentarza Znak"/>
    <w:basedOn w:val="Domylnaczcionkaakapitu"/>
    <w:link w:val="Tekstkomentarza"/>
    <w:uiPriority w:val="99"/>
    <w:rsid w:val="00E81B5D"/>
    <w:rPr>
      <w:sz w:val="20"/>
      <w:szCs w:val="20"/>
    </w:rPr>
  </w:style>
  <w:style w:type="paragraph" w:styleId="Tematkomentarza">
    <w:name w:val="annotation subject"/>
    <w:basedOn w:val="Tekstkomentarza"/>
    <w:next w:val="Tekstkomentarza"/>
    <w:link w:val="TematkomentarzaZnak"/>
    <w:uiPriority w:val="99"/>
    <w:semiHidden/>
    <w:unhideWhenUsed/>
    <w:rsid w:val="00E81B5D"/>
    <w:rPr>
      <w:b/>
      <w:bCs/>
    </w:rPr>
  </w:style>
  <w:style w:type="character" w:customStyle="1" w:styleId="TematkomentarzaZnak">
    <w:name w:val="Temat komentarza Znak"/>
    <w:basedOn w:val="TekstkomentarzaZnak"/>
    <w:link w:val="Tematkomentarza"/>
    <w:uiPriority w:val="99"/>
    <w:semiHidden/>
    <w:rsid w:val="00E81B5D"/>
    <w:rPr>
      <w:b/>
      <w:bCs/>
      <w:sz w:val="20"/>
      <w:szCs w:val="20"/>
    </w:rPr>
  </w:style>
  <w:style w:type="paragraph" w:styleId="Poprawka">
    <w:name w:val="Revision"/>
    <w:hidden/>
    <w:uiPriority w:val="99"/>
    <w:semiHidden/>
    <w:rsid w:val="00E81B5D"/>
    <w:pPr>
      <w:spacing w:after="0" w:line="240" w:lineRule="auto"/>
    </w:pPr>
  </w:style>
  <w:style w:type="paragraph" w:styleId="Tekstdymka">
    <w:name w:val="Balloon Text"/>
    <w:basedOn w:val="Normalny"/>
    <w:link w:val="TekstdymkaZnak"/>
    <w:uiPriority w:val="99"/>
    <w:semiHidden/>
    <w:unhideWhenUsed/>
    <w:rsid w:val="00E81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B5D"/>
    <w:rPr>
      <w:rFonts w:ascii="Segoe UI" w:hAnsi="Segoe UI" w:cs="Segoe UI"/>
      <w:sz w:val="18"/>
      <w:szCs w:val="18"/>
    </w:rPr>
  </w:style>
  <w:style w:type="paragraph" w:styleId="Tekstpodstawowy">
    <w:name w:val="Body Text"/>
    <w:basedOn w:val="Normalny"/>
    <w:link w:val="TekstpodstawowyZnak"/>
    <w:rsid w:val="004B24D9"/>
    <w:pPr>
      <w:widowControl w:val="0"/>
      <w:suppressAutoHyphens/>
      <w:spacing w:after="120" w:line="240" w:lineRule="auto"/>
    </w:pPr>
    <w:rPr>
      <w:rFonts w:ascii="Times New Roman" w:eastAsia="Andale Sans UI" w:hAnsi="Times New Roman" w:cs="Times New Roman"/>
      <w:kern w:val="2"/>
      <w:sz w:val="24"/>
      <w:szCs w:val="24"/>
      <w:lang w:val="x-none" w:eastAsia="zh-CN"/>
    </w:rPr>
  </w:style>
  <w:style w:type="character" w:customStyle="1" w:styleId="TekstpodstawowyZnak">
    <w:name w:val="Tekst podstawowy Znak"/>
    <w:basedOn w:val="Domylnaczcionkaakapitu"/>
    <w:link w:val="Tekstpodstawowy"/>
    <w:rsid w:val="004B24D9"/>
    <w:rPr>
      <w:rFonts w:ascii="Times New Roman" w:eastAsia="Andale Sans UI" w:hAnsi="Times New Roman" w:cs="Times New Roman"/>
      <w:kern w:val="2"/>
      <w:sz w:val="24"/>
      <w:szCs w:val="24"/>
      <w:lang w:val="x-none" w:eastAsia="zh-CN"/>
    </w:rPr>
  </w:style>
  <w:style w:type="paragraph" w:customStyle="1" w:styleId="Zawartotabeli">
    <w:name w:val="Zawartość tabeli"/>
    <w:basedOn w:val="Normalny"/>
    <w:rsid w:val="004B24D9"/>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character" w:customStyle="1" w:styleId="cf01">
    <w:name w:val="cf01"/>
    <w:basedOn w:val="Domylnaczcionkaakapitu"/>
    <w:rsid w:val="008A43F0"/>
    <w:rPr>
      <w:rFonts w:ascii="Segoe UI" w:hAnsi="Segoe UI" w:cs="Segoe UI" w:hint="default"/>
      <w:color w:val="666666"/>
      <w:sz w:val="18"/>
      <w:szCs w:val="18"/>
    </w:rPr>
  </w:style>
  <w:style w:type="character" w:customStyle="1" w:styleId="cf11">
    <w:name w:val="cf11"/>
    <w:basedOn w:val="Domylnaczcionkaakapitu"/>
    <w:rsid w:val="008A43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8787">
      <w:bodyDiv w:val="1"/>
      <w:marLeft w:val="0"/>
      <w:marRight w:val="0"/>
      <w:marTop w:val="0"/>
      <w:marBottom w:val="0"/>
      <w:divBdr>
        <w:top w:val="none" w:sz="0" w:space="0" w:color="auto"/>
        <w:left w:val="none" w:sz="0" w:space="0" w:color="auto"/>
        <w:bottom w:val="none" w:sz="0" w:space="0" w:color="auto"/>
        <w:right w:val="none" w:sz="0" w:space="0" w:color="auto"/>
      </w:divBdr>
      <w:divsChild>
        <w:div w:id="705913525">
          <w:marLeft w:val="0"/>
          <w:marRight w:val="0"/>
          <w:marTop w:val="0"/>
          <w:marBottom w:val="0"/>
          <w:divBdr>
            <w:top w:val="none" w:sz="0" w:space="0" w:color="auto"/>
            <w:left w:val="none" w:sz="0" w:space="0" w:color="auto"/>
            <w:bottom w:val="none" w:sz="0" w:space="0" w:color="auto"/>
            <w:right w:val="none" w:sz="0" w:space="0" w:color="auto"/>
          </w:divBdr>
        </w:div>
        <w:div w:id="1522663622">
          <w:marLeft w:val="0"/>
          <w:marRight w:val="0"/>
          <w:marTop w:val="0"/>
          <w:marBottom w:val="0"/>
          <w:divBdr>
            <w:top w:val="none" w:sz="0" w:space="0" w:color="auto"/>
            <w:left w:val="none" w:sz="0" w:space="0" w:color="auto"/>
            <w:bottom w:val="none" w:sz="0" w:space="0" w:color="auto"/>
            <w:right w:val="none" w:sz="0" w:space="0" w:color="auto"/>
          </w:divBdr>
        </w:div>
      </w:divsChild>
    </w:div>
    <w:div w:id="1758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C68E-ED94-499D-A8F5-7C736760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9102</Words>
  <Characters>54614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awf</cp:lastModifiedBy>
  <cp:revision>4</cp:revision>
  <cp:lastPrinted>2022-04-09T12:54:00Z</cp:lastPrinted>
  <dcterms:created xsi:type="dcterms:W3CDTF">2022-04-14T12:05:00Z</dcterms:created>
  <dcterms:modified xsi:type="dcterms:W3CDTF">2022-04-15T17:55:00Z</dcterms:modified>
</cp:coreProperties>
</file>