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E3C" w:rsidRDefault="00657E3C" w:rsidP="00657E3C">
      <w:r>
        <w:rPr>
          <w:noProof/>
          <w:lang w:eastAsia="pl-PL"/>
        </w:rPr>
        <w:drawing>
          <wp:inline distT="0" distB="0" distL="0" distR="0" wp14:anchorId="66EE5F40" wp14:editId="61C917E7">
            <wp:extent cx="5739130" cy="739140"/>
            <wp:effectExtent l="0" t="0" r="0" b="3810"/>
            <wp:docPr id="2" name="Obraz 2" descr="FE_POWER_poziom_pl-1_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FE_POWER_poziom_pl-1_rgb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13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E3C" w:rsidRPr="004B0AA1" w:rsidRDefault="00657E3C" w:rsidP="00657E3C">
      <w:pPr>
        <w:jc w:val="center"/>
        <w:rPr>
          <w:b/>
        </w:rPr>
      </w:pPr>
      <w:r w:rsidRPr="004B0AA1">
        <w:rPr>
          <w:b/>
        </w:rPr>
        <w:t xml:space="preserve">Opracowano w ramach realizacji projektu </w:t>
      </w:r>
      <w:r w:rsidRPr="004B0AA1">
        <w:rPr>
          <w:b/>
        </w:rPr>
        <w:br/>
        <w:t>„Kształcenie kadr dla sportu – zintegrowany program uczelni” POW</w:t>
      </w:r>
      <w:r w:rsidR="006B0633">
        <w:rPr>
          <w:b/>
        </w:rPr>
        <w:t>E</w:t>
      </w:r>
      <w:r w:rsidRPr="004B0AA1">
        <w:rPr>
          <w:b/>
        </w:rPr>
        <w:t>R. 03.05.00-00-z051/18-00</w:t>
      </w:r>
    </w:p>
    <w:p w:rsidR="00403EB5" w:rsidRDefault="00403EB5">
      <w:r>
        <w:rPr>
          <w:noProof/>
          <w:lang w:eastAsia="pl-PL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-173355</wp:posOffset>
            </wp:positionH>
            <wp:positionV relativeFrom="paragraph">
              <wp:posOffset>231140</wp:posOffset>
            </wp:positionV>
            <wp:extent cx="878205" cy="878205"/>
            <wp:effectExtent l="0" t="0" r="0" b="0"/>
            <wp:wrapNone/>
            <wp:docPr id="1" name="Obraz 1" descr="logo AW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W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3EB5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Akademia Wychowania  Fizycznego </w:t>
      </w:r>
    </w:p>
    <w:p w:rsidR="00144919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 im. Jerzego Kukuczki w Katowicach</w:t>
      </w:r>
    </w:p>
    <w:p w:rsidR="00403EB5" w:rsidRDefault="00403EB5"/>
    <w:p w:rsidR="00403EB5" w:rsidRDefault="00403EB5"/>
    <w:p w:rsidR="00403EB5" w:rsidRDefault="00403EB5"/>
    <w:tbl>
      <w:tblPr>
        <w:tblW w:w="10632" w:type="dxa"/>
        <w:tblInd w:w="-6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3402"/>
        <w:gridCol w:w="2126"/>
        <w:gridCol w:w="1134"/>
        <w:gridCol w:w="1843"/>
      </w:tblGrid>
      <w:tr w:rsidR="005A7DFC" w:rsidRPr="005E3D1E" w:rsidTr="00403EB5">
        <w:trPr>
          <w:trHeight w:val="400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5A7DFC" w:rsidRPr="00830464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8"/>
                <w:szCs w:val="24"/>
              </w:rPr>
            </w:pPr>
            <w:bookmarkStart w:id="0" w:name="OLE_LINK1"/>
            <w:r>
              <w:rPr>
                <w:rFonts w:cstheme="minorHAnsi"/>
                <w:b/>
                <w:sz w:val="28"/>
                <w:szCs w:val="24"/>
              </w:rPr>
              <w:t xml:space="preserve">Zadanie 2 Moduł </w:t>
            </w:r>
          </w:p>
        </w:tc>
        <w:sdt>
          <w:sdtPr>
            <w:rPr>
              <w:rFonts w:cstheme="minorHAnsi"/>
              <w:b/>
              <w:sz w:val="28"/>
              <w:szCs w:val="24"/>
            </w:rPr>
            <w:id w:val="110569496"/>
            <w:placeholder>
              <w:docPart w:val="DD5901BA19184625B93491CEC5DAB8F9"/>
            </w:placeholder>
          </w:sdtPr>
          <w:sdtEndPr/>
          <w:sdtContent>
            <w:tc>
              <w:tcPr>
                <w:tcW w:w="6662" w:type="dxa"/>
                <w:gridSpan w:val="3"/>
                <w:tcBorders>
                  <w:top w:val="single" w:sz="8" w:space="0" w:color="auto"/>
                  <w:left w:val="nil"/>
                  <w:bottom w:val="single" w:sz="8" w:space="0" w:color="auto"/>
                </w:tcBorders>
                <w:shd w:val="clear" w:color="auto" w:fill="A6A6A6" w:themeFill="background1" w:themeFillShade="A6"/>
                <w:vAlign w:val="center"/>
              </w:tcPr>
              <w:p w:rsidR="005A7DFC" w:rsidRPr="00830464" w:rsidRDefault="001C3F08" w:rsidP="001C3F08">
                <w:pPr>
                  <w:spacing w:after="0" w:line="240" w:lineRule="auto"/>
                  <w:rPr>
                    <w:rFonts w:cstheme="minorHAnsi"/>
                    <w:b/>
                    <w:sz w:val="28"/>
                    <w:szCs w:val="24"/>
                  </w:rPr>
                </w:pPr>
                <w:r>
                  <w:rPr>
                    <w:rFonts w:cstheme="minorHAnsi"/>
                    <w:b/>
                    <w:sz w:val="28"/>
                    <w:szCs w:val="24"/>
                  </w:rPr>
                  <w:t xml:space="preserve"> Podnoszenia kompetencji</w:t>
                </w:r>
              </w:p>
            </w:tc>
          </w:sdtContent>
        </w:sdt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5A7DFC" w:rsidRPr="005E3D1E" w:rsidRDefault="005A7DFC" w:rsidP="00982FAE">
            <w:pPr>
              <w:spacing w:after="0" w:line="240" w:lineRule="auto"/>
              <w:ind w:left="113"/>
              <w:rPr>
                <w:rStyle w:val="Tekstzastpczy"/>
                <w:rFonts w:cstheme="minorHAnsi"/>
                <w:color w:val="auto"/>
                <w:sz w:val="24"/>
                <w:szCs w:val="24"/>
              </w:rPr>
            </w:pPr>
          </w:p>
        </w:tc>
      </w:tr>
      <w:tr w:rsidR="001C3F0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Moduł: </w:t>
            </w:r>
            <w:r w:rsidR="004E106C" w:rsidRPr="00C920DF">
              <w:rPr>
                <w:rFonts w:cstheme="minorHAnsi"/>
                <w:b/>
                <w:sz w:val="24"/>
                <w:szCs w:val="24"/>
              </w:rPr>
              <w:t xml:space="preserve">Dodatkowe zajęcia z pracodawcami zwiększające kompetencje </w:t>
            </w:r>
            <w:r w:rsidR="004E106C" w:rsidRPr="006D2B76">
              <w:rPr>
                <w:rFonts w:cstheme="minorHAnsi"/>
                <w:b/>
                <w:sz w:val="24"/>
                <w:szCs w:val="24"/>
              </w:rPr>
              <w:t>z zakresu komunikacji</w:t>
            </w:r>
          </w:p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</w:p>
          <w:p w:rsidR="001C3F08" w:rsidRPr="00C920DF" w:rsidRDefault="001C3F08" w:rsidP="001D3061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Nazwa zajęć: </w:t>
            </w:r>
            <w:r w:rsidR="004E106C" w:rsidRPr="004E106C">
              <w:rPr>
                <w:rFonts w:cstheme="minorHAnsi"/>
                <w:b/>
                <w:sz w:val="24"/>
                <w:szCs w:val="24"/>
              </w:rPr>
              <w:t>Rozwiązywanie problemów i konfliktów</w:t>
            </w:r>
          </w:p>
        </w:tc>
        <w:tc>
          <w:tcPr>
            <w:tcW w:w="5103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982FAE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Rok: </w:t>
            </w:r>
            <w:r w:rsidR="002D3AFD" w:rsidRPr="00C920DF">
              <w:rPr>
                <w:rFonts w:cstheme="minorHAnsi"/>
                <w:b/>
                <w:sz w:val="24"/>
                <w:szCs w:val="24"/>
              </w:rPr>
              <w:t xml:space="preserve">2021/2022 </w:t>
            </w:r>
          </w:p>
          <w:p w:rsidR="001C3F08" w:rsidRPr="00C920DF" w:rsidRDefault="001C3F08" w:rsidP="002D3AFD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          </w:t>
            </w:r>
          </w:p>
        </w:tc>
      </w:tr>
      <w:tr w:rsidR="00403EB5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FB3744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Forma zajęć: </w:t>
            </w:r>
          </w:p>
          <w:p w:rsidR="00403EB5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trike/>
                <w:sz w:val="24"/>
                <w:szCs w:val="24"/>
              </w:rPr>
              <w:t>wykłady /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ćwiczenia</w:t>
            </w:r>
            <w:r w:rsidR="001C3F08" w:rsidRPr="00C920DF">
              <w:rPr>
                <w:rFonts w:cstheme="minorHAnsi"/>
                <w:b/>
                <w:sz w:val="24"/>
                <w:szCs w:val="24"/>
              </w:rPr>
              <w:t xml:space="preserve"> / </w:t>
            </w:r>
            <w:r w:rsidR="001C3F08" w:rsidRPr="00C920DF">
              <w:rPr>
                <w:rFonts w:cstheme="minorHAnsi"/>
                <w:b/>
                <w:strike/>
                <w:sz w:val="24"/>
                <w:szCs w:val="24"/>
              </w:rPr>
              <w:t>zajęcia wyjazdowe*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E85EDC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Wymiar zajęć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: </w:t>
            </w:r>
            <w:r w:rsidR="002D3AFD">
              <w:rPr>
                <w:rFonts w:cstheme="minorHAnsi"/>
                <w:b/>
                <w:sz w:val="24"/>
                <w:szCs w:val="24"/>
              </w:rPr>
              <w:t>3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 godzin</w:t>
            </w:r>
            <w:r w:rsidR="0002731F">
              <w:rPr>
                <w:rFonts w:cstheme="minorHAnsi"/>
                <w:b/>
                <w:sz w:val="24"/>
                <w:szCs w:val="24"/>
              </w:rPr>
              <w:t>y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02731F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Liczba punktów </w:t>
            </w:r>
            <w:r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>ECTS:</w:t>
            </w:r>
            <w:r w:rsidR="001C3F08"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02731F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 xml:space="preserve">Nie dotyczy </w:t>
            </w:r>
          </w:p>
        </w:tc>
      </w:tr>
      <w:tr w:rsidR="001C3F08" w:rsidRPr="005E3D1E" w:rsidTr="004C1E85">
        <w:trPr>
          <w:trHeight w:val="851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C3F08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Forma studiów: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:rsidR="001C3F08" w:rsidRPr="00C920DF" w:rsidRDefault="001C3F08" w:rsidP="001C3F0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                            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stacjonarne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Profil kształcenia: </w:t>
            </w:r>
          </w:p>
          <w:p w:rsidR="001C3F08" w:rsidRPr="00C920DF" w:rsidRDefault="001C3F08" w:rsidP="0059515F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praktyczny </w:t>
            </w:r>
          </w:p>
        </w:tc>
      </w:tr>
      <w:tr w:rsidR="003F68C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68C8" w:rsidRPr="00C920DF" w:rsidRDefault="003F68C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>Prowadzący zajęcia:</w:t>
            </w:r>
          </w:p>
        </w:tc>
        <w:sdt>
          <w:sdtPr>
            <w:rPr>
              <w:rFonts w:cstheme="minorHAnsi"/>
              <w:b/>
              <w:sz w:val="24"/>
              <w:szCs w:val="24"/>
            </w:rPr>
            <w:id w:val="1138305740"/>
            <w:placeholder>
              <w:docPart w:val="BC8731DF50D348D2AB10DB4F3E7CF67C"/>
            </w:placeholder>
          </w:sdtPr>
          <w:sdtEndPr/>
          <w:sdtContent>
            <w:tc>
              <w:tcPr>
                <w:tcW w:w="510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FFFFFF"/>
                <w:vAlign w:val="center"/>
              </w:tcPr>
              <w:p w:rsidR="003F68C8" w:rsidRPr="00657B05" w:rsidRDefault="00BA12B4" w:rsidP="0002731F">
                <w:pPr>
                  <w:spacing w:after="0" w:line="240" w:lineRule="auto"/>
                  <w:ind w:left="113"/>
                  <w:rPr>
                    <w:rFonts w:cstheme="minorHAnsi"/>
                    <w:b/>
                    <w:sz w:val="24"/>
                    <w:szCs w:val="24"/>
                  </w:rPr>
                </w:pPr>
                <w:r w:rsidRPr="00BA12B4">
                  <w:rPr>
                    <w:rFonts w:cstheme="minorHAnsi"/>
                    <w:b/>
                    <w:sz w:val="24"/>
                    <w:szCs w:val="24"/>
                  </w:rPr>
                  <w:t>Firma zewnętrzna</w:t>
                </w:r>
                <w:r w:rsidRPr="00BA12B4">
                  <w:rPr>
                    <w:rFonts w:cstheme="minorHAnsi"/>
                    <w:b/>
                    <w:sz w:val="24"/>
                    <w:szCs w:val="24"/>
                  </w:rPr>
                  <w:cr/>
                </w:r>
              </w:p>
            </w:tc>
          </w:sdtContent>
        </w:sdt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59515F" w:rsidRPr="005E3D1E" w:rsidTr="009F3CF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59515F" w:rsidRPr="005E3D1E" w:rsidRDefault="0059515F" w:rsidP="009F3CF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Wymagania wstępne</w:t>
            </w:r>
          </w:p>
        </w:tc>
      </w:tr>
      <w:tr w:rsidR="0059515F" w:rsidRPr="005E3D1E" w:rsidTr="009F3CF3">
        <w:trPr>
          <w:trHeight w:val="836"/>
        </w:trPr>
        <w:tc>
          <w:tcPr>
            <w:tcW w:w="10632" w:type="dxa"/>
          </w:tcPr>
          <w:p w:rsidR="0059515F" w:rsidRPr="00C920DF" w:rsidRDefault="001D3061" w:rsidP="001D306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920DF">
              <w:rPr>
                <w:rFonts w:cstheme="minorHAnsi"/>
                <w:sz w:val="24"/>
                <w:szCs w:val="24"/>
              </w:rPr>
              <w:t>Uczestnik jest studentem AWF Katowice biorącym udział w module II w projekcie „Kształcenie kadr dla sportu – zintegrowany program uczelni” POWER. 03.05.00-00-z051/18-00</w:t>
            </w:r>
          </w:p>
        </w:tc>
      </w:tr>
    </w:tbl>
    <w:p w:rsidR="003F68C8" w:rsidRPr="0059515F" w:rsidRDefault="003F68C8" w:rsidP="005A7DFC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3F68C8" w:rsidRPr="00706F1C" w:rsidRDefault="00706F1C" w:rsidP="003F68C8">
      <w:pPr>
        <w:spacing w:after="0" w:line="240" w:lineRule="auto"/>
        <w:jc w:val="center"/>
        <w:rPr>
          <w:rFonts w:cstheme="minorHAnsi"/>
          <w:i/>
          <w:sz w:val="36"/>
          <w:szCs w:val="24"/>
        </w:rPr>
      </w:pPr>
      <w:r>
        <w:rPr>
          <w:rFonts w:cstheme="minorHAnsi"/>
          <w:b/>
          <w:sz w:val="36"/>
          <w:szCs w:val="24"/>
        </w:rPr>
        <w:t>Efekty uczenia się dla zajęć</w:t>
      </w:r>
      <w:r w:rsidR="003F68C8" w:rsidRPr="003F68C8">
        <w:rPr>
          <w:rFonts w:cstheme="minorHAnsi"/>
          <w:b/>
          <w:sz w:val="36"/>
          <w:szCs w:val="24"/>
        </w:rPr>
        <w:t xml:space="preserve"> </w:t>
      </w:r>
      <w:r w:rsidR="004E106C" w:rsidRPr="004E106C">
        <w:rPr>
          <w:rFonts w:cstheme="minorHAnsi"/>
          <w:b/>
          <w:i/>
          <w:sz w:val="36"/>
          <w:szCs w:val="24"/>
        </w:rPr>
        <w:t>Rozwiązywanie problemów i konfliktów</w:t>
      </w:r>
    </w:p>
    <w:p w:rsidR="003F68C8" w:rsidRPr="003F68C8" w:rsidRDefault="003F68C8" w:rsidP="003F68C8">
      <w:pPr>
        <w:spacing w:after="0" w:line="240" w:lineRule="auto"/>
        <w:jc w:val="center"/>
        <w:rPr>
          <w:rFonts w:cstheme="minorHAnsi"/>
          <w:b/>
          <w:sz w:val="36"/>
          <w:szCs w:val="24"/>
        </w:rPr>
      </w:pPr>
    </w:p>
    <w:tbl>
      <w:tblPr>
        <w:tblStyle w:val="Tabela-Siatka"/>
        <w:tblW w:w="10603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64"/>
        <w:gridCol w:w="5670"/>
        <w:gridCol w:w="2126"/>
        <w:gridCol w:w="1843"/>
      </w:tblGrid>
      <w:tr w:rsidR="00B01D1A" w:rsidRPr="005E3D1E" w:rsidTr="00B01D1A"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E3D1E" w:rsidRDefault="00B01D1A" w:rsidP="0059515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Kod</w:t>
            </w:r>
          </w:p>
        </w:tc>
        <w:tc>
          <w:tcPr>
            <w:tcW w:w="5670" w:type="dxa"/>
            <w:tcBorders>
              <w:top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9515F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Opis przedmiotowych</w:t>
            </w:r>
            <w:r w:rsidRPr="007D1462">
              <w:rPr>
                <w:b/>
                <w:szCs w:val="24"/>
              </w:rPr>
              <w:t xml:space="preserve"> efektów uczenia się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E81B74" w:rsidRDefault="00B01D1A" w:rsidP="00B01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 xml:space="preserve">Charakterystyki </w:t>
            </w:r>
          </w:p>
          <w:p w:rsidR="00B01D1A" w:rsidRPr="005E3D1E" w:rsidRDefault="00B01D1A" w:rsidP="00B01D1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>II Stopnia Polskiej Ramy Kwalifikacji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B01D1A" w:rsidRPr="007D1462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Sektorowa Rama Kwalifikacji w Sporcie</w:t>
            </w:r>
          </w:p>
        </w:tc>
      </w:tr>
      <w:tr w:rsidR="00B01D1A" w:rsidRPr="005E3D1E" w:rsidTr="001170C1">
        <w:tblPrEx>
          <w:shd w:val="clear" w:color="auto" w:fill="auto"/>
        </w:tblPrEx>
        <w:trPr>
          <w:trHeight w:val="486"/>
        </w:trPr>
        <w:tc>
          <w:tcPr>
            <w:tcW w:w="1060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B01D1A" w:rsidRPr="005E3D1E" w:rsidRDefault="00B01D1A" w:rsidP="002D3B1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 zakresie wiedzy</w:t>
            </w:r>
            <w:r>
              <w:rPr>
                <w:rFonts w:cstheme="minorHAnsi"/>
                <w:b/>
                <w:sz w:val="24"/>
                <w:szCs w:val="24"/>
              </w:rPr>
              <w:t xml:space="preserve"> - student zna i rozumie:</w:t>
            </w:r>
          </w:p>
        </w:tc>
      </w:tr>
      <w:tr w:rsidR="0002331D" w:rsidRPr="005E3D1E" w:rsidTr="00E57BD7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31D" w:rsidRPr="00E81B74" w:rsidRDefault="0002331D" w:rsidP="0002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K_W05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02331D" w:rsidRPr="00B25206" w:rsidRDefault="0002331D" w:rsidP="00B25206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Posiada wiedzę na temat komunikacji interpersonalnej i społecznej, metody prowadzenia dyskusji i rozwiązywania problemów.</w:t>
            </w:r>
            <w:r w:rsidR="00B25206">
              <w:t xml:space="preserve"> W</w:t>
            </w:r>
            <w:r w:rsidR="00B25206" w:rsidRPr="00B25206">
              <w:rPr>
                <w:rFonts w:ascii="Times New Roman" w:hAnsi="Times New Roman" w:cs="Times New Roman"/>
                <w:sz w:val="24"/>
                <w:szCs w:val="24"/>
              </w:rPr>
              <w:t>ie jak</w:t>
            </w:r>
            <w:r w:rsidR="00B25206">
              <w:rPr>
                <w:rFonts w:ascii="Times New Roman" w:hAnsi="Times New Roman" w:cs="Times New Roman"/>
                <w:sz w:val="24"/>
                <w:szCs w:val="24"/>
              </w:rPr>
              <w:t xml:space="preserve"> zdefiniować problem.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1D" w:rsidRPr="00E81B74" w:rsidRDefault="0002331D" w:rsidP="0002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P6S_WK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1D" w:rsidRPr="00E81B74" w:rsidRDefault="0002331D" w:rsidP="0002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02331D" w:rsidRPr="005E3D1E" w:rsidTr="005A7DFC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8" w:space="0" w:color="auto"/>
            </w:tcBorders>
          </w:tcPr>
          <w:p w:rsidR="0002331D" w:rsidRPr="00E81B74" w:rsidRDefault="0002331D" w:rsidP="0002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02331D" w:rsidRPr="00E81B74" w:rsidRDefault="0002331D" w:rsidP="00023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</w:tcPr>
          <w:p w:rsidR="0002331D" w:rsidRPr="00E81B74" w:rsidRDefault="0002331D" w:rsidP="0002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02331D" w:rsidRPr="00E81B74" w:rsidRDefault="0002331D" w:rsidP="0002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31D" w:rsidRPr="005E3D1E" w:rsidTr="00B01D1A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left w:val="single" w:sz="8" w:space="0" w:color="auto"/>
            </w:tcBorders>
            <w:vAlign w:val="center"/>
          </w:tcPr>
          <w:p w:rsidR="0002331D" w:rsidRPr="00B5114C" w:rsidRDefault="0002331D" w:rsidP="0002331D">
            <w:pPr>
              <w:jc w:val="center"/>
              <w:rPr>
                <w:rFonts w:cstheme="minorHAnsi"/>
              </w:rPr>
            </w:pPr>
          </w:p>
        </w:tc>
        <w:tc>
          <w:tcPr>
            <w:tcW w:w="5670" w:type="dxa"/>
            <w:vAlign w:val="center"/>
          </w:tcPr>
          <w:p w:rsidR="0002331D" w:rsidRPr="005E3D1E" w:rsidRDefault="0002331D" w:rsidP="0002331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02331D" w:rsidRPr="005E3D1E" w:rsidRDefault="0002331D" w:rsidP="0002331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02331D" w:rsidRPr="005E3D1E" w:rsidRDefault="0002331D" w:rsidP="0002331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2331D" w:rsidRPr="005E3D1E" w:rsidTr="00D06736">
        <w:tblPrEx>
          <w:shd w:val="clear" w:color="auto" w:fill="auto"/>
        </w:tblPrEx>
        <w:trPr>
          <w:trHeight w:val="484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2331D" w:rsidRPr="005B60CD" w:rsidRDefault="0002331D" w:rsidP="0002331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umiejętności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potrafi:</w:t>
            </w:r>
          </w:p>
        </w:tc>
      </w:tr>
      <w:tr w:rsidR="0002331D" w:rsidRPr="005E3D1E" w:rsidTr="00E57BD7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31D" w:rsidRPr="00E81B74" w:rsidRDefault="0002331D" w:rsidP="0002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K_U05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02331D" w:rsidRDefault="0002331D" w:rsidP="00023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Obserwuje, wyszukuje, przetwarza i interpretuje informacje z różnych źródeł. </w:t>
            </w:r>
            <w:r w:rsidRPr="007517B3">
              <w:rPr>
                <w:rFonts w:ascii="Times New Roman" w:hAnsi="Times New Roman" w:cs="Times New Roman"/>
                <w:sz w:val="24"/>
                <w:szCs w:val="24"/>
              </w:rPr>
              <w:t>Potrafi wykorzystywać posiadaną wiedzę – formułować i rozwiązywać złożone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Pr="007517B3">
              <w:rPr>
                <w:rFonts w:ascii="Times New Roman" w:hAnsi="Times New Roman" w:cs="Times New Roman"/>
                <w:sz w:val="24"/>
                <w:szCs w:val="24"/>
              </w:rPr>
              <w:t xml:space="preserve"> nietypowe problemy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1D" w:rsidRPr="00E81B74" w:rsidRDefault="0002331D" w:rsidP="0002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P6S_UU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1D" w:rsidRPr="00E81B74" w:rsidRDefault="0002331D" w:rsidP="0002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02331D" w:rsidRPr="005E3D1E" w:rsidTr="00B01D1A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02331D" w:rsidRPr="005E3D1E" w:rsidRDefault="0002331D" w:rsidP="0002331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02331D" w:rsidRPr="005E3D1E" w:rsidRDefault="0002331D" w:rsidP="0002331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02331D" w:rsidRPr="005E3D1E" w:rsidRDefault="0002331D" w:rsidP="0002331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02331D" w:rsidRPr="005E3D1E" w:rsidRDefault="0002331D" w:rsidP="0002331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02331D" w:rsidRPr="005E3D1E" w:rsidTr="00B01D1A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left w:val="single" w:sz="8" w:space="0" w:color="auto"/>
            </w:tcBorders>
            <w:vAlign w:val="center"/>
          </w:tcPr>
          <w:p w:rsidR="0002331D" w:rsidRPr="005E3D1E" w:rsidRDefault="0002331D" w:rsidP="0002331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02331D" w:rsidRPr="005E3D1E" w:rsidRDefault="0002331D" w:rsidP="0002331D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02331D" w:rsidRPr="005E3D1E" w:rsidRDefault="0002331D" w:rsidP="0002331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02331D" w:rsidRPr="005E3D1E" w:rsidRDefault="0002331D" w:rsidP="0002331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02331D" w:rsidRPr="005E3D1E" w:rsidTr="005C3E5A">
        <w:tblPrEx>
          <w:shd w:val="clear" w:color="auto" w:fill="auto"/>
        </w:tblPrEx>
        <w:trPr>
          <w:trHeight w:val="572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2331D" w:rsidRPr="005B60CD" w:rsidRDefault="0002331D" w:rsidP="0002331D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kompetencji społecznych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jest gotów do:</w:t>
            </w:r>
          </w:p>
        </w:tc>
      </w:tr>
      <w:tr w:rsidR="0002331D" w:rsidRPr="005E3D1E" w:rsidTr="00E57BD7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31D" w:rsidRPr="00E81B74" w:rsidRDefault="0002331D" w:rsidP="0002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K_K05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02331D" w:rsidRDefault="0002331D" w:rsidP="00023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Myśli i działa w sposób przedsiębiorczy. </w:t>
            </w:r>
            <w:r w:rsidRPr="005067C4">
              <w:rPr>
                <w:rFonts w:ascii="Times New Roman" w:hAnsi="Times New Roman" w:cs="Times New Roman"/>
                <w:sz w:val="24"/>
                <w:szCs w:val="24"/>
              </w:rPr>
              <w:t>Jest gotów krytycznej oceny posiadanej wiedzy i odbieranych treści</w:t>
            </w:r>
            <w:r w:rsidR="004E10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1D" w:rsidRPr="00E81B74" w:rsidRDefault="0002331D" w:rsidP="0002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P6S_KO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1D" w:rsidRPr="00E81B74" w:rsidRDefault="0002331D" w:rsidP="0002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6</w:t>
            </w:r>
          </w:p>
        </w:tc>
      </w:tr>
      <w:tr w:rsidR="0002331D" w:rsidRPr="005E3D1E" w:rsidTr="00E57BD7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331D" w:rsidRPr="00E81B74" w:rsidRDefault="0002331D" w:rsidP="0002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02331D" w:rsidRPr="00E81B74" w:rsidRDefault="0002331D" w:rsidP="000233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1D" w:rsidRPr="00E81B74" w:rsidRDefault="0002331D" w:rsidP="0002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31D" w:rsidRPr="00E81B74" w:rsidRDefault="0002331D" w:rsidP="000233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331D" w:rsidRPr="005E3D1E" w:rsidTr="00B01D1A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02331D" w:rsidRPr="00B5114C" w:rsidRDefault="0002331D" w:rsidP="0002331D">
            <w:pPr>
              <w:jc w:val="center"/>
              <w:rPr>
                <w:rFonts w:cstheme="minorHAnsi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02331D" w:rsidRPr="005E3D1E" w:rsidRDefault="0002331D" w:rsidP="0002331D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02331D" w:rsidRPr="005E3D1E" w:rsidRDefault="0002331D" w:rsidP="0002331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02331D" w:rsidRPr="005E3D1E" w:rsidRDefault="0002331D" w:rsidP="0002331D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38"/>
        <w:gridCol w:w="10094"/>
      </w:tblGrid>
      <w:tr w:rsidR="002D3B14" w:rsidRPr="005E3D1E" w:rsidTr="009E16D3">
        <w:trPr>
          <w:trHeight w:val="683"/>
        </w:trPr>
        <w:tc>
          <w:tcPr>
            <w:tcW w:w="106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3B2B9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59515F" w:rsidRPr="005E3D1E" w:rsidTr="00B8550B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wykłady</w:t>
            </w:r>
          </w:p>
        </w:tc>
      </w:tr>
      <w:tr w:rsidR="0059515F" w:rsidRPr="002D3B14" w:rsidTr="00886CD6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9515F" w:rsidRPr="002D3B14" w:rsidRDefault="0059515F" w:rsidP="0083046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515F" w:rsidRPr="002D3B14" w:rsidRDefault="0002731F" w:rsidP="00D20F7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59515F" w:rsidRPr="005E3D1E" w:rsidTr="001B16F1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ćwiczenia</w:t>
            </w:r>
          </w:p>
        </w:tc>
      </w:tr>
      <w:tr w:rsidR="005C7659" w:rsidRPr="002D3B14" w:rsidTr="00AC1D45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4E106C" w:rsidP="004E106C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</w:t>
            </w:r>
            <w:r w:rsidRPr="004E106C">
              <w:rPr>
                <w:rFonts w:cstheme="minorHAnsi"/>
                <w:sz w:val="24"/>
                <w:szCs w:val="24"/>
              </w:rPr>
              <w:t>harakterystyka pojęć problem i konflikt</w:t>
            </w:r>
          </w:p>
        </w:tc>
      </w:tr>
      <w:tr w:rsidR="005C7659" w:rsidRPr="002D3B14" w:rsidTr="00837599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4E106C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Strategie radzenia sobie z konfliktami</w:t>
            </w:r>
          </w:p>
        </w:tc>
      </w:tr>
      <w:tr w:rsidR="005C7659" w:rsidRPr="002D3B14" w:rsidTr="004429AD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4E106C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Rola lidera w rozwiązywaniu napięć i konfliktów</w:t>
            </w:r>
          </w:p>
        </w:tc>
      </w:tr>
      <w:tr w:rsidR="005C7659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4E106C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sz w:val="24"/>
                <w:szCs w:val="24"/>
              </w:rPr>
              <w:t>Techniki skutecznej komunikacji werbalnej i niewerbalnej</w:t>
            </w:r>
          </w:p>
        </w:tc>
      </w:tr>
      <w:tr w:rsidR="005C7659" w:rsidRPr="00FF772C" w:rsidTr="00FF772C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7659" w:rsidRPr="00FF772C" w:rsidRDefault="005C7659" w:rsidP="005C765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7659" w:rsidRPr="00FF772C" w:rsidRDefault="005C7659" w:rsidP="005C765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F772C">
              <w:rPr>
                <w:rFonts w:cstheme="minorHAnsi"/>
                <w:b/>
                <w:sz w:val="24"/>
                <w:szCs w:val="24"/>
              </w:rPr>
              <w:t>Treści programowe zgodne z wymogami porozumień z Polskimi Związkami Sportowymi</w:t>
            </w:r>
          </w:p>
        </w:tc>
      </w:tr>
      <w:tr w:rsidR="0002731F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02731F" w:rsidRPr="002D3B14" w:rsidRDefault="0002731F" w:rsidP="0002731F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2731F" w:rsidRPr="002D3B14" w:rsidRDefault="0002731F" w:rsidP="0002731F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2D3B14" w:rsidRPr="005E3D1E" w:rsidTr="00E61A93">
        <w:tc>
          <w:tcPr>
            <w:tcW w:w="10632" w:type="dxa"/>
            <w:tcBorders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Wykaz literatury podstawowej i uzupełniającej</w:t>
            </w:r>
          </w:p>
        </w:tc>
      </w:tr>
      <w:tr w:rsidR="002D3B14" w:rsidRPr="005E3D1E" w:rsidTr="002D3B14">
        <w:trPr>
          <w:trHeight w:val="938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auto"/>
          </w:tcPr>
          <w:p w:rsidR="002D3B14" w:rsidRPr="002D3B14" w:rsidRDefault="002D3B14" w:rsidP="003B2B9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2D3B14">
              <w:rPr>
                <w:rFonts w:cs="Times New Roman"/>
                <w:b/>
                <w:sz w:val="24"/>
                <w:szCs w:val="24"/>
              </w:rPr>
              <w:t xml:space="preserve">Literatura </w:t>
            </w:r>
            <w:r>
              <w:rPr>
                <w:rFonts w:cs="Times New Roman"/>
                <w:b/>
                <w:sz w:val="24"/>
                <w:szCs w:val="24"/>
              </w:rPr>
              <w:t>podstawowa</w:t>
            </w:r>
            <w:r w:rsidRPr="002D3B14">
              <w:rPr>
                <w:rFonts w:cs="Times New Roman"/>
                <w:b/>
                <w:sz w:val="24"/>
                <w:szCs w:val="24"/>
              </w:rPr>
              <w:t>:</w:t>
            </w:r>
          </w:p>
          <w:p w:rsidR="004E106C" w:rsidRPr="004E106C" w:rsidRDefault="004E106C" w:rsidP="004E106C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4E106C">
              <w:rPr>
                <w:color w:val="000000" w:themeColor="text1"/>
              </w:rPr>
              <w:t>F. Bohm "Rozwiązywanie konfliktów. wyd.3", wyd. Bl Info, 2014r.</w:t>
            </w:r>
          </w:p>
          <w:p w:rsidR="004E106C" w:rsidRPr="004E106C" w:rsidRDefault="004E106C" w:rsidP="004E106C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4E106C">
              <w:rPr>
                <w:color w:val="000000" w:themeColor="text1"/>
              </w:rPr>
              <w:t>M. Deutsch, P.T. Coleman "Rozwiązywanie konfliktów. Teoria i praktyka", wyd. Uniwersytet Jagielloński Kraków, 2005r.</w:t>
            </w:r>
          </w:p>
          <w:p w:rsidR="004E106C" w:rsidRPr="004E106C" w:rsidRDefault="004E106C" w:rsidP="004E106C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4E106C">
              <w:rPr>
                <w:color w:val="000000" w:themeColor="text1"/>
              </w:rPr>
              <w:t>T. Król "Zegar rozwiązywania problemów", wyd. Onepress, 2018r.</w:t>
            </w:r>
          </w:p>
          <w:p w:rsidR="004E106C" w:rsidRPr="004E106C" w:rsidRDefault="004E106C" w:rsidP="004E106C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4E106C">
              <w:rPr>
                <w:color w:val="000000" w:themeColor="text1"/>
              </w:rPr>
              <w:t>M. Robson "Grupowe rozwiązywanie problemów", wyd. PWE, 2005r.</w:t>
            </w:r>
          </w:p>
          <w:p w:rsidR="004E106C" w:rsidRPr="004E106C" w:rsidRDefault="004E106C" w:rsidP="004E106C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4E106C">
              <w:rPr>
                <w:color w:val="000000" w:themeColor="text1"/>
              </w:rPr>
              <w:t>S. Chełpa, T. Witkowski "Psychologia konfliktów", wyd. Bez Maski, 2015r.</w:t>
            </w:r>
          </w:p>
          <w:p w:rsidR="00FB2B7C" w:rsidRPr="0002731F" w:rsidRDefault="00FB2B7C" w:rsidP="002D3B14">
            <w:pPr>
              <w:spacing w:after="0" w:line="240" w:lineRule="auto"/>
              <w:rPr>
                <w:rFonts w:cs="Times New Roman"/>
                <w:strike/>
                <w:sz w:val="24"/>
                <w:szCs w:val="24"/>
              </w:rPr>
            </w:pPr>
          </w:p>
          <w:p w:rsidR="002D3B14" w:rsidRPr="0002731F" w:rsidRDefault="002D3B14" w:rsidP="003B2B9B">
            <w:pPr>
              <w:spacing w:after="0" w:line="240" w:lineRule="auto"/>
              <w:rPr>
                <w:rFonts w:cs="Times New Roman"/>
                <w:b/>
                <w:strike/>
                <w:sz w:val="24"/>
                <w:szCs w:val="24"/>
              </w:rPr>
            </w:pPr>
            <w:r w:rsidRPr="0002731F">
              <w:rPr>
                <w:rFonts w:cs="Times New Roman"/>
                <w:strike/>
                <w:sz w:val="24"/>
                <w:szCs w:val="24"/>
              </w:rPr>
              <w:t xml:space="preserve"> </w:t>
            </w:r>
            <w:r w:rsidRPr="0002731F">
              <w:rPr>
                <w:rFonts w:cs="Times New Roman"/>
                <w:b/>
                <w:strike/>
                <w:sz w:val="24"/>
                <w:szCs w:val="24"/>
              </w:rPr>
              <w:t xml:space="preserve">Literatura uzupełniająca: </w:t>
            </w:r>
          </w:p>
          <w:p w:rsidR="002D3B14" w:rsidRPr="0002731F" w:rsidRDefault="002D3B14" w:rsidP="002D3B14">
            <w:pPr>
              <w:spacing w:after="0" w:line="240" w:lineRule="auto"/>
              <w:rPr>
                <w:rFonts w:cs="Times New Roman"/>
                <w:strike/>
                <w:sz w:val="24"/>
                <w:szCs w:val="24"/>
              </w:rPr>
            </w:pPr>
            <w:r w:rsidRPr="0002731F">
              <w:rPr>
                <w:rFonts w:cs="Times New Roman"/>
                <w:strike/>
                <w:sz w:val="24"/>
                <w:szCs w:val="24"/>
              </w:rPr>
              <w:t xml:space="preserve">1. </w:t>
            </w:r>
          </w:p>
          <w:p w:rsidR="002D3B14" w:rsidRPr="002D3B14" w:rsidRDefault="002D3B14" w:rsidP="002D3B14">
            <w:pPr>
              <w:rPr>
                <w:rFonts w:cstheme="minorHAnsi"/>
              </w:rPr>
            </w:pP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 xml:space="preserve">Forma i warunki zaliczenia </w:t>
            </w:r>
            <w:r w:rsidR="00E61A93">
              <w:rPr>
                <w:rFonts w:cstheme="minorHAnsi"/>
                <w:b/>
                <w:sz w:val="24"/>
                <w:szCs w:val="24"/>
              </w:rPr>
              <w:t>zajęć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, w tym </w:t>
            </w:r>
            <w:r w:rsidR="00E61A93">
              <w:rPr>
                <w:rFonts w:cstheme="minorHAnsi"/>
                <w:b/>
                <w:sz w:val="24"/>
                <w:szCs w:val="24"/>
              </w:rPr>
              <w:t xml:space="preserve">zasady dopuszczenia do egzaminu / </w:t>
            </w:r>
            <w:r w:rsidRPr="005E3D1E">
              <w:rPr>
                <w:rFonts w:cstheme="minorHAnsi"/>
                <w:b/>
                <w:sz w:val="24"/>
                <w:szCs w:val="24"/>
              </w:rPr>
              <w:t>zaliczenia</w:t>
            </w:r>
          </w:p>
        </w:tc>
      </w:tr>
      <w:tr w:rsidR="006C257C" w:rsidRPr="005E3D1E" w:rsidTr="003B2B9B">
        <w:trPr>
          <w:trHeight w:val="1507"/>
        </w:trPr>
        <w:tc>
          <w:tcPr>
            <w:tcW w:w="10632" w:type="dxa"/>
          </w:tcPr>
          <w:p w:rsidR="006C257C" w:rsidRPr="00706F1C" w:rsidRDefault="005C7659" w:rsidP="00706F1C">
            <w:pPr>
              <w:jc w:val="both"/>
              <w:rPr>
                <w:rFonts w:cs="Times New Roman"/>
                <w:sz w:val="24"/>
                <w:szCs w:val="24"/>
              </w:rPr>
            </w:pPr>
            <w:r w:rsidRPr="00706F1C">
              <w:rPr>
                <w:rFonts w:cs="Times New Roman"/>
                <w:sz w:val="24"/>
                <w:szCs w:val="24"/>
              </w:rPr>
              <w:t>Obe</w:t>
            </w:r>
            <w:r w:rsidR="00BF222A">
              <w:rPr>
                <w:rFonts w:cs="Times New Roman"/>
                <w:sz w:val="24"/>
                <w:szCs w:val="24"/>
              </w:rPr>
              <w:t>cność oraz aktywne uczestnictwo.</w:t>
            </w:r>
          </w:p>
        </w:tc>
      </w:tr>
    </w:tbl>
    <w:p w:rsidR="006C257C" w:rsidRDefault="006C257C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 xml:space="preserve">Metody sprawdzania i kryteria oceny efektów </w:t>
            </w:r>
            <w:r>
              <w:rPr>
                <w:rFonts w:cstheme="minorHAnsi"/>
                <w:b/>
                <w:sz w:val="24"/>
                <w:szCs w:val="24"/>
              </w:rPr>
              <w:t xml:space="preserve">uczenia się </w:t>
            </w:r>
            <w:r w:rsidRPr="005E3D1E">
              <w:rPr>
                <w:rFonts w:cstheme="minorHAnsi"/>
                <w:b/>
                <w:sz w:val="24"/>
                <w:szCs w:val="24"/>
              </w:rPr>
              <w:t>uzyskanych przez studentów</w:t>
            </w:r>
          </w:p>
        </w:tc>
      </w:tr>
      <w:tr w:rsidR="006C257C" w:rsidRPr="005E3D1E" w:rsidTr="003B2B9B">
        <w:trPr>
          <w:trHeight w:val="836"/>
        </w:trPr>
        <w:tc>
          <w:tcPr>
            <w:tcW w:w="10632" w:type="dxa"/>
          </w:tcPr>
          <w:p w:rsidR="006C257C" w:rsidRPr="005E3D1E" w:rsidRDefault="00706F1C" w:rsidP="004E106C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Obserwacja, </w:t>
            </w:r>
            <w:r w:rsidRPr="00706F1C">
              <w:rPr>
                <w:rFonts w:cstheme="minorHAnsi"/>
                <w:sz w:val="24"/>
                <w:szCs w:val="24"/>
              </w:rPr>
              <w:t>dyskusja dydaktyczna</w:t>
            </w:r>
            <w:r w:rsidR="004E106C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E61A93" w:rsidRPr="005E3D1E" w:rsidTr="003B2B9B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E61A93" w:rsidRPr="005E3D1E" w:rsidRDefault="00E61A93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Stosowane metody dydaktyczne</w:t>
            </w:r>
          </w:p>
        </w:tc>
      </w:tr>
      <w:tr w:rsidR="00E61A93" w:rsidRPr="005E3D1E" w:rsidTr="003B2B9B">
        <w:tc>
          <w:tcPr>
            <w:tcW w:w="10632" w:type="dxa"/>
            <w:shd w:val="clear" w:color="auto" w:fill="auto"/>
          </w:tcPr>
          <w:p w:rsidR="00FB2B7C" w:rsidRDefault="00706F1C" w:rsidP="003B2B9B">
            <w:pPr>
              <w:rPr>
                <w:rFonts w:cstheme="minorHAnsi"/>
                <w:sz w:val="24"/>
                <w:szCs w:val="24"/>
              </w:rPr>
            </w:pPr>
            <w:r w:rsidRPr="00706F1C">
              <w:rPr>
                <w:rFonts w:cstheme="minorHAnsi"/>
                <w:sz w:val="24"/>
                <w:szCs w:val="24"/>
              </w:rPr>
              <w:t xml:space="preserve">Metody praktyczne, </w:t>
            </w:r>
            <w:r w:rsidR="004E106C">
              <w:rPr>
                <w:rFonts w:cstheme="minorHAnsi"/>
                <w:sz w:val="24"/>
                <w:szCs w:val="24"/>
              </w:rPr>
              <w:t>podające</w:t>
            </w:r>
            <w:r w:rsidR="0002731F">
              <w:rPr>
                <w:rFonts w:cstheme="minorHAnsi"/>
                <w:sz w:val="24"/>
                <w:szCs w:val="24"/>
              </w:rPr>
              <w:t>,</w:t>
            </w:r>
            <w:r w:rsidR="0002731F">
              <w:t xml:space="preserve"> </w:t>
            </w:r>
            <w:r w:rsidR="0002731F" w:rsidRPr="0002731F">
              <w:rPr>
                <w:rFonts w:cstheme="minorHAnsi"/>
                <w:sz w:val="24"/>
                <w:szCs w:val="24"/>
              </w:rPr>
              <w:t>dyskusja, praca indywidualna i grupowa</w:t>
            </w:r>
          </w:p>
          <w:p w:rsidR="00706F1C" w:rsidRPr="005E3D1E" w:rsidRDefault="00706F1C" w:rsidP="003B2B9B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4408D5" w:rsidRDefault="004408D5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Look w:val="04A0" w:firstRow="1" w:lastRow="0" w:firstColumn="1" w:lastColumn="0" w:noHBand="0" w:noVBand="1"/>
      </w:tblPr>
      <w:tblGrid>
        <w:gridCol w:w="6946"/>
        <w:gridCol w:w="1843"/>
        <w:gridCol w:w="1843"/>
      </w:tblGrid>
      <w:tr w:rsidR="005A7DFC" w:rsidRPr="005E3D1E" w:rsidTr="00403EB5"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bookmarkEnd w:id="0"/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Nakład prac</w:t>
            </w:r>
            <w:r w:rsidR="00F51B57">
              <w:rPr>
                <w:rFonts w:cstheme="minorHAnsi"/>
                <w:b/>
                <w:sz w:val="24"/>
                <w:szCs w:val="24"/>
              </w:rPr>
              <w:t xml:space="preserve">y studenta - bilans punktów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Stacjonarne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Niestacjonarne</w:t>
            </w:r>
          </w:p>
        </w:tc>
      </w:tr>
      <w:tr w:rsidR="005A7DFC" w:rsidRPr="005E3D1E" w:rsidTr="00E61A93">
        <w:trPr>
          <w:trHeight w:val="229"/>
        </w:trPr>
        <w:tc>
          <w:tcPr>
            <w:tcW w:w="6946" w:type="dxa"/>
            <w:tcBorders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Godziny kontaktowe z nauczycielem akademickim:</w:t>
            </w:r>
          </w:p>
        </w:tc>
        <w:tc>
          <w:tcPr>
            <w:tcW w:w="1843" w:type="dxa"/>
            <w:tcBorders>
              <w:bottom w:val="nil"/>
            </w:tcBorders>
          </w:tcPr>
          <w:p w:rsidR="005A7DFC" w:rsidRPr="005E3D1E" w:rsidRDefault="002D3AFD" w:rsidP="00F51B57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02731F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5A7DFC" w:rsidRPr="005E3D1E" w:rsidTr="00E61A93">
        <w:trPr>
          <w:trHeight w:val="494"/>
        </w:trPr>
        <w:sdt>
          <w:sdtPr>
            <w:rPr>
              <w:rFonts w:cstheme="minorHAnsi"/>
              <w:b/>
              <w:sz w:val="24"/>
              <w:szCs w:val="24"/>
            </w:rPr>
            <w:id w:val="-1604174056"/>
            <w:placeholder>
              <w:docPart w:val="6DBB9120311A48D5BD6EEBBB79716066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  <w:bottom w:val="nil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b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210"/>
        </w:trPr>
        <w:tc>
          <w:tcPr>
            <w:tcW w:w="6946" w:type="dxa"/>
            <w:tcBorders>
              <w:top w:val="nil"/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Samodzielna praca studenta: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02731F" w:rsidP="00F51B57">
            <w:pPr>
              <w:spacing w:after="0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585"/>
        </w:trPr>
        <w:sdt>
          <w:sdtPr>
            <w:rPr>
              <w:rFonts w:cstheme="minorHAnsi"/>
              <w:sz w:val="24"/>
              <w:szCs w:val="24"/>
            </w:rPr>
            <w:id w:val="-1705402952"/>
            <w:placeholder>
              <w:docPart w:val="B3223052B9B3431DAA348040ACB97675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403EB5">
        <w:trPr>
          <w:trHeight w:val="383"/>
        </w:trPr>
        <w:tc>
          <w:tcPr>
            <w:tcW w:w="1063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DFC" w:rsidRPr="005E3D1E" w:rsidRDefault="005A7DFC" w:rsidP="00E61A9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Łączny nakład pracy studenta wynosi:</w:t>
            </w:r>
            <w:r w:rsidRPr="005E3D1E">
              <w:rPr>
                <w:rFonts w:cstheme="minorHAnsi"/>
                <w:sz w:val="24"/>
                <w:szCs w:val="24"/>
              </w:rPr>
              <w:t xml:space="preserve"> </w:t>
            </w:r>
            <w:r w:rsidR="002D3AFD">
              <w:rPr>
                <w:rFonts w:cstheme="minorHAnsi"/>
                <w:sz w:val="24"/>
                <w:szCs w:val="24"/>
              </w:rPr>
              <w:t>3</w:t>
            </w:r>
            <w:bookmarkStart w:id="1" w:name="_GoBack"/>
            <w:bookmarkEnd w:id="1"/>
            <w:r w:rsidR="00FD293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5E3D1E">
              <w:rPr>
                <w:rFonts w:cstheme="minorHAnsi"/>
                <w:b/>
                <w:sz w:val="24"/>
                <w:szCs w:val="24"/>
              </w:rPr>
              <w:t>godzin</w:t>
            </w:r>
            <w:r w:rsidR="0002731F">
              <w:rPr>
                <w:rFonts w:cstheme="minorHAnsi"/>
                <w:b/>
                <w:sz w:val="24"/>
                <w:szCs w:val="24"/>
              </w:rPr>
              <w:t>y</w:t>
            </w:r>
            <w:r w:rsidRPr="005E3D1E">
              <w:rPr>
                <w:rFonts w:cstheme="minorHAnsi"/>
                <w:sz w:val="24"/>
                <w:szCs w:val="24"/>
              </w:rPr>
              <w:t xml:space="preserve">, </w:t>
            </w:r>
            <w:r w:rsidRPr="0002731F">
              <w:rPr>
                <w:rFonts w:cstheme="minorHAnsi"/>
                <w:strike/>
                <w:sz w:val="24"/>
                <w:szCs w:val="24"/>
              </w:rPr>
              <w:t xml:space="preserve">co odpowiada </w:t>
            </w:r>
            <w:r w:rsidR="00E61A93" w:rsidRPr="0002731F">
              <w:rPr>
                <w:rFonts w:cstheme="minorHAnsi"/>
                <w:strike/>
                <w:sz w:val="24"/>
                <w:szCs w:val="24"/>
              </w:rPr>
              <w:t xml:space="preserve">     </w:t>
            </w:r>
            <w:r w:rsidRPr="0002731F">
              <w:rPr>
                <w:rFonts w:cstheme="minorHAnsi"/>
                <w:b/>
                <w:strike/>
                <w:sz w:val="24"/>
                <w:szCs w:val="24"/>
              </w:rPr>
              <w:t>punktom ECTS</w:t>
            </w:r>
          </w:p>
        </w:tc>
      </w:tr>
    </w:tbl>
    <w:p w:rsidR="00FF772C" w:rsidRPr="005E3D1E" w:rsidRDefault="00FF772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5A7DFC" w:rsidRPr="005E3D1E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5A7DFC" w:rsidRPr="005E3D1E" w:rsidRDefault="00E61A93" w:rsidP="005A7DF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Forma oceny efektów uczenia się</w:t>
      </w:r>
    </w:p>
    <w:tbl>
      <w:tblPr>
        <w:tblW w:w="925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3"/>
        <w:gridCol w:w="1542"/>
        <w:gridCol w:w="2412"/>
        <w:gridCol w:w="1541"/>
        <w:gridCol w:w="1701"/>
      </w:tblGrid>
      <w:tr w:rsidR="00E61A93" w:rsidRPr="005E3D1E" w:rsidTr="0059515F">
        <w:trPr>
          <w:trHeight w:val="760"/>
          <w:jc w:val="center"/>
        </w:trPr>
        <w:tc>
          <w:tcPr>
            <w:tcW w:w="2063" w:type="dxa"/>
            <w:tcBorders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E61A93" w:rsidRPr="005E3D1E" w:rsidRDefault="0059515F" w:rsidP="00403EB5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Przedmiotowe e</w:t>
            </w:r>
            <w:r w:rsidR="00E61A93">
              <w:rPr>
                <w:rFonts w:eastAsia="Times New Roman" w:cstheme="minorHAnsi"/>
                <w:b/>
                <w:sz w:val="24"/>
                <w:szCs w:val="24"/>
              </w:rPr>
              <w:t>fekty uczenia się</w:t>
            </w:r>
          </w:p>
        </w:tc>
        <w:tc>
          <w:tcPr>
            <w:tcW w:w="1542" w:type="dxa"/>
            <w:tcBorders>
              <w:right w:val="single" w:sz="8" w:space="0" w:color="auto"/>
            </w:tcBorders>
            <w:shd w:val="pct15" w:color="auto" w:fill="auto"/>
            <w:vAlign w:val="center"/>
          </w:tcPr>
          <w:p w:rsidR="00E61A93" w:rsidRPr="005E3D1E" w:rsidRDefault="00E61A93" w:rsidP="00E61A9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 xml:space="preserve"> praktyczny</w:t>
            </w:r>
          </w:p>
        </w:tc>
        <w:tc>
          <w:tcPr>
            <w:tcW w:w="2412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1A93" w:rsidRPr="005E3D1E" w:rsidRDefault="00E61A93" w:rsidP="00E61A9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>/egzamin pisemny</w:t>
            </w:r>
          </w:p>
        </w:tc>
        <w:tc>
          <w:tcPr>
            <w:tcW w:w="154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1A93" w:rsidRPr="005E3D1E" w:rsidRDefault="00C920DF" w:rsidP="00E61A9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Bilans kompetencji</w:t>
            </w:r>
          </w:p>
        </w:tc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1A93" w:rsidRPr="005E3D1E" w:rsidRDefault="00E61A93" w:rsidP="00E61A9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Obserwacja</w:t>
            </w:r>
          </w:p>
          <w:p w:rsidR="00E61A93" w:rsidRPr="005E3D1E" w:rsidRDefault="00E61A93" w:rsidP="00E61A9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/dyskusja dydaktyczna</w:t>
            </w:r>
          </w:p>
        </w:tc>
      </w:tr>
      <w:tr w:rsidR="004E106C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4E106C" w:rsidRPr="00B5114C" w:rsidRDefault="004E106C" w:rsidP="004E106C">
            <w:pPr>
              <w:rPr>
                <w:rFonts w:cstheme="minorHAnsi"/>
              </w:rPr>
            </w:pPr>
            <w:r w:rsidRPr="003E1BC5">
              <w:rPr>
                <w:szCs w:val="24"/>
              </w:rPr>
              <w:t>K_W05</w:t>
            </w:r>
          </w:p>
        </w:tc>
        <w:tc>
          <w:tcPr>
            <w:tcW w:w="1542" w:type="dxa"/>
          </w:tcPr>
          <w:p w:rsidR="004E106C" w:rsidRDefault="004E106C" w:rsidP="004E106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4E106C" w:rsidRPr="005E3D1E" w:rsidRDefault="004E106C" w:rsidP="004E106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4E106C" w:rsidRPr="005E3D1E" w:rsidRDefault="004E106C" w:rsidP="004E106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E106C" w:rsidRPr="005E3D1E" w:rsidRDefault="004E106C" w:rsidP="004E106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4E106C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4E106C" w:rsidRPr="005E3D1E" w:rsidRDefault="004E106C" w:rsidP="004E106C">
            <w:pPr>
              <w:rPr>
                <w:rFonts w:cstheme="minorHAnsi"/>
                <w:sz w:val="24"/>
                <w:szCs w:val="24"/>
              </w:rPr>
            </w:pPr>
            <w:r w:rsidRPr="003E1BC5">
              <w:rPr>
                <w:szCs w:val="24"/>
              </w:rPr>
              <w:t>K_U05</w:t>
            </w:r>
          </w:p>
        </w:tc>
        <w:tc>
          <w:tcPr>
            <w:tcW w:w="1542" w:type="dxa"/>
          </w:tcPr>
          <w:p w:rsidR="004E106C" w:rsidRPr="005E3D1E" w:rsidRDefault="004E106C" w:rsidP="004E106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4E106C" w:rsidRPr="005E3D1E" w:rsidRDefault="004E106C" w:rsidP="004E106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</w:tcPr>
          <w:p w:rsidR="004E106C" w:rsidRPr="005E3D1E" w:rsidRDefault="004E106C" w:rsidP="004E106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106C" w:rsidRPr="005E3D1E" w:rsidRDefault="004E106C" w:rsidP="004E106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4E106C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4E106C" w:rsidRPr="005E3D1E" w:rsidRDefault="004E106C" w:rsidP="004E106C">
            <w:pPr>
              <w:rPr>
                <w:rFonts w:cstheme="minorHAnsi"/>
                <w:sz w:val="24"/>
                <w:szCs w:val="24"/>
              </w:rPr>
            </w:pPr>
            <w:r w:rsidRPr="003E1BC5">
              <w:rPr>
                <w:szCs w:val="24"/>
              </w:rPr>
              <w:t>K_K05</w:t>
            </w:r>
          </w:p>
        </w:tc>
        <w:tc>
          <w:tcPr>
            <w:tcW w:w="1542" w:type="dxa"/>
          </w:tcPr>
          <w:p w:rsidR="004E106C" w:rsidRPr="005E3D1E" w:rsidRDefault="004E106C" w:rsidP="004E106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4E106C" w:rsidRPr="005E3D1E" w:rsidRDefault="004E106C" w:rsidP="004E106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4E106C" w:rsidRPr="005E3D1E" w:rsidRDefault="004E106C" w:rsidP="004E106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4E106C" w:rsidRPr="005E3D1E" w:rsidRDefault="004E106C" w:rsidP="004E106C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</w:tbl>
    <w:p w:rsidR="00B330D2" w:rsidRDefault="00B330D2"/>
    <w:sectPr w:rsidR="00B330D2" w:rsidSect="00403EB5">
      <w:pgSz w:w="11906" w:h="16838"/>
      <w:pgMar w:top="568" w:right="141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618DE"/>
    <w:multiLevelType w:val="hybridMultilevel"/>
    <w:tmpl w:val="87BE0030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C0D3A"/>
    <w:multiLevelType w:val="hybridMultilevel"/>
    <w:tmpl w:val="A7B0B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C04726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64548"/>
    <w:multiLevelType w:val="hybridMultilevel"/>
    <w:tmpl w:val="575A7266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B4771"/>
    <w:multiLevelType w:val="hybridMultilevel"/>
    <w:tmpl w:val="F976DA48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2F58B2"/>
    <w:multiLevelType w:val="hybridMultilevel"/>
    <w:tmpl w:val="0032DF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880944"/>
    <w:multiLevelType w:val="hybridMultilevel"/>
    <w:tmpl w:val="6486EFAC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C57C01"/>
    <w:multiLevelType w:val="hybridMultilevel"/>
    <w:tmpl w:val="F2CC0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E26716"/>
    <w:multiLevelType w:val="hybridMultilevel"/>
    <w:tmpl w:val="2DCAF6BE"/>
    <w:lvl w:ilvl="0" w:tplc="CDA23D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2C7738D"/>
    <w:multiLevelType w:val="hybridMultilevel"/>
    <w:tmpl w:val="4D507944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12400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79447FDC"/>
    <w:multiLevelType w:val="hybridMultilevel"/>
    <w:tmpl w:val="DF8C85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D6E3FB3"/>
    <w:multiLevelType w:val="hybridMultilevel"/>
    <w:tmpl w:val="07386F3E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8E6478"/>
    <w:multiLevelType w:val="hybridMultilevel"/>
    <w:tmpl w:val="B4D6F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3"/>
  </w:num>
  <w:num w:numId="5">
    <w:abstractNumId w:val="10"/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FC"/>
    <w:rsid w:val="0002331D"/>
    <w:rsid w:val="0002731F"/>
    <w:rsid w:val="00064D37"/>
    <w:rsid w:val="00144919"/>
    <w:rsid w:val="001620FB"/>
    <w:rsid w:val="00165CBE"/>
    <w:rsid w:val="001C3F08"/>
    <w:rsid w:val="001D3061"/>
    <w:rsid w:val="0021332A"/>
    <w:rsid w:val="00264735"/>
    <w:rsid w:val="002D3AFD"/>
    <w:rsid w:val="002D3B14"/>
    <w:rsid w:val="003C2599"/>
    <w:rsid w:val="003F68C8"/>
    <w:rsid w:val="00403EB5"/>
    <w:rsid w:val="0043656A"/>
    <w:rsid w:val="004408D5"/>
    <w:rsid w:val="004E106C"/>
    <w:rsid w:val="005464CD"/>
    <w:rsid w:val="0059515F"/>
    <w:rsid w:val="005A7DFC"/>
    <w:rsid w:val="005B60CD"/>
    <w:rsid w:val="005C7659"/>
    <w:rsid w:val="00656645"/>
    <w:rsid w:val="00657E3C"/>
    <w:rsid w:val="00670EBA"/>
    <w:rsid w:val="006A4815"/>
    <w:rsid w:val="006B0633"/>
    <w:rsid w:val="006C257C"/>
    <w:rsid w:val="00706F1C"/>
    <w:rsid w:val="00830464"/>
    <w:rsid w:val="00982FAE"/>
    <w:rsid w:val="00B01D1A"/>
    <w:rsid w:val="00B25206"/>
    <w:rsid w:val="00B330D2"/>
    <w:rsid w:val="00B3408E"/>
    <w:rsid w:val="00BA12B4"/>
    <w:rsid w:val="00BB333C"/>
    <w:rsid w:val="00BD1494"/>
    <w:rsid w:val="00BF222A"/>
    <w:rsid w:val="00C20E56"/>
    <w:rsid w:val="00C542E7"/>
    <w:rsid w:val="00C920DF"/>
    <w:rsid w:val="00CD0591"/>
    <w:rsid w:val="00CF4E9D"/>
    <w:rsid w:val="00D20F72"/>
    <w:rsid w:val="00E06AB7"/>
    <w:rsid w:val="00E1165D"/>
    <w:rsid w:val="00E61A93"/>
    <w:rsid w:val="00E85EDC"/>
    <w:rsid w:val="00F51B57"/>
    <w:rsid w:val="00F9700F"/>
    <w:rsid w:val="00FB2B7C"/>
    <w:rsid w:val="00FB3744"/>
    <w:rsid w:val="00FD2937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4C93F5-E542-4CB8-BE46-1442895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DF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A7DFC"/>
    <w:rPr>
      <w:color w:val="808080"/>
    </w:rPr>
  </w:style>
  <w:style w:type="table" w:styleId="Tabela-Siatka">
    <w:name w:val="Table Grid"/>
    <w:basedOn w:val="Standardowy"/>
    <w:uiPriority w:val="39"/>
    <w:rsid w:val="005A7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A7DF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A7D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DF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7D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R1">
    <w:name w:val="FR1"/>
    <w:rsid w:val="005A7DFC"/>
    <w:pPr>
      <w:widowControl w:val="0"/>
      <w:autoSpaceDE w:val="0"/>
      <w:autoSpaceDN w:val="0"/>
      <w:adjustRightInd w:val="0"/>
      <w:spacing w:before="200" w:after="0" w:line="360" w:lineRule="auto"/>
      <w:jc w:val="right"/>
    </w:pPr>
    <w:rPr>
      <w:rFonts w:ascii="Courier New" w:eastAsia="Times New Roman" w:hAnsi="Courier New" w:cs="Courier New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5A7DF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5A7DFC"/>
    <w:pPr>
      <w:widowControl w:val="0"/>
      <w:autoSpaceDE w:val="0"/>
      <w:autoSpaceDN w:val="0"/>
      <w:adjustRightInd w:val="0"/>
      <w:spacing w:after="0" w:line="360" w:lineRule="auto"/>
      <w:ind w:left="80" w:firstLine="720"/>
      <w:jc w:val="both"/>
    </w:pPr>
    <w:rPr>
      <w:rFonts w:ascii="Times New Roman" w:eastAsia="Times New Roman" w:hAnsi="Times New Roman" w:cs="Times New Roman"/>
      <w:sz w:val="24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A7DFC"/>
    <w:rPr>
      <w:rFonts w:ascii="Times New Roman" w:eastAsia="Times New Roman" w:hAnsi="Times New Roman" w:cs="Times New Roman"/>
      <w:sz w:val="24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A7DF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632714D115BC48B094D229A98BB8E503">
    <w:name w:val="632714D115BC48B094D229A98BB8E503"/>
    <w:rsid w:val="005A7DFC"/>
    <w:rPr>
      <w:rFonts w:eastAsiaTheme="minorEastAsia"/>
      <w:lang w:eastAsia="pl-PL"/>
    </w:rPr>
  </w:style>
  <w:style w:type="character" w:customStyle="1" w:styleId="FontStyle22">
    <w:name w:val="Font Style22"/>
    <w:uiPriority w:val="99"/>
    <w:rsid w:val="005A7DFC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uiPriority w:val="99"/>
    <w:rsid w:val="005A7DFC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5A7DFC"/>
    <w:rPr>
      <w:rFonts w:ascii="Microsoft Sans Serif" w:hAnsi="Microsoft Sans Serif" w:cs="Microsoft Sans Seri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D5901BA19184625B93491CEC5DAB8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7FF171-DB0F-4569-884E-BCCB712036B6}"/>
      </w:docPartPr>
      <w:docPartBody>
        <w:p w:rsidR="00E46E8B" w:rsidRDefault="002826AA" w:rsidP="002826AA">
          <w:pPr>
            <w:pStyle w:val="DD5901BA19184625B93491CEC5DAB8F9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  <w:docPart>
      <w:docPartPr>
        <w:name w:val="6DBB9120311A48D5BD6EEBBB797160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8CF3F7-0F0F-43D2-BB3A-0FA313CF99AA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Wg planu studiów, np. Udział w wykładach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ćwiczeniach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seminariach</w:t>
          </w:r>
        </w:p>
        <w:p w:rsidR="00E46E8B" w:rsidRDefault="002826AA" w:rsidP="002826AA">
          <w:pPr>
            <w:pStyle w:val="6DBB9120311A48D5BD6EEBBB79716066"/>
          </w:pPr>
          <w:r>
            <w:rPr>
              <w:rStyle w:val="Tekstzastpczy"/>
            </w:rPr>
            <w:t>Konsultacje</w:t>
          </w:r>
        </w:p>
      </w:docPartBody>
    </w:docPart>
    <w:docPart>
      <w:docPartPr>
        <w:name w:val="B3223052B9B3431DAA348040ACB976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E430AD-57CF-4BE5-AD52-84EC8B582323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Np. Przygotowanie do ćwiczeń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Przygotowanie pracy, projektu, prezentacji</w:t>
          </w:r>
        </w:p>
        <w:p w:rsidR="00E46E8B" w:rsidRDefault="002826AA" w:rsidP="002826AA">
          <w:pPr>
            <w:pStyle w:val="B3223052B9B3431DAA348040ACB97675"/>
          </w:pPr>
          <w:r>
            <w:rPr>
              <w:rStyle w:val="Tekstzastpczy"/>
            </w:rPr>
            <w:t>Przygotowanie do zaliczenia / egzaminu, udział w egzaminie  itp</w:t>
          </w:r>
        </w:p>
      </w:docPartBody>
    </w:docPart>
    <w:docPart>
      <w:docPartPr>
        <w:name w:val="BC8731DF50D348D2AB10DB4F3E7CF6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D542A2-81BD-4579-948D-2D89710BCAF3}"/>
      </w:docPartPr>
      <w:docPartBody>
        <w:p w:rsidR="003B4BBB" w:rsidRDefault="001F709D" w:rsidP="001F709D">
          <w:pPr>
            <w:pStyle w:val="BC8731DF50D348D2AB10DB4F3E7CF67C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826AA"/>
    <w:rsid w:val="00022994"/>
    <w:rsid w:val="0006178C"/>
    <w:rsid w:val="00063C6B"/>
    <w:rsid w:val="001A5923"/>
    <w:rsid w:val="001A6D6E"/>
    <w:rsid w:val="001B4E86"/>
    <w:rsid w:val="001F709D"/>
    <w:rsid w:val="00250918"/>
    <w:rsid w:val="002826AA"/>
    <w:rsid w:val="0037312B"/>
    <w:rsid w:val="003B4BBB"/>
    <w:rsid w:val="003D5382"/>
    <w:rsid w:val="005F228C"/>
    <w:rsid w:val="006F1F73"/>
    <w:rsid w:val="00785CFA"/>
    <w:rsid w:val="00851704"/>
    <w:rsid w:val="00A205A3"/>
    <w:rsid w:val="00A57073"/>
    <w:rsid w:val="00A74114"/>
    <w:rsid w:val="00B5177A"/>
    <w:rsid w:val="00B609F3"/>
    <w:rsid w:val="00CE0939"/>
    <w:rsid w:val="00D44667"/>
    <w:rsid w:val="00D72AE2"/>
    <w:rsid w:val="00DA5CA7"/>
    <w:rsid w:val="00DB023B"/>
    <w:rsid w:val="00DB47FC"/>
    <w:rsid w:val="00E46E8B"/>
    <w:rsid w:val="00EA2E31"/>
    <w:rsid w:val="00F7309F"/>
    <w:rsid w:val="00FC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6E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F709D"/>
    <w:rPr>
      <w:color w:val="808080"/>
    </w:rPr>
  </w:style>
  <w:style w:type="paragraph" w:customStyle="1" w:styleId="DD5901BA19184625B93491CEC5DAB8F9">
    <w:name w:val="DD5901BA19184625B93491CEC5DAB8F9"/>
    <w:rsid w:val="002826AA"/>
  </w:style>
  <w:style w:type="paragraph" w:customStyle="1" w:styleId="41A7AB7EAAD94AF0A56B78FE58866BBB">
    <w:name w:val="41A7AB7EAAD94AF0A56B78FE58866BBB"/>
    <w:rsid w:val="002826AA"/>
  </w:style>
  <w:style w:type="paragraph" w:customStyle="1" w:styleId="1C6685A080E44023B3529E749C02A466">
    <w:name w:val="1C6685A080E44023B3529E749C02A466"/>
    <w:rsid w:val="002826AA"/>
  </w:style>
  <w:style w:type="paragraph" w:customStyle="1" w:styleId="9F3018C960234B8AAB55C2754A20F10F">
    <w:name w:val="9F3018C960234B8AAB55C2754A20F10F"/>
    <w:rsid w:val="002826AA"/>
  </w:style>
  <w:style w:type="paragraph" w:customStyle="1" w:styleId="72DEAA635A2D4DBDB61F47822BFD8FEC">
    <w:name w:val="72DEAA635A2D4DBDB61F47822BFD8FEC"/>
    <w:rsid w:val="002826AA"/>
  </w:style>
  <w:style w:type="paragraph" w:customStyle="1" w:styleId="6D614DC9EA124ECAA4F0BBFD2C9A00AF">
    <w:name w:val="6D614DC9EA124ECAA4F0BBFD2C9A00AF"/>
    <w:rsid w:val="002826AA"/>
  </w:style>
  <w:style w:type="paragraph" w:customStyle="1" w:styleId="9056C0AF4EA946BEBF9FCDE154055406">
    <w:name w:val="9056C0AF4EA946BEBF9FCDE154055406"/>
    <w:rsid w:val="002826AA"/>
  </w:style>
  <w:style w:type="paragraph" w:customStyle="1" w:styleId="DDE5F241549446BE82911177E1537BF6">
    <w:name w:val="DDE5F241549446BE82911177E1537BF6"/>
    <w:rsid w:val="002826AA"/>
  </w:style>
  <w:style w:type="paragraph" w:customStyle="1" w:styleId="ED219AC607B14C36BD76105E9FE96FCB">
    <w:name w:val="ED219AC607B14C36BD76105E9FE96FCB"/>
    <w:rsid w:val="002826AA"/>
  </w:style>
  <w:style w:type="paragraph" w:customStyle="1" w:styleId="CE6EA2E212384B36AECE22DD6EC5E529">
    <w:name w:val="CE6EA2E212384B36AECE22DD6EC5E529"/>
    <w:rsid w:val="002826AA"/>
  </w:style>
  <w:style w:type="paragraph" w:customStyle="1" w:styleId="DD8D801CFF06412E8A19EA1E29A9D5FB">
    <w:name w:val="DD8D801CFF06412E8A19EA1E29A9D5FB"/>
    <w:rsid w:val="002826AA"/>
  </w:style>
  <w:style w:type="paragraph" w:customStyle="1" w:styleId="525F7590070142BDA29D47BE0A2B4A75">
    <w:name w:val="525F7590070142BDA29D47BE0A2B4A75"/>
    <w:rsid w:val="002826AA"/>
  </w:style>
  <w:style w:type="paragraph" w:customStyle="1" w:styleId="DA2E31B6052048989A793FD25E4C94BF">
    <w:name w:val="DA2E31B6052048989A793FD25E4C94BF"/>
    <w:rsid w:val="002826AA"/>
  </w:style>
  <w:style w:type="paragraph" w:customStyle="1" w:styleId="6DF5465BB8CB46BDB73B0671F35F4BFD">
    <w:name w:val="6DF5465BB8CB46BDB73B0671F35F4BFD"/>
    <w:rsid w:val="002826AA"/>
  </w:style>
  <w:style w:type="paragraph" w:customStyle="1" w:styleId="FF4859FD8B884E579903B163EF7990BC">
    <w:name w:val="FF4859FD8B884E579903B163EF7990BC"/>
    <w:rsid w:val="002826AA"/>
  </w:style>
  <w:style w:type="paragraph" w:customStyle="1" w:styleId="AFC3F6EE864D4D8D8DDDF141AD1D97E3">
    <w:name w:val="AFC3F6EE864D4D8D8DDDF141AD1D97E3"/>
    <w:rsid w:val="002826AA"/>
  </w:style>
  <w:style w:type="paragraph" w:customStyle="1" w:styleId="042E9398EAF541A1A57D1AEBBCBEFD16">
    <w:name w:val="042E9398EAF541A1A57D1AEBBCBEFD16"/>
    <w:rsid w:val="002826AA"/>
  </w:style>
  <w:style w:type="paragraph" w:customStyle="1" w:styleId="DC70D75A97D5467D87AC8329E38FB93E">
    <w:name w:val="DC70D75A97D5467D87AC8329E38FB93E"/>
    <w:rsid w:val="002826AA"/>
  </w:style>
  <w:style w:type="paragraph" w:customStyle="1" w:styleId="7009BC28D7A3481FB1232D2FA8E6EB45">
    <w:name w:val="7009BC28D7A3481FB1232D2FA8E6EB45"/>
    <w:rsid w:val="002826AA"/>
  </w:style>
  <w:style w:type="paragraph" w:customStyle="1" w:styleId="1B3A963C54344490859A15884FCB25D3">
    <w:name w:val="1B3A963C54344490859A15884FCB25D3"/>
    <w:rsid w:val="002826AA"/>
  </w:style>
  <w:style w:type="paragraph" w:customStyle="1" w:styleId="6EC8C8EDBC6F4CB0AC2E1E6BD1DB4DD9">
    <w:name w:val="6EC8C8EDBC6F4CB0AC2E1E6BD1DB4DD9"/>
    <w:rsid w:val="002826AA"/>
  </w:style>
  <w:style w:type="paragraph" w:customStyle="1" w:styleId="E924B32088B2497B9D2D0C693F3BCE1B">
    <w:name w:val="E924B32088B2497B9D2D0C693F3BCE1B"/>
    <w:rsid w:val="002826AA"/>
  </w:style>
  <w:style w:type="paragraph" w:customStyle="1" w:styleId="5E55B999078E4F9EAC5E1B1C5F9518F5">
    <w:name w:val="5E55B999078E4F9EAC5E1B1C5F9518F5"/>
    <w:rsid w:val="002826AA"/>
  </w:style>
  <w:style w:type="paragraph" w:customStyle="1" w:styleId="6DBB9120311A48D5BD6EEBBB79716066">
    <w:name w:val="6DBB9120311A48D5BD6EEBBB79716066"/>
    <w:rsid w:val="002826AA"/>
  </w:style>
  <w:style w:type="paragraph" w:customStyle="1" w:styleId="B3223052B9B3431DAA348040ACB97675">
    <w:name w:val="B3223052B9B3431DAA348040ACB97675"/>
    <w:rsid w:val="002826AA"/>
  </w:style>
  <w:style w:type="paragraph" w:customStyle="1" w:styleId="5DD74CFEEA194CA2AEFACB2010E82746">
    <w:name w:val="5DD74CFEEA194CA2AEFACB2010E82746"/>
    <w:rsid w:val="002826AA"/>
  </w:style>
  <w:style w:type="paragraph" w:customStyle="1" w:styleId="9A84E86384DF4BEF995AB3EB13369CED">
    <w:name w:val="9A84E86384DF4BEF995AB3EB13369CED"/>
    <w:rsid w:val="002826AA"/>
  </w:style>
  <w:style w:type="paragraph" w:customStyle="1" w:styleId="306819663F3847E3A93E49068431EC23">
    <w:name w:val="306819663F3847E3A93E49068431EC23"/>
    <w:rsid w:val="001F709D"/>
    <w:pPr>
      <w:spacing w:after="160" w:line="259" w:lineRule="auto"/>
    </w:pPr>
  </w:style>
  <w:style w:type="paragraph" w:customStyle="1" w:styleId="44F2951DBBA5410D9BC1EC062C906DDD">
    <w:name w:val="44F2951DBBA5410D9BC1EC062C906DDD"/>
    <w:rsid w:val="001F709D"/>
    <w:pPr>
      <w:spacing w:after="160" w:line="259" w:lineRule="auto"/>
    </w:pPr>
  </w:style>
  <w:style w:type="paragraph" w:customStyle="1" w:styleId="6AFC34E088724E56A50A957FC4D86D7D">
    <w:name w:val="6AFC34E088724E56A50A957FC4D86D7D"/>
    <w:rsid w:val="001F709D"/>
    <w:pPr>
      <w:spacing w:after="160" w:line="259" w:lineRule="auto"/>
    </w:pPr>
  </w:style>
  <w:style w:type="paragraph" w:customStyle="1" w:styleId="B2E9C017ED624C98AB4F50765CE6E462">
    <w:name w:val="B2E9C017ED624C98AB4F50765CE6E462"/>
    <w:rsid w:val="001F709D"/>
    <w:pPr>
      <w:spacing w:after="160" w:line="259" w:lineRule="auto"/>
    </w:pPr>
  </w:style>
  <w:style w:type="paragraph" w:customStyle="1" w:styleId="A65E305BDEC042A1960C834E00004115">
    <w:name w:val="A65E305BDEC042A1960C834E00004115"/>
    <w:rsid w:val="001F709D"/>
    <w:pPr>
      <w:spacing w:after="160" w:line="259" w:lineRule="auto"/>
    </w:pPr>
  </w:style>
  <w:style w:type="paragraph" w:customStyle="1" w:styleId="D800DBA4261640F3826CCF21859C6ACA">
    <w:name w:val="D800DBA4261640F3826CCF21859C6ACA"/>
    <w:rsid w:val="001F709D"/>
    <w:pPr>
      <w:spacing w:after="160" w:line="259" w:lineRule="auto"/>
    </w:pPr>
  </w:style>
  <w:style w:type="paragraph" w:customStyle="1" w:styleId="5FF988BF6720481C9326AD068C9507D3">
    <w:name w:val="5FF988BF6720481C9326AD068C9507D3"/>
    <w:rsid w:val="001F709D"/>
    <w:pPr>
      <w:spacing w:after="160" w:line="259" w:lineRule="auto"/>
    </w:pPr>
  </w:style>
  <w:style w:type="paragraph" w:customStyle="1" w:styleId="BC8731DF50D348D2AB10DB4F3E7CF67C">
    <w:name w:val="BC8731DF50D348D2AB10DB4F3E7CF67C"/>
    <w:rsid w:val="001F709D"/>
    <w:pPr>
      <w:spacing w:after="160" w:line="259" w:lineRule="auto"/>
    </w:pPr>
  </w:style>
  <w:style w:type="paragraph" w:customStyle="1" w:styleId="162CBDEEEEA34A96B0618E2CB6556F21">
    <w:name w:val="162CBDEEEEA34A96B0618E2CB6556F21"/>
    <w:rsid w:val="001F709D"/>
    <w:pPr>
      <w:spacing w:after="160" w:line="259" w:lineRule="auto"/>
    </w:pPr>
  </w:style>
  <w:style w:type="paragraph" w:customStyle="1" w:styleId="B89C9A53F0DF47EEA4528C86912CCCFC">
    <w:name w:val="B89C9A53F0DF47EEA4528C86912CCCFC"/>
    <w:rsid w:val="001F709D"/>
    <w:pPr>
      <w:spacing w:after="160" w:line="259" w:lineRule="auto"/>
    </w:pPr>
  </w:style>
  <w:style w:type="paragraph" w:customStyle="1" w:styleId="CC079DCA8AA44E0489287F6D22490AF8">
    <w:name w:val="CC079DCA8AA44E0489287F6D22490AF8"/>
    <w:rsid w:val="001F709D"/>
    <w:pPr>
      <w:spacing w:after="160" w:line="259" w:lineRule="auto"/>
    </w:pPr>
  </w:style>
  <w:style w:type="paragraph" w:customStyle="1" w:styleId="1110382D274146F9BDF43C9498F17E90">
    <w:name w:val="1110382D274146F9BDF43C9498F17E90"/>
    <w:rsid w:val="001F709D"/>
    <w:pPr>
      <w:spacing w:after="160" w:line="259" w:lineRule="auto"/>
    </w:pPr>
  </w:style>
  <w:style w:type="paragraph" w:customStyle="1" w:styleId="412C47F8B8B94D19882082C68F221B9D">
    <w:name w:val="412C47F8B8B94D19882082C68F221B9D"/>
    <w:rsid w:val="001F709D"/>
    <w:pPr>
      <w:spacing w:after="160" w:line="259" w:lineRule="auto"/>
    </w:pPr>
  </w:style>
  <w:style w:type="paragraph" w:customStyle="1" w:styleId="C0B67223645C4E04AFD3B6435FF8979E">
    <w:name w:val="C0B67223645C4E04AFD3B6435FF8979E"/>
    <w:rsid w:val="001F709D"/>
    <w:pPr>
      <w:spacing w:after="160" w:line="259" w:lineRule="auto"/>
    </w:pPr>
  </w:style>
  <w:style w:type="paragraph" w:customStyle="1" w:styleId="5F601241F3B5428C83ED6EB7D572F43F">
    <w:name w:val="5F601241F3B5428C83ED6EB7D572F43F"/>
    <w:rsid w:val="001F709D"/>
    <w:pPr>
      <w:spacing w:after="160" w:line="259" w:lineRule="auto"/>
    </w:pPr>
  </w:style>
  <w:style w:type="paragraph" w:customStyle="1" w:styleId="A2D8F9329478425A810039EFBDD021BB">
    <w:name w:val="A2D8F9329478425A810039EFBDD021BB"/>
    <w:rsid w:val="001F709D"/>
    <w:pPr>
      <w:spacing w:after="160" w:line="259" w:lineRule="auto"/>
    </w:pPr>
  </w:style>
  <w:style w:type="paragraph" w:customStyle="1" w:styleId="E5E1B17D832F4513957C11DE5A656750">
    <w:name w:val="E5E1B17D832F4513957C11DE5A656750"/>
    <w:rsid w:val="001F709D"/>
    <w:pPr>
      <w:spacing w:after="160" w:line="259" w:lineRule="auto"/>
    </w:pPr>
  </w:style>
  <w:style w:type="paragraph" w:customStyle="1" w:styleId="EF936E3C9BB247729B0EC9A9728D3444">
    <w:name w:val="EF936E3C9BB247729B0EC9A9728D3444"/>
    <w:rsid w:val="001F709D"/>
    <w:pPr>
      <w:spacing w:after="160" w:line="259" w:lineRule="auto"/>
    </w:pPr>
  </w:style>
  <w:style w:type="paragraph" w:customStyle="1" w:styleId="9AE3E41042A44D329D7989C0BAA49074">
    <w:name w:val="9AE3E41042A44D329D7989C0BAA49074"/>
    <w:rsid w:val="001F709D"/>
    <w:pPr>
      <w:spacing w:after="160" w:line="259" w:lineRule="auto"/>
    </w:pPr>
  </w:style>
  <w:style w:type="paragraph" w:customStyle="1" w:styleId="5877CE405A3B4097AD98DB2CE0AA1A8F">
    <w:name w:val="5877CE405A3B4097AD98DB2CE0AA1A8F"/>
    <w:rsid w:val="001F709D"/>
    <w:pPr>
      <w:spacing w:after="160" w:line="259" w:lineRule="auto"/>
    </w:pPr>
  </w:style>
  <w:style w:type="paragraph" w:customStyle="1" w:styleId="FDF7E1FA6AD84ADAAC129471527F5190">
    <w:name w:val="FDF7E1FA6AD84ADAAC129471527F5190"/>
    <w:rsid w:val="001F709D"/>
    <w:pPr>
      <w:spacing w:after="160" w:line="259" w:lineRule="auto"/>
    </w:pPr>
  </w:style>
  <w:style w:type="paragraph" w:customStyle="1" w:styleId="E40602E664EE4841A2D5630F7AD2511F">
    <w:name w:val="E40602E664EE4841A2D5630F7AD2511F"/>
    <w:rsid w:val="001F709D"/>
    <w:pPr>
      <w:spacing w:after="160" w:line="259" w:lineRule="auto"/>
    </w:pPr>
  </w:style>
  <w:style w:type="paragraph" w:customStyle="1" w:styleId="719FE1F61824414B900A682D37C62DAA">
    <w:name w:val="719FE1F61824414B900A682D37C62DAA"/>
    <w:rsid w:val="001F709D"/>
    <w:pPr>
      <w:spacing w:after="160" w:line="259" w:lineRule="auto"/>
    </w:pPr>
  </w:style>
  <w:style w:type="paragraph" w:customStyle="1" w:styleId="74E42EE7B73F4BDCB5837661F2FB93F4">
    <w:name w:val="74E42EE7B73F4BDCB5837661F2FB93F4"/>
    <w:rsid w:val="001F70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494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AWF</cp:lastModifiedBy>
  <cp:revision>3</cp:revision>
  <dcterms:created xsi:type="dcterms:W3CDTF">2022-03-28T06:31:00Z</dcterms:created>
  <dcterms:modified xsi:type="dcterms:W3CDTF">2022-03-28T06:31:00Z</dcterms:modified>
</cp:coreProperties>
</file>