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E578AE" w:rsidRPr="00E578AE">
              <w:rPr>
                <w:rFonts w:cstheme="minorHAnsi"/>
                <w:b/>
                <w:sz w:val="24"/>
                <w:szCs w:val="24"/>
              </w:rPr>
              <w:t>Dobry biznesplan przepustką do sukcesu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</w:t>
            </w:r>
            <w:r w:rsidR="00B37C52" w:rsidRPr="00C920DF">
              <w:rPr>
                <w:rFonts w:cstheme="minorHAnsi"/>
                <w:b/>
                <w:sz w:val="24"/>
                <w:szCs w:val="24"/>
              </w:rPr>
              <w:t xml:space="preserve">2021/2022 </w:t>
            </w:r>
          </w:p>
          <w:p w:rsidR="001C3F08" w:rsidRPr="00C920DF" w:rsidRDefault="001C3F08" w:rsidP="00B37C52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B37C52">
              <w:rPr>
                <w:rFonts w:cstheme="minorHAnsi"/>
                <w:b/>
                <w:sz w:val="24"/>
                <w:szCs w:val="24"/>
              </w:rPr>
              <w:t>2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1241CA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1241CA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1241CA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9E7DDB" w:rsidP="001241CA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9E7DDB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9E7DDB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AE269A" w:rsidRPr="00AE269A">
        <w:rPr>
          <w:rFonts w:cstheme="minorHAnsi"/>
          <w:b/>
          <w:i/>
          <w:sz w:val="36"/>
          <w:szCs w:val="24"/>
        </w:rPr>
        <w:t>Dobry biznesplan przepustką do sukcesu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E578AE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o związkach nauk ekonomicznych z naukami kultury fizycznej. Zna miejsce kultury fizycznej na rynku pracy.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P7S_WG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4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K_W05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578AE" w:rsidRPr="00E81B74" w:rsidRDefault="00E578AE" w:rsidP="00E57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temat, zna prawne, organizacyjne uwarunkowania pracy instruktora i specjalisty w wybranej dziedzinie.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E578AE" w:rsidRPr="00B5114C" w:rsidRDefault="00E578AE" w:rsidP="00E578AE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578AE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578AE" w:rsidRPr="005B60CD" w:rsidRDefault="00E578AE" w:rsidP="00E578AE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Default="002C124D" w:rsidP="002C1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Potrafi stworzyć biznesplan.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E578AE" w:rsidRPr="005E3D1E" w:rsidRDefault="00E578AE" w:rsidP="00E578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578AE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578AE" w:rsidRPr="005B60CD" w:rsidRDefault="00E578AE" w:rsidP="00E578AE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Default="00E578AE" w:rsidP="002C1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Myśli i dz</w:t>
            </w:r>
            <w:r w:rsidR="002C124D">
              <w:rPr>
                <w:rFonts w:ascii="Times New Roman" w:hAnsi="Times New Roman" w:cs="Times New Roman"/>
                <w:sz w:val="24"/>
                <w:szCs w:val="24"/>
              </w:rPr>
              <w:t xml:space="preserve">iała w sposób przedsiębiorczy. Jest gotów do stworzenia planu działań i ich realizacji.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578AE" w:rsidRPr="00B5114C" w:rsidRDefault="00E578AE" w:rsidP="00E578AE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1241CA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6110D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78AE">
              <w:rPr>
                <w:rFonts w:cstheme="minorHAnsi"/>
                <w:sz w:val="24"/>
                <w:szCs w:val="24"/>
              </w:rPr>
              <w:t>Biznes plan</w:t>
            </w:r>
            <w:r w:rsidR="002C124D">
              <w:rPr>
                <w:rFonts w:cstheme="minorHAnsi"/>
                <w:sz w:val="24"/>
                <w:szCs w:val="24"/>
              </w:rPr>
              <w:t xml:space="preserve"> </w:t>
            </w:r>
            <w:r w:rsidRPr="00E578AE">
              <w:rPr>
                <w:rFonts w:cstheme="minorHAnsi"/>
                <w:sz w:val="24"/>
                <w:szCs w:val="24"/>
              </w:rPr>
              <w:t xml:space="preserve">- </w:t>
            </w:r>
            <w:r w:rsidR="006110D3">
              <w:rPr>
                <w:rFonts w:cstheme="minorHAnsi"/>
                <w:sz w:val="24"/>
                <w:szCs w:val="24"/>
              </w:rPr>
              <w:t>czym</w:t>
            </w:r>
            <w:r w:rsidRPr="00E578AE">
              <w:rPr>
                <w:rFonts w:cstheme="minorHAnsi"/>
                <w:sz w:val="24"/>
                <w:szCs w:val="24"/>
              </w:rPr>
              <w:t xml:space="preserve"> jest i po co się go tworzy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Pr="00E578AE">
              <w:rPr>
                <w:rFonts w:cstheme="minorHAnsi"/>
                <w:sz w:val="24"/>
                <w:szCs w:val="24"/>
              </w:rPr>
              <w:t>orzyści dobrego biznesplanu i najczęściej popełniane błędy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Elementy biznesplanu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Obszar finansowy biznesplanu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1241CA" w:rsidP="001241C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E578AE" w:rsidRP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E578AE">
              <w:rPr>
                <w:color w:val="000000" w:themeColor="text1"/>
              </w:rPr>
              <w:t>J.T. Skrzypek "Biznesplan w 10 krokach", wyd. Poltext, 2014r.</w:t>
            </w:r>
          </w:p>
          <w:p w:rsid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E578AE">
              <w:rPr>
                <w:color w:val="000000" w:themeColor="text1"/>
              </w:rPr>
              <w:t>B. Colin "Biznesplan w małej firmie", wyd. Helion, 2009r.</w:t>
            </w:r>
          </w:p>
          <w:p w:rsidR="00E578AE" w:rsidRP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A. </w:t>
            </w:r>
            <w:r w:rsidRPr="00E578AE">
              <w:rPr>
                <w:color w:val="000000" w:themeColor="text1"/>
              </w:rPr>
              <w:t>Singler "Biznesplan. Jak zaplanować sukces w biznesie", wyd. Flashbook, 2007r.</w:t>
            </w:r>
          </w:p>
          <w:p w:rsidR="00FB2B7C" w:rsidRP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E578AE">
              <w:rPr>
                <w:color w:val="000000" w:themeColor="text1"/>
              </w:rPr>
              <w:t>G. Sutton "Jak napisać biznesplan gwarantujący sukces", wyd. Instytut Praktycznej Edukacji, 2014r.</w:t>
            </w:r>
          </w:p>
          <w:p w:rsidR="00E578AE" w:rsidRPr="00E578AE" w:rsidRDefault="00E578AE" w:rsidP="00E578AE">
            <w:pPr>
              <w:pStyle w:val="Akapitzlist"/>
              <w:rPr>
                <w:color w:val="FF0000"/>
              </w:rPr>
            </w:pPr>
          </w:p>
          <w:p w:rsidR="002D3B14" w:rsidRPr="001241CA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1241CA">
              <w:rPr>
                <w:rFonts w:cs="Times New Roman"/>
                <w:strike/>
                <w:sz w:val="24"/>
                <w:szCs w:val="24"/>
              </w:rPr>
              <w:t xml:space="preserve"> </w:t>
            </w:r>
            <w:r w:rsidRPr="001241CA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1241CA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1241CA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E578A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E578AE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 oraz problemowe</w:t>
            </w:r>
            <w:r w:rsidR="001241CA" w:rsidRPr="001241CA">
              <w:rPr>
                <w:rFonts w:cstheme="minorHAnsi"/>
                <w:sz w:val="24"/>
                <w:szCs w:val="24"/>
              </w:rPr>
              <w:t>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B37C52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1241CA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1241CA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578A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B37C52">
              <w:rPr>
                <w:rFonts w:cstheme="minorHAnsi"/>
                <w:sz w:val="24"/>
                <w:szCs w:val="24"/>
              </w:rPr>
              <w:t>2</w:t>
            </w:r>
            <w:bookmarkStart w:id="1" w:name="_GoBack"/>
            <w:bookmarkEnd w:id="1"/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1241CA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1241CA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1241CA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1241CA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835544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35544" w:rsidRPr="005E3D1E" w:rsidRDefault="00835544" w:rsidP="0083554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578AE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578AE" w:rsidRPr="00B5114C" w:rsidRDefault="00E578AE" w:rsidP="00E578AE">
            <w:pPr>
              <w:rPr>
                <w:rFonts w:cstheme="minorHAnsi"/>
              </w:rPr>
            </w:pPr>
            <w:r>
              <w:rPr>
                <w:rFonts w:cstheme="minorHAnsi"/>
              </w:rPr>
              <w:t>K_W04</w:t>
            </w:r>
          </w:p>
        </w:tc>
        <w:tc>
          <w:tcPr>
            <w:tcW w:w="1542" w:type="dxa"/>
          </w:tcPr>
          <w:p w:rsidR="00E578A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578AE" w:rsidRPr="005E3D1E" w:rsidTr="00D17875">
        <w:trPr>
          <w:trHeight w:val="397"/>
          <w:jc w:val="center"/>
        </w:trPr>
        <w:tc>
          <w:tcPr>
            <w:tcW w:w="2063" w:type="dxa"/>
            <w:vAlign w:val="center"/>
          </w:tcPr>
          <w:p w:rsidR="00E578AE" w:rsidRPr="00B5114C" w:rsidRDefault="00E578AE" w:rsidP="00E578AE">
            <w:pPr>
              <w:rPr>
                <w:rFonts w:cstheme="minorHAnsi"/>
              </w:rPr>
            </w:pPr>
            <w:r w:rsidRPr="003C16E4">
              <w:rPr>
                <w:rFonts w:cstheme="minorHAnsi"/>
              </w:rPr>
              <w:t>K_W05</w:t>
            </w:r>
          </w:p>
        </w:tc>
        <w:tc>
          <w:tcPr>
            <w:tcW w:w="1542" w:type="dxa"/>
          </w:tcPr>
          <w:p w:rsidR="00E578A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578AE" w:rsidRPr="005E3D1E" w:rsidTr="00D17875">
        <w:trPr>
          <w:trHeight w:val="397"/>
          <w:jc w:val="center"/>
        </w:trPr>
        <w:tc>
          <w:tcPr>
            <w:tcW w:w="2063" w:type="dxa"/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835544" w:rsidRPr="005E3D1E" w:rsidTr="00B91EAB">
        <w:trPr>
          <w:trHeight w:val="397"/>
          <w:jc w:val="center"/>
        </w:trPr>
        <w:tc>
          <w:tcPr>
            <w:tcW w:w="2063" w:type="dxa"/>
            <w:vAlign w:val="center"/>
          </w:tcPr>
          <w:p w:rsidR="00835544" w:rsidRPr="005E3D1E" w:rsidRDefault="00835544" w:rsidP="00835544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796372"/>
    <w:multiLevelType w:val="hybridMultilevel"/>
    <w:tmpl w:val="B6C88B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F50CE"/>
    <w:multiLevelType w:val="hybridMultilevel"/>
    <w:tmpl w:val="A32EA48E"/>
    <w:lvl w:ilvl="0" w:tplc="FDD0B7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3"/>
  </w:num>
  <w:num w:numId="5">
    <w:abstractNumId w:val="12"/>
  </w:num>
  <w:num w:numId="6">
    <w:abstractNumId w:val="13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4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64D37"/>
    <w:rsid w:val="001241CA"/>
    <w:rsid w:val="00144919"/>
    <w:rsid w:val="001620FB"/>
    <w:rsid w:val="00165CBE"/>
    <w:rsid w:val="001C3F08"/>
    <w:rsid w:val="001D3061"/>
    <w:rsid w:val="0021332A"/>
    <w:rsid w:val="00264735"/>
    <w:rsid w:val="002C124D"/>
    <w:rsid w:val="002D3B14"/>
    <w:rsid w:val="003C2599"/>
    <w:rsid w:val="003F68C8"/>
    <w:rsid w:val="00403EB5"/>
    <w:rsid w:val="0043656A"/>
    <w:rsid w:val="004408D5"/>
    <w:rsid w:val="005464CD"/>
    <w:rsid w:val="0059515F"/>
    <w:rsid w:val="005A7DFC"/>
    <w:rsid w:val="005B60CD"/>
    <w:rsid w:val="005C7659"/>
    <w:rsid w:val="006110D3"/>
    <w:rsid w:val="00656645"/>
    <w:rsid w:val="00657E3C"/>
    <w:rsid w:val="00670EBA"/>
    <w:rsid w:val="006A4815"/>
    <w:rsid w:val="006B0633"/>
    <w:rsid w:val="006C257C"/>
    <w:rsid w:val="00706F1C"/>
    <w:rsid w:val="00830464"/>
    <w:rsid w:val="00835544"/>
    <w:rsid w:val="00982FAE"/>
    <w:rsid w:val="009E7DDB"/>
    <w:rsid w:val="00AE269A"/>
    <w:rsid w:val="00B01D1A"/>
    <w:rsid w:val="00B330D2"/>
    <w:rsid w:val="00B3408E"/>
    <w:rsid w:val="00B37C52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578AE"/>
    <w:rsid w:val="00E61A93"/>
    <w:rsid w:val="00E85EDC"/>
    <w:rsid w:val="00F51B57"/>
    <w:rsid w:val="00F77A23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428B5"/>
    <w:rsid w:val="001A5923"/>
    <w:rsid w:val="001B4E86"/>
    <w:rsid w:val="001F709D"/>
    <w:rsid w:val="00250918"/>
    <w:rsid w:val="002826AA"/>
    <w:rsid w:val="003B4BBB"/>
    <w:rsid w:val="003D5382"/>
    <w:rsid w:val="0041105B"/>
    <w:rsid w:val="005F228C"/>
    <w:rsid w:val="006F1F73"/>
    <w:rsid w:val="00721E1E"/>
    <w:rsid w:val="00810695"/>
    <w:rsid w:val="00851704"/>
    <w:rsid w:val="008F0F56"/>
    <w:rsid w:val="00930756"/>
    <w:rsid w:val="00A205A3"/>
    <w:rsid w:val="00A57073"/>
    <w:rsid w:val="00B5177A"/>
    <w:rsid w:val="00B54F0F"/>
    <w:rsid w:val="00B609F3"/>
    <w:rsid w:val="00CE0939"/>
    <w:rsid w:val="00D44667"/>
    <w:rsid w:val="00D72AE2"/>
    <w:rsid w:val="00DA5CA7"/>
    <w:rsid w:val="00E4193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3</cp:revision>
  <dcterms:created xsi:type="dcterms:W3CDTF">2022-03-28T06:30:00Z</dcterms:created>
  <dcterms:modified xsi:type="dcterms:W3CDTF">2022-03-28T06:30:00Z</dcterms:modified>
</cp:coreProperties>
</file>