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0B12" w14:textId="77777777" w:rsidR="006B4F7B" w:rsidRDefault="008D4C38" w:rsidP="006B4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410B1AB6" w:rsidR="004F520A" w:rsidRPr="006B4F7B" w:rsidRDefault="004F520A" w:rsidP="006B4F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933FD4" w:rsidRPr="00933FD4">
        <w:rPr>
          <w:rFonts w:ascii="Times New Roman" w:hAnsi="Times New Roman" w:cs="Times New Roman"/>
          <w:b/>
          <w:sz w:val="28"/>
          <w:szCs w:val="24"/>
        </w:rPr>
        <w:t xml:space="preserve">Dostawa odczynników laboratoryjnych, </w:t>
      </w:r>
      <w:r w:rsidR="00056799">
        <w:rPr>
          <w:rFonts w:ascii="Times New Roman" w:hAnsi="Times New Roman" w:cs="Times New Roman"/>
          <w:b/>
          <w:sz w:val="28"/>
          <w:szCs w:val="24"/>
        </w:rPr>
        <w:t>sprzę</w:t>
      </w:r>
      <w:r w:rsidR="006B4F7B">
        <w:rPr>
          <w:rFonts w:ascii="Times New Roman" w:hAnsi="Times New Roman" w:cs="Times New Roman"/>
          <w:b/>
          <w:sz w:val="28"/>
          <w:szCs w:val="24"/>
        </w:rPr>
        <w:t xml:space="preserve">tu i aparatury </w:t>
      </w:r>
      <w:r w:rsidR="006B4F7B">
        <w:rPr>
          <w:rFonts w:ascii="Times New Roman" w:hAnsi="Times New Roman" w:cs="Times New Roman"/>
          <w:b/>
          <w:sz w:val="28"/>
          <w:szCs w:val="24"/>
        </w:rPr>
        <w:br/>
        <w:t xml:space="preserve">w ramach projektu pod </w:t>
      </w:r>
      <w:r w:rsidR="006B4F7B" w:rsidRPr="006B4F7B">
        <w:rPr>
          <w:rFonts w:ascii="Times New Roman" w:hAnsi="Times New Roman" w:cs="Times New Roman"/>
          <w:b/>
          <w:sz w:val="28"/>
          <w:szCs w:val="24"/>
        </w:rPr>
        <w:t>nazwą „Centrum Badania i Wdrażania Strategii Wspierającej Zdrowe Starzenie” (</w:t>
      </w:r>
      <w:proofErr w:type="spellStart"/>
      <w:r w:rsidR="006B4F7B" w:rsidRPr="006B4F7B">
        <w:rPr>
          <w:rFonts w:ascii="Times New Roman" w:hAnsi="Times New Roman" w:cs="Times New Roman"/>
          <w:b/>
          <w:sz w:val="28"/>
          <w:szCs w:val="24"/>
        </w:rPr>
        <w:t>RIDage</w:t>
      </w:r>
      <w:proofErr w:type="spellEnd"/>
      <w:r w:rsidR="006B4F7B" w:rsidRPr="006B4F7B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6B4F7B">
        <w:rPr>
          <w:rFonts w:ascii="Times New Roman" w:hAnsi="Times New Roman" w:cs="Times New Roman"/>
          <w:b/>
          <w:sz w:val="28"/>
          <w:szCs w:val="24"/>
        </w:rPr>
        <w:br/>
      </w:r>
      <w:proofErr w:type="gramStart"/>
      <w:r w:rsidR="006B4F7B" w:rsidRPr="006B4F7B">
        <w:rPr>
          <w:rFonts w:ascii="Times New Roman" w:hAnsi="Times New Roman" w:cs="Times New Roman"/>
          <w:b/>
          <w:sz w:val="28"/>
          <w:szCs w:val="24"/>
        </w:rPr>
        <w:t>w</w:t>
      </w:r>
      <w:proofErr w:type="gramEnd"/>
      <w:r w:rsidR="006B4F7B" w:rsidRPr="006B4F7B">
        <w:rPr>
          <w:rFonts w:ascii="Times New Roman" w:hAnsi="Times New Roman" w:cs="Times New Roman"/>
          <w:b/>
          <w:sz w:val="28"/>
          <w:szCs w:val="24"/>
        </w:rPr>
        <w:t xml:space="preserve"> ramach programu „Regionalna Inicjatywa Doskonałości”</w:t>
      </w:r>
      <w:r w:rsidR="00933FD4" w:rsidRPr="00933FD4">
        <w:rPr>
          <w:rFonts w:ascii="Times New Roman" w:hAnsi="Times New Roman" w:cs="Times New Roman"/>
          <w:b/>
          <w:sz w:val="28"/>
          <w:szCs w:val="24"/>
        </w:rPr>
        <w:t xml:space="preserve"> – 7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CC9D76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AC2727">
        <w:rPr>
          <w:rFonts w:ascii="Times New Roman" w:hAnsi="Times New Roman" w:cs="Times New Roman"/>
          <w:b/>
          <w:sz w:val="24"/>
          <w:szCs w:val="24"/>
        </w:rPr>
        <w:t>ZP/21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3B250D76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4F9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45AD7914" w14:textId="45A0B15F" w:rsidR="006B4F7B" w:rsidRDefault="004F520A" w:rsidP="00302556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933FD4">
        <w:rPr>
          <w:rFonts w:ascii="Times New Roman" w:hAnsi="Times New Roman" w:cs="Times New Roman"/>
          <w:sz w:val="24"/>
          <w:szCs w:val="24"/>
        </w:rPr>
        <w:t>d</w:t>
      </w:r>
      <w:r w:rsidR="00933FD4" w:rsidRPr="00933FD4">
        <w:rPr>
          <w:rFonts w:ascii="Times New Roman" w:hAnsi="Times New Roman" w:cs="Times New Roman"/>
          <w:sz w:val="24"/>
          <w:szCs w:val="24"/>
        </w:rPr>
        <w:t xml:space="preserve">ostawa </w:t>
      </w:r>
      <w:r w:rsidR="00302556" w:rsidRPr="00302556">
        <w:rPr>
          <w:rFonts w:ascii="Times New Roman" w:hAnsi="Times New Roman" w:cs="Times New Roman"/>
          <w:sz w:val="24"/>
          <w:szCs w:val="24"/>
        </w:rPr>
        <w:t>odczynników labora</w:t>
      </w:r>
      <w:r w:rsidR="00302556">
        <w:rPr>
          <w:rFonts w:ascii="Times New Roman" w:hAnsi="Times New Roman" w:cs="Times New Roman"/>
          <w:sz w:val="24"/>
          <w:szCs w:val="24"/>
        </w:rPr>
        <w:t xml:space="preserve">toryjnych, sprzętu i aparatury </w:t>
      </w:r>
      <w:r w:rsidR="00302556" w:rsidRPr="00302556">
        <w:rPr>
          <w:rFonts w:ascii="Times New Roman" w:hAnsi="Times New Roman" w:cs="Times New Roman"/>
          <w:sz w:val="24"/>
          <w:szCs w:val="24"/>
        </w:rPr>
        <w:t>w ramach projektu pod nazwą „Centrum Badania i Wdrażania Strategii Wspierają</w:t>
      </w:r>
      <w:r w:rsidR="00302556">
        <w:rPr>
          <w:rFonts w:ascii="Times New Roman" w:hAnsi="Times New Roman" w:cs="Times New Roman"/>
          <w:sz w:val="24"/>
          <w:szCs w:val="24"/>
        </w:rPr>
        <w:t>cej Zdrowe Starzenie” (</w:t>
      </w:r>
      <w:proofErr w:type="spellStart"/>
      <w:r w:rsidR="00302556">
        <w:rPr>
          <w:rFonts w:ascii="Times New Roman" w:hAnsi="Times New Roman" w:cs="Times New Roman"/>
          <w:sz w:val="24"/>
          <w:szCs w:val="24"/>
        </w:rPr>
        <w:t>RIDage</w:t>
      </w:r>
      <w:proofErr w:type="spellEnd"/>
      <w:r w:rsidR="00302556">
        <w:rPr>
          <w:rFonts w:ascii="Times New Roman" w:hAnsi="Times New Roman" w:cs="Times New Roman"/>
          <w:sz w:val="24"/>
          <w:szCs w:val="24"/>
        </w:rPr>
        <w:t xml:space="preserve">) </w:t>
      </w:r>
      <w:r w:rsidR="00302556" w:rsidRPr="00302556">
        <w:rPr>
          <w:rFonts w:ascii="Times New Roman" w:hAnsi="Times New Roman" w:cs="Times New Roman"/>
          <w:sz w:val="24"/>
          <w:szCs w:val="24"/>
        </w:rPr>
        <w:t>w ramach programu „Regi</w:t>
      </w:r>
      <w:r w:rsidR="00302556">
        <w:rPr>
          <w:rFonts w:ascii="Times New Roman" w:hAnsi="Times New Roman" w:cs="Times New Roman"/>
          <w:sz w:val="24"/>
          <w:szCs w:val="24"/>
        </w:rPr>
        <w:t>onalna Inicjatywa Doskonałości”.</w:t>
      </w:r>
    </w:p>
    <w:p w14:paraId="391B4E65" w14:textId="2B0ACBEF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933FD4">
        <w:rPr>
          <w:rFonts w:ascii="Times New Roman" w:hAnsi="Times New Roman" w:cs="Times New Roman"/>
          <w:sz w:val="24"/>
          <w:szCs w:val="24"/>
        </w:rPr>
        <w:t xml:space="preserve"> 7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7F03962A" w14:textId="77777777" w:rsidR="00933FD4" w:rsidRDefault="00933FD4" w:rsidP="00933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981">
        <w:rPr>
          <w:rFonts w:ascii="Times New Roman" w:hAnsi="Times New Roman" w:cs="Times New Roman"/>
          <w:sz w:val="24"/>
          <w:szCs w:val="24"/>
        </w:rPr>
        <w:t>mikromacierzy</w:t>
      </w:r>
      <w:proofErr w:type="spellEnd"/>
      <w:r w:rsidRPr="00722981">
        <w:rPr>
          <w:rFonts w:ascii="Times New Roman" w:hAnsi="Times New Roman" w:cs="Times New Roman"/>
          <w:sz w:val="24"/>
          <w:szCs w:val="24"/>
        </w:rPr>
        <w:t xml:space="preserve"> do badania ludzkiego mRNA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A4B9BA" w14:textId="77777777" w:rsidR="00933FD4" w:rsidRDefault="00933FD4" w:rsidP="00933FD4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75FA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981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722981">
        <w:rPr>
          <w:rFonts w:ascii="Times New Roman" w:hAnsi="Times New Roman" w:cs="Times New Roman"/>
          <w:sz w:val="24"/>
          <w:szCs w:val="24"/>
        </w:rPr>
        <w:t xml:space="preserve"> przepływowego z wyposażeniem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5E0C6" w14:textId="77777777" w:rsidR="00933FD4" w:rsidRDefault="00933FD4" w:rsidP="00933FD4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>.</w:t>
      </w:r>
      <w:r w:rsidRPr="00F709D1"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81">
        <w:rPr>
          <w:rFonts w:ascii="Times New Roman" w:hAnsi="Times New Roman" w:cs="Times New Roman"/>
          <w:sz w:val="24"/>
          <w:szCs w:val="24"/>
        </w:rPr>
        <w:t xml:space="preserve">wirówki laboratoryjnej z chłodzeniem, stołowej - 1 </w:t>
      </w:r>
      <w:proofErr w:type="spellStart"/>
      <w:r w:rsidRPr="00722981"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3CDB5A" w14:textId="77777777" w:rsidR="00933FD4" w:rsidRDefault="00933FD4" w:rsidP="0093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981">
        <w:rPr>
          <w:rFonts w:ascii="Times New Roman" w:hAnsi="Times New Roman" w:cs="Times New Roman"/>
          <w:sz w:val="24"/>
          <w:szCs w:val="24"/>
        </w:rPr>
        <w:t>koncentratora próbek z wyposażeniem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B7FA37" w14:textId="77777777" w:rsidR="00933FD4" w:rsidRDefault="00933FD4" w:rsidP="0093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5. </w:t>
      </w:r>
      <w:r w:rsidRPr="00722981">
        <w:rPr>
          <w:rFonts w:ascii="Times New Roman" w:hAnsi="Times New Roman" w:cs="Times New Roman"/>
          <w:sz w:val="24"/>
          <w:szCs w:val="24"/>
        </w:rPr>
        <w:t>Dostawa bieżni rehabilitacyjnej do analizy chodu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06E6BF" w14:textId="77777777" w:rsidR="00933FD4" w:rsidRPr="00F709D1" w:rsidRDefault="00933FD4" w:rsidP="0093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6. </w:t>
      </w:r>
      <w:r w:rsidRPr="00722981">
        <w:rPr>
          <w:rFonts w:ascii="Times New Roman" w:hAnsi="Times New Roman" w:cs="Times New Roman"/>
          <w:sz w:val="24"/>
          <w:szCs w:val="24"/>
        </w:rPr>
        <w:t>Dostawa drobnego sprzętu laboratoryjnego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F1444" w14:textId="77777777" w:rsidR="00933FD4" w:rsidRDefault="00933FD4" w:rsidP="00933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7. </w:t>
      </w:r>
      <w:r w:rsidRPr="00722981">
        <w:rPr>
          <w:rFonts w:ascii="Times New Roman" w:hAnsi="Times New Roman" w:cs="Times New Roman"/>
          <w:sz w:val="24"/>
          <w:szCs w:val="24"/>
        </w:rPr>
        <w:t xml:space="preserve">Dostawa Systemu akwizycji danych umożliwiający analizę sygnałów fizjologicznych kompatybilny z urządzeniem </w:t>
      </w:r>
      <w:proofErr w:type="spellStart"/>
      <w:r w:rsidRPr="00722981">
        <w:rPr>
          <w:rFonts w:ascii="Times New Roman" w:hAnsi="Times New Roman" w:cs="Times New Roman"/>
          <w:sz w:val="24"/>
          <w:szCs w:val="24"/>
        </w:rPr>
        <w:t>labjack</w:t>
      </w:r>
      <w:proofErr w:type="spellEnd"/>
      <w:r w:rsidRPr="00722981">
        <w:rPr>
          <w:rFonts w:ascii="Times New Roman" w:hAnsi="Times New Roman" w:cs="Times New Roman"/>
          <w:sz w:val="24"/>
          <w:szCs w:val="24"/>
        </w:rPr>
        <w:t xml:space="preserve"> U3-LV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493751" w14:textId="77777777" w:rsidR="00933FD4" w:rsidRPr="00722981" w:rsidRDefault="00933FD4" w:rsidP="00933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BE443" w14:textId="77777777" w:rsidR="00933FD4" w:rsidRDefault="00933FD4" w:rsidP="00933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9CE8" w14:textId="77777777" w:rsidR="00933FD4" w:rsidRDefault="00933FD4" w:rsidP="00933FD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dla części nr 1: </w:t>
      </w:r>
      <w:r>
        <w:rPr>
          <w:rFonts w:ascii="Times New Roman" w:hAnsi="Times New Roman"/>
          <w:sz w:val="24"/>
          <w:szCs w:val="24"/>
        </w:rPr>
        <w:t>33696500-0 Odczynniki laboratoryjne;</w:t>
      </w:r>
    </w:p>
    <w:p w14:paraId="39203D75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dla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nr 2: </w:t>
      </w:r>
      <w:r w:rsidRPr="006508FC">
        <w:rPr>
          <w:rFonts w:ascii="Times New Roman" w:hAnsi="Times New Roman" w:cs="Times New Roman"/>
          <w:sz w:val="24"/>
          <w:szCs w:val="24"/>
        </w:rPr>
        <w:t xml:space="preserve">38434510-4  - </w:t>
      </w:r>
      <w:proofErr w:type="spellStart"/>
      <w:r w:rsidRPr="006508FC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4E28ECB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dla części nr 3: </w:t>
      </w:r>
      <w:r w:rsidRPr="006508FC">
        <w:rPr>
          <w:rFonts w:ascii="Times New Roman" w:hAnsi="Times New Roman" w:cs="Times New Roman"/>
          <w:sz w:val="24"/>
          <w:szCs w:val="24"/>
        </w:rPr>
        <w:t>42931100-2 - Wirówki laboratoryjne i akcesoria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8CBAB2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dla części nr 4: </w:t>
      </w:r>
      <w:r w:rsidRPr="006508FC">
        <w:rPr>
          <w:rFonts w:ascii="Times New Roman" w:hAnsi="Times New Roman" w:cs="Times New Roman"/>
          <w:sz w:val="24"/>
          <w:szCs w:val="24"/>
        </w:rPr>
        <w:t>38000000-5 – Sprzęt laboratoryjny, optyczny i precyz</w:t>
      </w:r>
      <w:bookmarkStart w:id="0" w:name="_GoBack"/>
      <w:bookmarkEnd w:id="0"/>
      <w:r w:rsidRPr="006508FC">
        <w:rPr>
          <w:rFonts w:ascii="Times New Roman" w:hAnsi="Times New Roman" w:cs="Times New Roman"/>
          <w:sz w:val="24"/>
          <w:szCs w:val="24"/>
        </w:rPr>
        <w:t>yjny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E2F3F1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dla części nr 5: 37441100-2 – B</w:t>
      </w:r>
      <w:r w:rsidRPr="006508FC">
        <w:rPr>
          <w:rFonts w:ascii="Times New Roman" w:hAnsi="Times New Roman" w:cs="Times New Roman"/>
          <w:sz w:val="24"/>
          <w:szCs w:val="24"/>
        </w:rPr>
        <w:t>ieżnie mechaniczne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B51DA6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dla części nr 6: </w:t>
      </w:r>
      <w:r w:rsidRPr="006508FC">
        <w:rPr>
          <w:rFonts w:ascii="Times New Roman" w:hAnsi="Times New Roman" w:cs="Times New Roman"/>
          <w:sz w:val="24"/>
          <w:szCs w:val="24"/>
        </w:rPr>
        <w:t>38000000-5 – Sprzęt laboratoryjny, optyczny i precyzyjny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3F2C83" w14:textId="77777777" w:rsidR="00933FD4" w:rsidRPr="006508FC" w:rsidRDefault="00933FD4" w:rsidP="00933F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dla części nr 7: </w:t>
      </w:r>
      <w:r w:rsidRPr="006508FC">
        <w:rPr>
          <w:rFonts w:ascii="Times New Roman" w:hAnsi="Times New Roman" w:cs="Times New Roman"/>
          <w:sz w:val="24"/>
          <w:szCs w:val="24"/>
        </w:rPr>
        <w:t>38540000-2 - Maszyny i aparatura badawcza i pomiarowa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337C4" w14:textId="77777777" w:rsidR="00C20E68" w:rsidRPr="00DE65F7" w:rsidRDefault="00C20E68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1978847C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719B9B2B" w:rsidR="00CD7484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5DC324FC" w14:textId="77777777" w:rsidR="00302556" w:rsidRPr="00FD30BD" w:rsidRDefault="00302556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0A56D62A" w:rsidR="004F520A" w:rsidRPr="00A464E7" w:rsidRDefault="00933FD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 xml:space="preserve">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62D16A" w14:textId="2301E271" w:rsidR="00933FD4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1A58DA80" w14:textId="77777777" w:rsidR="00302556" w:rsidRPr="00A464E7" w:rsidRDefault="0030255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2E3054A8" w14:textId="7914C10F" w:rsidR="008D2E3B" w:rsidRPr="00142AE1" w:rsidRDefault="0047346F" w:rsidP="008D2E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E3B">
        <w:rPr>
          <w:rFonts w:ascii="Times New Roman" w:hAnsi="Times New Roman" w:cs="Times New Roman"/>
          <w:sz w:val="24"/>
          <w:szCs w:val="24"/>
          <w:u w:val="single"/>
        </w:rPr>
        <w:t>dla</w:t>
      </w:r>
      <w:proofErr w:type="gramEnd"/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2F0381">
        <w:rPr>
          <w:rFonts w:ascii="Times New Roman" w:hAnsi="Times New Roman" w:cs="Times New Roman"/>
          <w:sz w:val="24"/>
          <w:szCs w:val="24"/>
        </w:rPr>
        <w:t>do 30</w:t>
      </w:r>
      <w:r w:rsidR="009348DA">
        <w:rPr>
          <w:rFonts w:ascii="Times New Roman" w:hAnsi="Times New Roman" w:cs="Times New Roman"/>
          <w:sz w:val="24"/>
          <w:szCs w:val="24"/>
        </w:rPr>
        <w:t xml:space="preserve"> dni od daty zawarcia umowy</w:t>
      </w:r>
      <w:r w:rsidR="009348DA">
        <w:rPr>
          <w:rFonts w:ascii="Times New Roman" w:hAnsi="Times New Roman" w:cs="Times New Roman"/>
          <w:b/>
          <w:sz w:val="24"/>
          <w:szCs w:val="24"/>
        </w:rPr>
        <w:t>.</w:t>
      </w:r>
    </w:p>
    <w:p w14:paraId="10897B59" w14:textId="2E510D83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302556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73840643" w14:textId="23A98846" w:rsidR="00302556" w:rsidRPr="00314168" w:rsidRDefault="00314168" w:rsidP="003141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C7925DA" w14:textId="452D2A9A" w:rsidR="008C7F5D" w:rsidRPr="00A25CD7" w:rsidRDefault="008C7F5D" w:rsidP="00295045">
      <w:pPr>
        <w:ind w:left="426"/>
        <w:jc w:val="both"/>
      </w:pPr>
    </w:p>
    <w:p w14:paraId="3AAEF6B1" w14:textId="04127089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58774990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8673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6731D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86731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731D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86731D">
        <w:rPr>
          <w:rFonts w:ascii="Times New Roman" w:hAnsi="Times New Roman" w:cs="Times New Roman"/>
          <w:sz w:val="24"/>
          <w:szCs w:val="24"/>
        </w:rPr>
        <w:t>1745</w:t>
      </w:r>
      <w:r w:rsidRPr="00A464E7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76802C8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02C1F2E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</w:t>
      </w:r>
      <w:r w:rsidR="00347E27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Jeżeli złożone przez wykonawcę podmiotowe środki dowodowe budzą wątpliwości zamawiającego, może on zwrócić się bezpośrednio do podmiotu, który jest w posiadaniu informacji lub dokumentów istotnych w tym zakresie dla oceny spełniania przez wykonawcę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0E048FE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670, </w:t>
      </w:r>
      <w:r w:rsidR="00D475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475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759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47592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AB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2046CAA0" w14:textId="3FD020FF" w:rsidR="004974D9" w:rsidRDefault="00666BCA" w:rsidP="00314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234638B" w14:textId="77777777" w:rsidR="00314168" w:rsidRDefault="00314168" w:rsidP="00314168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3098A83" w14:textId="77777777" w:rsidR="00314168" w:rsidRPr="00BD1A84" w:rsidRDefault="00314168" w:rsidP="0031416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ART. 104 UST. 1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i 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1013871A" w14:textId="77777777" w:rsidR="00314168" w:rsidRDefault="00314168" w:rsidP="00314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Pr="0093133C">
        <w:rPr>
          <w:rFonts w:ascii="Times New Roman" w:hAnsi="Times New Roman" w:cs="Times New Roman"/>
          <w:sz w:val="24"/>
          <w:szCs w:val="24"/>
        </w:rPr>
        <w:t xml:space="preserve">. Zgodnie z art. 104 ust. 1 </w:t>
      </w:r>
      <w:r>
        <w:rPr>
          <w:rFonts w:ascii="Times New Roman" w:hAnsi="Times New Roman" w:cs="Times New Roman"/>
          <w:sz w:val="24"/>
          <w:szCs w:val="24"/>
        </w:rPr>
        <w:t xml:space="preserve">i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175F1F4F" w14:textId="0D95B294" w:rsidR="008D68F0" w:rsidRDefault="008D68F0" w:rsidP="00314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w zakresie części nr 1: </w:t>
      </w:r>
    </w:p>
    <w:p w14:paraId="59C5FE3C" w14:textId="00A4F1EF" w:rsidR="008A43F0" w:rsidRPr="009348DA" w:rsidRDefault="008D68F0" w:rsidP="009348DA">
      <w:pPr>
        <w:pStyle w:val="NormalnyWeb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proofErr w:type="gramStart"/>
      <w:r w:rsidRPr="009348DA">
        <w:rPr>
          <w:color w:val="000000" w:themeColor="text1"/>
          <w:u w:val="single"/>
        </w:rPr>
        <w:t>certyfikatu</w:t>
      </w:r>
      <w:proofErr w:type="gramEnd"/>
      <w:r w:rsidRPr="009348DA">
        <w:rPr>
          <w:color w:val="000000" w:themeColor="text1"/>
          <w:u w:val="single"/>
        </w:rPr>
        <w:t xml:space="preserve"> CE-IVD, poświadczającego </w:t>
      </w:r>
      <w:r w:rsidR="008A43F0" w:rsidRPr="009348DA">
        <w:rPr>
          <w:color w:val="000000" w:themeColor="text1"/>
          <w:u w:val="single"/>
        </w:rPr>
        <w:t xml:space="preserve">zgodność wyrobu z wymaganiami </w:t>
      </w:r>
      <w:r w:rsidR="008A43F0" w:rsidRPr="009348DA">
        <w:rPr>
          <w:rFonts w:eastAsia="Times New Roman"/>
          <w:color w:val="000000" w:themeColor="text1"/>
          <w:u w:val="single"/>
          <w:lang w:eastAsia="pl-PL"/>
        </w:rPr>
        <w:t>dyrektywy europejskiej 98/79/WE Parlamentu Europejskiego i Rady z</w:t>
      </w:r>
      <w:r w:rsidR="009348DA">
        <w:rPr>
          <w:rFonts w:eastAsia="Times New Roman"/>
          <w:color w:val="000000" w:themeColor="text1"/>
          <w:u w:val="single"/>
          <w:lang w:eastAsia="pl-PL"/>
        </w:rPr>
        <w:t xml:space="preserve"> dnia 27 października 1998</w:t>
      </w:r>
      <w:r w:rsidR="008A43F0" w:rsidRPr="009348DA">
        <w:rPr>
          <w:rFonts w:eastAsia="Times New Roman"/>
          <w:color w:val="000000" w:themeColor="text1"/>
          <w:u w:val="single"/>
          <w:lang w:eastAsia="pl-PL"/>
        </w:rPr>
        <w:t>r. w sprawie wyrobów medycznych do diagnostyki in vitro (IVDD) lub dyrektywy będącej jej następcą</w:t>
      </w:r>
      <w:r w:rsidR="008A43F0" w:rsidRPr="009348DA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5832BD2C" w14:textId="7F0E3203" w:rsidR="00314168" w:rsidRDefault="008D68F0" w:rsidP="00314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4168"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314168">
        <w:rPr>
          <w:rFonts w:ascii="Times New Roman" w:hAnsi="Times New Roman" w:cs="Times New Roman"/>
          <w:b/>
          <w:sz w:val="24"/>
          <w:szCs w:val="24"/>
        </w:rPr>
        <w:t>3:</w:t>
      </w:r>
    </w:p>
    <w:p w14:paraId="2E8EB02D" w14:textId="5C05A876" w:rsidR="00314168" w:rsidRPr="007D4D27" w:rsidRDefault="007D4D27" w:rsidP="008D68F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D4D27">
        <w:rPr>
          <w:rFonts w:ascii="Times New Roman" w:hAnsi="Times New Roman"/>
          <w:sz w:val="24"/>
          <w:szCs w:val="24"/>
          <w:u w:val="single"/>
        </w:rPr>
        <w:t xml:space="preserve">certyfikatu </w:t>
      </w:r>
      <w:r w:rsidR="00314168" w:rsidRPr="007D4D27">
        <w:rPr>
          <w:rFonts w:ascii="Times New Roman" w:hAnsi="Times New Roman"/>
          <w:sz w:val="24"/>
          <w:szCs w:val="24"/>
          <w:u w:val="single"/>
        </w:rPr>
        <w:t xml:space="preserve">jakości poświadczającego </w:t>
      </w:r>
      <w:r w:rsidRPr="007D4D27">
        <w:rPr>
          <w:rFonts w:ascii="Times New Roman" w:hAnsi="Times New Roman"/>
          <w:sz w:val="24"/>
          <w:szCs w:val="24"/>
          <w:u w:val="single"/>
        </w:rPr>
        <w:t xml:space="preserve">wykonanie/wyprodukowanie </w:t>
      </w:r>
      <w:r w:rsidR="00314168" w:rsidRPr="007D4D27">
        <w:rPr>
          <w:rFonts w:ascii="Times New Roman" w:hAnsi="Times New Roman"/>
          <w:sz w:val="24"/>
          <w:szCs w:val="24"/>
          <w:u w:val="single"/>
        </w:rPr>
        <w:t xml:space="preserve">oferowanego sprzętu w systemie zapewnienia </w:t>
      </w:r>
      <w:r w:rsidRPr="007D4D27">
        <w:rPr>
          <w:rFonts w:ascii="Times New Roman" w:hAnsi="Times New Roman"/>
          <w:sz w:val="24"/>
          <w:szCs w:val="24"/>
          <w:u w:val="single"/>
        </w:rPr>
        <w:t>jakości ISO</w:t>
      </w:r>
      <w:r w:rsidR="00314168" w:rsidRPr="007D4D27">
        <w:rPr>
          <w:rFonts w:ascii="Times New Roman" w:hAnsi="Times New Roman"/>
          <w:sz w:val="24"/>
          <w:szCs w:val="24"/>
          <w:u w:val="single"/>
        </w:rPr>
        <w:t xml:space="preserve"> 9001</w:t>
      </w:r>
      <w:r w:rsidR="00314168" w:rsidRPr="007D4D27">
        <w:rPr>
          <w:rFonts w:ascii="Times New Roman" w:hAnsi="Times New Roman"/>
          <w:sz w:val="24"/>
          <w:szCs w:val="24"/>
        </w:rPr>
        <w:t>.</w:t>
      </w:r>
    </w:p>
    <w:p w14:paraId="4BA4074D" w14:textId="77777777" w:rsidR="00314168" w:rsidRDefault="00314168" w:rsidP="00314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79AB5" w14:textId="6C34340C" w:rsidR="00314168" w:rsidRPr="00295045" w:rsidRDefault="00314168" w:rsidP="00314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7F66FE2C" w14:textId="77777777" w:rsidR="00314168" w:rsidRPr="00295045" w:rsidRDefault="00314168" w:rsidP="00314168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 xml:space="preserve">. Zamawiający przewiduje złożenie lub uzupełnienie przedmiotowych środków dowodowych w przypadkach określonych w art. 107 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72A86B70" w14:textId="77777777" w:rsidR="00314168" w:rsidRPr="00314168" w:rsidRDefault="00314168" w:rsidP="00314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456ADA4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2020 r. poz. 344,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50CBDB6A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670 z 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 U.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0FF9727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670 z 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AA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91AAB">
        <w:rPr>
          <w:rFonts w:ascii="Times New Roman" w:hAnsi="Times New Roman" w:cs="Times New Roman"/>
          <w:sz w:val="24"/>
          <w:szCs w:val="24"/>
        </w:rPr>
        <w:t>.)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lastRenderedPageBreak/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t.j.</w:t>
      </w:r>
      <w:r w:rsidR="00FC4E34">
        <w:rPr>
          <w:color w:val="000000"/>
        </w:rPr>
        <w:t>Dz</w:t>
      </w:r>
      <w:proofErr w:type="spellEnd"/>
      <w:r w:rsidR="00FC4E34">
        <w:rPr>
          <w:color w:val="000000"/>
        </w:rPr>
        <w:t>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 xml:space="preserve">. </w:t>
      </w:r>
      <w:proofErr w:type="gramStart"/>
      <w:r w:rsidR="00FC4E34">
        <w:rPr>
          <w:color w:val="000000"/>
        </w:rPr>
        <w:t>zm</w:t>
      </w:r>
      <w:proofErr w:type="gramEnd"/>
      <w:r w:rsidR="00FC4E34">
        <w:rPr>
          <w:color w:val="000000"/>
        </w:rPr>
        <w:t>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620A4A24" w14:textId="73245637" w:rsidR="00314168" w:rsidRDefault="004B24D9" w:rsidP="0031416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  <w:r w:rsidR="00314168">
        <w:rPr>
          <w:rFonts w:ascii="Times New Roman" w:hAnsi="Times New Roman" w:cs="Times New Roman"/>
          <w:sz w:val="24"/>
          <w:szCs w:val="24"/>
        </w:rPr>
        <w:t>;</w:t>
      </w:r>
    </w:p>
    <w:p w14:paraId="19E3F63E" w14:textId="540C736A" w:rsidR="00314168" w:rsidRPr="00A464E7" w:rsidRDefault="00314168" w:rsidP="0031416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133C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A464E7">
        <w:rPr>
          <w:rFonts w:ascii="Times New Roman" w:hAnsi="Times New Roman" w:cs="Times New Roman"/>
          <w:sz w:val="24"/>
          <w:szCs w:val="24"/>
        </w:rPr>
        <w:t xml:space="preserve">Rozdziale X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155E17" w14:textId="05DBA04A" w:rsidR="004F520A" w:rsidRPr="00A464E7" w:rsidRDefault="0031416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2BE7D8D" w:rsidR="004F520A" w:rsidRPr="00A464E7" w:rsidRDefault="005B4FFE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48F88C0B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31416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31416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B91AAB">
        <w:rPr>
          <w:rFonts w:ascii="Times New Roman" w:hAnsi="Times New Roman" w:cs="Times New Roman"/>
          <w:sz w:val="24"/>
          <w:szCs w:val="24"/>
        </w:rPr>
        <w:t>670</w:t>
      </w:r>
      <w:r w:rsidR="00670B7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B7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70B79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zastrzeże 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33439F47" w14:textId="44422A27" w:rsidR="00FF54F9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7102076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będzie związany ofertą przez okres 30 dni, tj</w:t>
      </w:r>
      <w:r w:rsidRPr="00D0677B">
        <w:rPr>
          <w:rFonts w:ascii="Times New Roman" w:hAnsi="Times New Roman" w:cs="Times New Roman"/>
          <w:sz w:val="24"/>
          <w:szCs w:val="24"/>
        </w:rPr>
        <w:t xml:space="preserve">. </w:t>
      </w:r>
      <w:r w:rsidRPr="00D0677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B3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1361B8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D0677B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proofErr w:type="gramStart"/>
      <w:r w:rsidR="004D3F48" w:rsidRPr="00D0677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4D3F48" w:rsidRPr="00EF1957">
        <w:rPr>
          <w:rFonts w:ascii="Times New Roman" w:hAnsi="Times New Roman" w:cs="Times New Roman"/>
          <w:b/>
          <w:sz w:val="24"/>
          <w:szCs w:val="24"/>
        </w:rPr>
        <w:t>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42DD375" w:rsidR="004F520A" w:rsidRPr="00D0677B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</w:t>
      </w:r>
      <w:r w:rsidRPr="00D0677B">
        <w:rPr>
          <w:rFonts w:ascii="Times New Roman" w:hAnsi="Times New Roman" w:cs="Times New Roman"/>
          <w:sz w:val="24"/>
          <w:szCs w:val="24"/>
        </w:rPr>
        <w:t xml:space="preserve">zakupową </w:t>
      </w:r>
      <w:r w:rsidRPr="00D0677B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0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361B8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0677B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B3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0677B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7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O terminie złożenia oferty decyduje czas pełnego przeprocesowania transakcji na Platformie.</w:t>
      </w:r>
    </w:p>
    <w:p w14:paraId="16625930" w14:textId="42F8350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77B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0677B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06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4B35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361B8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D0677B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361B8" w:rsidRPr="00D0677B">
        <w:rPr>
          <w:rStyle w:val="Odwoaniedokomentarza"/>
        </w:rPr>
        <w:t>.</w:t>
      </w:r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proofErr w:type="gramStart"/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BD2752" w:rsidRPr="00D06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0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77B">
        <w:rPr>
          <w:rFonts w:ascii="Times New Roman" w:hAnsi="Times New Roman" w:cs="Times New Roman"/>
          <w:b/>
          <w:sz w:val="24"/>
          <w:szCs w:val="24"/>
        </w:rPr>
        <w:t>o g</w:t>
      </w:r>
      <w:r w:rsidRPr="00EF1957">
        <w:rPr>
          <w:rFonts w:ascii="Times New Roman" w:hAnsi="Times New Roman" w:cs="Times New Roman"/>
          <w:b/>
          <w:sz w:val="24"/>
          <w:szCs w:val="24"/>
        </w:rPr>
        <w:t>odzinie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</w:t>
      </w:r>
      <w:r w:rsidR="004B35E0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4CA70ED2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1. Przy wyborze najkorzystniejszej oferty w każdej z części opisanej w Rozdziale IV pkt. 2 Zamawiający za ofertę najkorzystniejszą uznana ofertę zawierającą najkorzystniejszy bilans punktów w kryterium:</w:t>
      </w:r>
    </w:p>
    <w:p w14:paraId="3FF05D0A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„Cena ofertowa brutto” – C</w:t>
      </w:r>
    </w:p>
    <w:p w14:paraId="0053EAD8" w14:textId="65222D07" w:rsidR="004B24D9" w:rsidRDefault="00FF54F9" w:rsidP="00FF54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Zamawiający w niniejszym postępowaniu, w odniesieniu do każdej z części, jest upoważniony do zastosowania ceny, jako jedynego kryterium wyboru oferty najkorzystniejszej, ponieważ standardy jakościowe, o których mowa w art.. 246 ust. 2, zostały określone w opisie przedmiotu zamówienia, poprzez podanie wszystkich parametrów i oczekiwań Zamawiającego. Opis przedmiotu zamówienia jest na tyle precyzyjny (opisujący wymagania jakościowe w stosunku do głównych elementów każdej części zamówienia, którymi w tym postępowaniu są parametry odczynników laboratoryjnych</w:t>
      </w:r>
      <w:r>
        <w:rPr>
          <w:rFonts w:ascii="Times New Roman" w:hAnsi="Times New Roman" w:cs="Times New Roman"/>
          <w:sz w:val="24"/>
          <w:szCs w:val="24"/>
        </w:rPr>
        <w:t>, aparatury i sprzętu</w:t>
      </w:r>
      <w:r w:rsidRPr="00FF54F9">
        <w:rPr>
          <w:rFonts w:ascii="Times New Roman" w:hAnsi="Times New Roman" w:cs="Times New Roman"/>
          <w:sz w:val="24"/>
          <w:szCs w:val="24"/>
        </w:rPr>
        <w:t>), że bez względu na to, kto będzie wykonawcą (dostawcą) przedmiotu zamówienia będzie mógł zrealizować przedmiot zamówienia z każdej z części wskazanych w Rozdziale IV pkt. 2 SWZ.</w:t>
      </w:r>
    </w:p>
    <w:p w14:paraId="721BF7D8" w14:textId="77777777" w:rsidR="009348DA" w:rsidRDefault="009348DA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CB10E58" w14:textId="2CFDA36C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Zamawiający ustala następujące kry</w:t>
      </w:r>
      <w:r w:rsidR="00B22DA6">
        <w:rPr>
          <w:rFonts w:ascii="Times New Roman" w:hAnsi="Times New Roman" w:cs="Times New Roman"/>
          <w:sz w:val="24"/>
          <w:szCs w:val="24"/>
        </w:rPr>
        <w:t>teria oceny ofert dla części 1-7</w:t>
      </w:r>
      <w:r w:rsidRPr="00FF54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802820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Cena – waga 100 %;</w:t>
      </w:r>
    </w:p>
    <w:p w14:paraId="52902BAA" w14:textId="44C8AC08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 xml:space="preserve">Zasady oceny </w:t>
      </w:r>
      <w:r w:rsidR="00B22DA6">
        <w:rPr>
          <w:rFonts w:ascii="Times New Roman" w:hAnsi="Times New Roman" w:cs="Times New Roman"/>
          <w:sz w:val="24"/>
          <w:szCs w:val="24"/>
        </w:rPr>
        <w:t>ofert:</w:t>
      </w:r>
    </w:p>
    <w:p w14:paraId="7FE80301" w14:textId="77777777" w:rsidR="00FF54F9" w:rsidRPr="00FF54F9" w:rsidRDefault="00FF54F9" w:rsidP="00FF54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54F9">
        <w:rPr>
          <w:rFonts w:ascii="Times New Roman" w:hAnsi="Times New Roman" w:cs="Times New Roman"/>
          <w:sz w:val="24"/>
          <w:szCs w:val="24"/>
        </w:rPr>
        <w:lastRenderedPageBreak/>
        <w:t>cena</w:t>
      </w:r>
      <w:proofErr w:type="gramEnd"/>
      <w:r w:rsidRPr="00FF54F9">
        <w:rPr>
          <w:rFonts w:ascii="Times New Roman" w:hAnsi="Times New Roman" w:cs="Times New Roman"/>
          <w:sz w:val="24"/>
          <w:szCs w:val="24"/>
        </w:rPr>
        <w:t xml:space="preserve"> najniższa brutto*</w:t>
      </w:r>
    </w:p>
    <w:p w14:paraId="02C82CF0" w14:textId="77777777" w:rsidR="00FF54F9" w:rsidRPr="00FF54F9" w:rsidRDefault="00FF54F9" w:rsidP="00FF5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54709222" w14:textId="77777777" w:rsidR="00FF54F9" w:rsidRPr="00FF54F9" w:rsidRDefault="00FF54F9" w:rsidP="00FF54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54F9">
        <w:rPr>
          <w:rFonts w:ascii="Times New Roman" w:hAnsi="Times New Roman" w:cs="Times New Roman"/>
          <w:sz w:val="24"/>
          <w:szCs w:val="24"/>
        </w:rPr>
        <w:t>cena</w:t>
      </w:r>
      <w:proofErr w:type="gramEnd"/>
      <w:r w:rsidRPr="00FF54F9">
        <w:rPr>
          <w:rFonts w:ascii="Times New Roman" w:hAnsi="Times New Roman" w:cs="Times New Roman"/>
          <w:sz w:val="24"/>
          <w:szCs w:val="24"/>
        </w:rPr>
        <w:t xml:space="preserve"> oferty ocenianej brutto</w:t>
      </w:r>
    </w:p>
    <w:p w14:paraId="7DA2FCDD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70CBAB4F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F54F9">
        <w:rPr>
          <w:rFonts w:ascii="Times New Roman" w:hAnsi="Times New Roman" w:cs="Times New Roman"/>
          <w:sz w:val="24"/>
          <w:szCs w:val="24"/>
        </w:rPr>
        <w:t>) Podstawą przyznania punktów w kryterium „cena” będzie cena ofertowa brutto podana przez Wykonawcę w Formularzu Ofertowym.</w:t>
      </w:r>
    </w:p>
    <w:p w14:paraId="5077EDCF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F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F54F9">
        <w:rPr>
          <w:rFonts w:ascii="Times New Roman" w:hAnsi="Times New Roman" w:cs="Times New Roman"/>
          <w:sz w:val="24"/>
          <w:szCs w:val="24"/>
        </w:rPr>
        <w:t>) Cena ofertowa brutto musi uwzględniać wszelkie koszty, jakie Wykonawca poniesie w związku z realizacją przedmiotu zamówienia.</w:t>
      </w:r>
    </w:p>
    <w:p w14:paraId="23EAFEA2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2. Punktacja przyznawana ofertom w każdej z części opisanej w Rozdziale IV pkt 2 w kryterium oceny ofert będzie liczona z dokładnością do dwóch miejsc po przecinku, zgodnie z zasadami arytmetyki.</w:t>
      </w:r>
    </w:p>
    <w:p w14:paraId="09375DED" w14:textId="77777777" w:rsidR="00FF54F9" w:rsidRPr="00FF54F9" w:rsidRDefault="00FF54F9" w:rsidP="00FF54F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053D36B4" w14:textId="2C1B151B" w:rsidR="00F709D1" w:rsidRDefault="00FF54F9" w:rsidP="00FF5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4F9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260575A4" w14:textId="77777777" w:rsidR="00FF54F9" w:rsidRDefault="00FF54F9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3A7EDD56" w:rsidR="00282848" w:rsidRPr="00FF54F9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8FE" w16cex:dateUtc="2021-11-18T20:36:00Z"/>
  <w16cex:commentExtensible w16cex:durableId="2546A995" w16cex:dateUtc="2021-11-22T2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81D9BE" w16cid:durableId="254698FE"/>
  <w16cid:commentId w16cid:paraId="5393CE29" w16cid:durableId="2546A9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73E8" w14:textId="77777777" w:rsidR="00FD2C82" w:rsidRDefault="00FD2C82" w:rsidP="004F520A">
      <w:pPr>
        <w:spacing w:after="0" w:line="240" w:lineRule="auto"/>
      </w:pPr>
      <w:r>
        <w:separator/>
      </w:r>
    </w:p>
  </w:endnote>
  <w:endnote w:type="continuationSeparator" w:id="0">
    <w:p w14:paraId="39D0ECBC" w14:textId="77777777" w:rsidR="00FD2C82" w:rsidRDefault="00FD2C82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110EECDE" w:rsidR="004C3269" w:rsidRDefault="004C3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F5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4C3269" w:rsidRDefault="004C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6214D" w14:textId="77777777" w:rsidR="00FD2C82" w:rsidRDefault="00FD2C82" w:rsidP="004F520A">
      <w:pPr>
        <w:spacing w:after="0" w:line="240" w:lineRule="auto"/>
      </w:pPr>
      <w:r>
        <w:separator/>
      </w:r>
    </w:p>
  </w:footnote>
  <w:footnote w:type="continuationSeparator" w:id="0">
    <w:p w14:paraId="153024BD" w14:textId="77777777" w:rsidR="00FD2C82" w:rsidRDefault="00FD2C82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4C3269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51C355EF" w:rsidR="004C3269" w:rsidRPr="005E5FAF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933FD4">
      <w:rPr>
        <w:rFonts w:ascii="Times New Roman" w:hAnsi="Times New Roman" w:cs="Times New Roman"/>
        <w:color w:val="2F5496" w:themeColor="accent1" w:themeShade="BF"/>
      </w:rPr>
      <w:t>ZP/21</w:t>
    </w:r>
    <w:r>
      <w:rPr>
        <w:rFonts w:ascii="Times New Roman" w:hAnsi="Times New Roman" w:cs="Times New Roman"/>
        <w:color w:val="2F5496" w:themeColor="accent1" w:themeShade="BF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2F1766"/>
    <w:multiLevelType w:val="hybridMultilevel"/>
    <w:tmpl w:val="C524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1EE503E"/>
    <w:multiLevelType w:val="hybridMultilevel"/>
    <w:tmpl w:val="5BA4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44E1EDC"/>
    <w:multiLevelType w:val="hybridMultilevel"/>
    <w:tmpl w:val="49AC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737D00"/>
    <w:multiLevelType w:val="hybridMultilevel"/>
    <w:tmpl w:val="575A8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6799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F7F36"/>
    <w:rsid w:val="00103CA6"/>
    <w:rsid w:val="0010568C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0381"/>
    <w:rsid w:val="002F3BBC"/>
    <w:rsid w:val="002F7E84"/>
    <w:rsid w:val="002F7EF9"/>
    <w:rsid w:val="00302556"/>
    <w:rsid w:val="00314168"/>
    <w:rsid w:val="003329FE"/>
    <w:rsid w:val="00333F46"/>
    <w:rsid w:val="0033602C"/>
    <w:rsid w:val="00344043"/>
    <w:rsid w:val="00347E27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D22F5"/>
    <w:rsid w:val="003D56F5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25A4"/>
    <w:rsid w:val="0049737F"/>
    <w:rsid w:val="004974D9"/>
    <w:rsid w:val="004B07F9"/>
    <w:rsid w:val="004B24D9"/>
    <w:rsid w:val="004B35E0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905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B3C5B"/>
    <w:rsid w:val="006B49BE"/>
    <w:rsid w:val="006B4F7B"/>
    <w:rsid w:val="006D10E7"/>
    <w:rsid w:val="00702505"/>
    <w:rsid w:val="007027A6"/>
    <w:rsid w:val="00705156"/>
    <w:rsid w:val="007117BD"/>
    <w:rsid w:val="007226DB"/>
    <w:rsid w:val="00732B8A"/>
    <w:rsid w:val="00764A6A"/>
    <w:rsid w:val="007654B9"/>
    <w:rsid w:val="007751D9"/>
    <w:rsid w:val="007877CF"/>
    <w:rsid w:val="00792147"/>
    <w:rsid w:val="007B2CF1"/>
    <w:rsid w:val="007B3252"/>
    <w:rsid w:val="007D3347"/>
    <w:rsid w:val="007D4D27"/>
    <w:rsid w:val="00805CEE"/>
    <w:rsid w:val="00817DE8"/>
    <w:rsid w:val="008214B3"/>
    <w:rsid w:val="00840EB8"/>
    <w:rsid w:val="008502E8"/>
    <w:rsid w:val="00853ED0"/>
    <w:rsid w:val="00862C1D"/>
    <w:rsid w:val="00866C85"/>
    <w:rsid w:val="0086731D"/>
    <w:rsid w:val="008853F5"/>
    <w:rsid w:val="0089046E"/>
    <w:rsid w:val="00890590"/>
    <w:rsid w:val="008A3245"/>
    <w:rsid w:val="008A43F0"/>
    <w:rsid w:val="008B3E36"/>
    <w:rsid w:val="008B4C23"/>
    <w:rsid w:val="008B65C2"/>
    <w:rsid w:val="008C3B45"/>
    <w:rsid w:val="008C7F5D"/>
    <w:rsid w:val="008D2E3B"/>
    <w:rsid w:val="008D378E"/>
    <w:rsid w:val="008D4C38"/>
    <w:rsid w:val="008D68F0"/>
    <w:rsid w:val="008F04C7"/>
    <w:rsid w:val="00911B00"/>
    <w:rsid w:val="009205E1"/>
    <w:rsid w:val="00931052"/>
    <w:rsid w:val="00933FD4"/>
    <w:rsid w:val="009348DA"/>
    <w:rsid w:val="009427C1"/>
    <w:rsid w:val="00944384"/>
    <w:rsid w:val="00945747"/>
    <w:rsid w:val="00951739"/>
    <w:rsid w:val="00972531"/>
    <w:rsid w:val="00992853"/>
    <w:rsid w:val="00996417"/>
    <w:rsid w:val="009A238A"/>
    <w:rsid w:val="009A4E80"/>
    <w:rsid w:val="009B02E5"/>
    <w:rsid w:val="009B226A"/>
    <w:rsid w:val="009B29C2"/>
    <w:rsid w:val="009C1D65"/>
    <w:rsid w:val="009D5828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2727"/>
    <w:rsid w:val="00AC6C01"/>
    <w:rsid w:val="00AD1D5F"/>
    <w:rsid w:val="00AD331A"/>
    <w:rsid w:val="00B10DF2"/>
    <w:rsid w:val="00B1744C"/>
    <w:rsid w:val="00B21542"/>
    <w:rsid w:val="00B22DA6"/>
    <w:rsid w:val="00B27605"/>
    <w:rsid w:val="00B463CF"/>
    <w:rsid w:val="00B646B3"/>
    <w:rsid w:val="00B65190"/>
    <w:rsid w:val="00B74AA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81E96"/>
    <w:rsid w:val="00C9437A"/>
    <w:rsid w:val="00CA5944"/>
    <w:rsid w:val="00CA750C"/>
    <w:rsid w:val="00CD7484"/>
    <w:rsid w:val="00CE0548"/>
    <w:rsid w:val="00CE3EDF"/>
    <w:rsid w:val="00CF35FA"/>
    <w:rsid w:val="00CF678F"/>
    <w:rsid w:val="00CF7645"/>
    <w:rsid w:val="00D0677B"/>
    <w:rsid w:val="00D2187A"/>
    <w:rsid w:val="00D47592"/>
    <w:rsid w:val="00D4763D"/>
    <w:rsid w:val="00D62D51"/>
    <w:rsid w:val="00D84F92"/>
    <w:rsid w:val="00D96BAC"/>
    <w:rsid w:val="00DA3D1F"/>
    <w:rsid w:val="00DD5649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2C82"/>
    <w:rsid w:val="00FD30BD"/>
    <w:rsid w:val="00FE0153"/>
    <w:rsid w:val="00FF121F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f01">
    <w:name w:val="cf01"/>
    <w:basedOn w:val="Domylnaczcionkaakapitu"/>
    <w:rsid w:val="008A43F0"/>
    <w:rPr>
      <w:rFonts w:ascii="Segoe UI" w:hAnsi="Segoe UI" w:cs="Segoe UI" w:hint="default"/>
      <w:color w:val="666666"/>
      <w:sz w:val="18"/>
      <w:szCs w:val="18"/>
    </w:rPr>
  </w:style>
  <w:style w:type="character" w:customStyle="1" w:styleId="cf11">
    <w:name w:val="cf11"/>
    <w:basedOn w:val="Domylnaczcionkaakapitu"/>
    <w:rsid w:val="008A43F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BAC3-BDCE-47B2-A756-3A3D58E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8701</Words>
  <Characters>52212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cp:lastPrinted>2021-04-22T12:25:00Z</cp:lastPrinted>
  <dcterms:created xsi:type="dcterms:W3CDTF">2021-11-22T22:43:00Z</dcterms:created>
  <dcterms:modified xsi:type="dcterms:W3CDTF">2021-11-24T12:03:00Z</dcterms:modified>
</cp:coreProperties>
</file>