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B6F4" w14:textId="77777777" w:rsidR="00692134" w:rsidRPr="005F009A" w:rsidRDefault="005F009A" w:rsidP="005F009A">
      <w:pPr>
        <w:jc w:val="right"/>
        <w:rPr>
          <w:rFonts w:ascii="Times New Roman" w:hAnsi="Times New Roman"/>
          <w:sz w:val="24"/>
          <w:szCs w:val="20"/>
        </w:rPr>
      </w:pPr>
      <w:r w:rsidRPr="005F009A">
        <w:rPr>
          <w:rFonts w:ascii="Times New Roman" w:hAnsi="Times New Roman"/>
          <w:sz w:val="24"/>
          <w:szCs w:val="20"/>
        </w:rPr>
        <w:t>Załącznik nr 2 do SWZ</w:t>
      </w:r>
    </w:p>
    <w:p w14:paraId="17016B43" w14:textId="77777777" w:rsidR="005F009A" w:rsidRDefault="005F009A" w:rsidP="005F009A">
      <w:pPr>
        <w:jc w:val="center"/>
        <w:rPr>
          <w:rFonts w:ascii="Times New Roman" w:hAnsi="Times New Roman"/>
          <w:b/>
          <w:sz w:val="24"/>
          <w:szCs w:val="20"/>
        </w:rPr>
      </w:pPr>
      <w:r w:rsidRPr="005F009A">
        <w:rPr>
          <w:rFonts w:ascii="Times New Roman" w:hAnsi="Times New Roman"/>
          <w:b/>
          <w:sz w:val="24"/>
          <w:szCs w:val="20"/>
        </w:rPr>
        <w:t>Opis przedmiotu zamówienia</w:t>
      </w:r>
    </w:p>
    <w:p w14:paraId="2C7C9ACB" w14:textId="77777777" w:rsidR="005F009A" w:rsidRPr="005F009A" w:rsidRDefault="005F009A" w:rsidP="005F009A">
      <w:pPr>
        <w:jc w:val="center"/>
        <w:rPr>
          <w:rFonts w:ascii="Times New Roman" w:hAnsi="Times New Roman"/>
          <w:b/>
          <w:sz w:val="24"/>
          <w:szCs w:val="20"/>
        </w:rPr>
      </w:pPr>
    </w:p>
    <w:p w14:paraId="434B3317" w14:textId="77777777" w:rsidR="00C06596" w:rsidRPr="005F009A" w:rsidRDefault="005F009A" w:rsidP="005F009A">
      <w:pPr>
        <w:ind w:left="-142"/>
        <w:rPr>
          <w:rFonts w:ascii="Times New Roman" w:hAnsi="Times New Roman"/>
          <w:sz w:val="32"/>
          <w:szCs w:val="28"/>
        </w:rPr>
      </w:pPr>
      <w:bookmarkStart w:id="0" w:name="_Toc86233041"/>
      <w:bookmarkStart w:id="1" w:name="_Toc321121187"/>
      <w:r w:rsidRPr="005F009A">
        <w:rPr>
          <w:rFonts w:ascii="Times New Roman" w:hAnsi="Times New Roman"/>
          <w:b/>
          <w:sz w:val="24"/>
        </w:rPr>
        <w:t>Część nr 1 Dostawa k</w:t>
      </w:r>
      <w:r w:rsidR="00624F92" w:rsidRPr="005F009A">
        <w:rPr>
          <w:rFonts w:ascii="Times New Roman" w:hAnsi="Times New Roman"/>
          <w:b/>
          <w:sz w:val="24"/>
        </w:rPr>
        <w:t>amer</w:t>
      </w:r>
      <w:r w:rsidRPr="005F009A">
        <w:rPr>
          <w:rFonts w:ascii="Times New Roman" w:hAnsi="Times New Roman"/>
          <w:b/>
          <w:sz w:val="24"/>
        </w:rPr>
        <w:t>y</w:t>
      </w:r>
      <w:r w:rsidR="00624F92" w:rsidRPr="005F009A">
        <w:rPr>
          <w:rFonts w:ascii="Times New Roman" w:hAnsi="Times New Roman"/>
          <w:b/>
          <w:sz w:val="24"/>
        </w:rPr>
        <w:t xml:space="preserve"> termowizyjn</w:t>
      </w:r>
      <w:r w:rsidRPr="005F009A">
        <w:rPr>
          <w:rFonts w:ascii="Times New Roman" w:hAnsi="Times New Roman"/>
          <w:b/>
          <w:sz w:val="24"/>
        </w:rPr>
        <w:t>e</w:t>
      </w:r>
      <w:bookmarkStart w:id="2" w:name="_GoBack"/>
      <w:bookmarkEnd w:id="2"/>
      <w:r w:rsidRPr="005F009A">
        <w:rPr>
          <w:rFonts w:ascii="Times New Roman" w:hAnsi="Times New Roman"/>
          <w:b/>
          <w:sz w:val="24"/>
        </w:rPr>
        <w:t>j z dożywotnią licencją</w:t>
      </w:r>
      <w:r w:rsidRPr="005F009A">
        <w:rPr>
          <w:rFonts w:ascii="Times New Roman" w:hAnsi="Times New Roman"/>
          <w:sz w:val="24"/>
          <w:u w:val="single"/>
        </w:rPr>
        <w:br/>
      </w:r>
      <w:r w:rsidRPr="005F009A">
        <w:rPr>
          <w:rFonts w:ascii="Times New Roman" w:hAnsi="Times New Roman"/>
          <w:sz w:val="24"/>
        </w:rPr>
        <w:t xml:space="preserve">Ilość: </w:t>
      </w:r>
      <w:r w:rsidR="00BF4F1B" w:rsidRPr="005F009A">
        <w:rPr>
          <w:rFonts w:ascii="Times New Roman" w:hAnsi="Times New Roman"/>
          <w:sz w:val="24"/>
        </w:rPr>
        <w:t>szt. 1</w:t>
      </w:r>
      <w:bookmarkEnd w:id="0"/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5953"/>
      </w:tblGrid>
      <w:tr w:rsidR="00C06596" w:rsidRPr="004A4DEE" w14:paraId="7CD1B55C" w14:textId="77777777" w:rsidTr="00C37358">
        <w:trPr>
          <w:trHeight w:val="96"/>
        </w:trPr>
        <w:tc>
          <w:tcPr>
            <w:tcW w:w="3222" w:type="dxa"/>
          </w:tcPr>
          <w:p w14:paraId="36F3CEED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Rozdzielczość detektora</w:t>
            </w:r>
          </w:p>
        </w:tc>
        <w:tc>
          <w:tcPr>
            <w:tcW w:w="5953" w:type="dxa"/>
          </w:tcPr>
          <w:p w14:paraId="42561E35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320 × 240 pikseli</w:t>
            </w:r>
          </w:p>
        </w:tc>
      </w:tr>
      <w:tr w:rsidR="00C06596" w:rsidRPr="004A4DEE" w14:paraId="6B692C7F" w14:textId="77777777" w:rsidTr="0084212D">
        <w:trPr>
          <w:trHeight w:val="535"/>
        </w:trPr>
        <w:tc>
          <w:tcPr>
            <w:tcW w:w="3222" w:type="dxa"/>
          </w:tcPr>
          <w:p w14:paraId="14279006" w14:textId="77777777" w:rsidR="00C06596" w:rsidRPr="004A4DEE" w:rsidRDefault="00C06596" w:rsidP="00C37358">
            <w:pPr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 xml:space="preserve">Opcja </w:t>
            </w:r>
          </w:p>
        </w:tc>
        <w:tc>
          <w:tcPr>
            <w:tcW w:w="5953" w:type="dxa"/>
          </w:tcPr>
          <w:p w14:paraId="4CCCE48F" w14:textId="43DD2DD1" w:rsidR="00C06596" w:rsidRPr="004A4DEE" w:rsidRDefault="00C06596" w:rsidP="00C37358">
            <w:pPr>
              <w:tabs>
                <w:tab w:val="left" w:pos="3600"/>
              </w:tabs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 xml:space="preserve">szczegóły z kamery </w:t>
            </w:r>
            <w:r w:rsidR="0084212D">
              <w:rPr>
                <w:rFonts w:asciiTheme="minorHAnsi" w:hAnsiTheme="minorHAnsi" w:cstheme="minorHAnsi"/>
              </w:rPr>
              <w:t xml:space="preserve">wizualnej nakładane są na obraz </w:t>
            </w:r>
            <w:r w:rsidRPr="004A4DEE">
              <w:rPr>
                <w:rFonts w:asciiTheme="minorHAnsi" w:hAnsiTheme="minorHAnsi" w:cstheme="minorHAnsi"/>
              </w:rPr>
              <w:t>termowizyjny w czasie rzeczywistym</w:t>
            </w:r>
          </w:p>
        </w:tc>
      </w:tr>
      <w:tr w:rsidR="00C06596" w:rsidRPr="004A4DEE" w14:paraId="4BEB53A2" w14:textId="77777777" w:rsidTr="00C37358">
        <w:trPr>
          <w:trHeight w:val="96"/>
        </w:trPr>
        <w:tc>
          <w:tcPr>
            <w:tcW w:w="3222" w:type="dxa"/>
          </w:tcPr>
          <w:p w14:paraId="3CDCE937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Wbudowana kamera dzienna</w:t>
            </w:r>
          </w:p>
        </w:tc>
        <w:tc>
          <w:tcPr>
            <w:tcW w:w="5953" w:type="dxa"/>
          </w:tcPr>
          <w:p w14:paraId="01EBBE2C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 xml:space="preserve">5 MP, stała ogniskowa, wbudowane diody LED </w:t>
            </w:r>
          </w:p>
        </w:tc>
      </w:tr>
      <w:tr w:rsidR="00C06596" w:rsidRPr="004A4DEE" w14:paraId="38C39115" w14:textId="77777777" w:rsidTr="00C37358">
        <w:trPr>
          <w:trHeight w:val="96"/>
        </w:trPr>
        <w:tc>
          <w:tcPr>
            <w:tcW w:w="3222" w:type="dxa"/>
          </w:tcPr>
          <w:p w14:paraId="1DF449CB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Czułość termiczna (NETD)</w:t>
            </w:r>
          </w:p>
        </w:tc>
        <w:tc>
          <w:tcPr>
            <w:tcW w:w="5953" w:type="dxa"/>
          </w:tcPr>
          <w:p w14:paraId="3FBFB65B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&lt;40 mK @ 30°C (86°F)</w:t>
            </w:r>
          </w:p>
        </w:tc>
      </w:tr>
      <w:tr w:rsidR="00C06596" w:rsidRPr="0097090E" w14:paraId="0687E789" w14:textId="77777777" w:rsidTr="00C37358">
        <w:trPr>
          <w:trHeight w:val="186"/>
        </w:trPr>
        <w:tc>
          <w:tcPr>
            <w:tcW w:w="3222" w:type="dxa"/>
          </w:tcPr>
          <w:p w14:paraId="41A1AC2B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Zakres mierzonych temperatur</w:t>
            </w:r>
          </w:p>
        </w:tc>
        <w:tc>
          <w:tcPr>
            <w:tcW w:w="5953" w:type="dxa"/>
          </w:tcPr>
          <w:p w14:paraId="7256C9C8" w14:textId="77777777" w:rsidR="00C06596" w:rsidRPr="0097090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r w:rsidRPr="0097090E">
              <w:rPr>
                <w:rFonts w:asciiTheme="minorHAnsi" w:hAnsiTheme="minorHAnsi" w:cstheme="minorHAnsi"/>
                <w:lang w:val="en-US"/>
              </w:rPr>
              <w:t>-20°C to 120°C (-4°F to 248°F); 0°C to 650°C (32°F to 1202°F)</w:t>
            </w:r>
          </w:p>
        </w:tc>
      </w:tr>
      <w:tr w:rsidR="00C06596" w:rsidRPr="004A4DEE" w14:paraId="58EE1E5D" w14:textId="77777777" w:rsidTr="00C37358">
        <w:trPr>
          <w:trHeight w:val="96"/>
        </w:trPr>
        <w:tc>
          <w:tcPr>
            <w:tcW w:w="3222" w:type="dxa"/>
          </w:tcPr>
          <w:p w14:paraId="26CA1936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Dokładność</w:t>
            </w:r>
          </w:p>
        </w:tc>
        <w:tc>
          <w:tcPr>
            <w:tcW w:w="5953" w:type="dxa"/>
          </w:tcPr>
          <w:p w14:paraId="3235E710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±2°C (±3.6°F) lub ±2% odczytu</w:t>
            </w:r>
          </w:p>
        </w:tc>
      </w:tr>
      <w:tr w:rsidR="00C06596" w:rsidRPr="004A4DEE" w14:paraId="02E8279D" w14:textId="77777777" w:rsidTr="00C37358">
        <w:trPr>
          <w:trHeight w:val="97"/>
        </w:trPr>
        <w:tc>
          <w:tcPr>
            <w:tcW w:w="3222" w:type="dxa"/>
          </w:tcPr>
          <w:p w14:paraId="420FAF8D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Tryby ustawiania ostrości</w:t>
            </w:r>
          </w:p>
        </w:tc>
        <w:tc>
          <w:tcPr>
            <w:tcW w:w="5953" w:type="dxa"/>
          </w:tcPr>
          <w:p w14:paraId="6ECE7EEC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Ręcznie</w:t>
            </w:r>
          </w:p>
        </w:tc>
      </w:tr>
      <w:tr w:rsidR="00C06596" w:rsidRPr="004A4DEE" w14:paraId="4134E03A" w14:textId="77777777" w:rsidTr="00C37358">
        <w:trPr>
          <w:trHeight w:val="96"/>
        </w:trPr>
        <w:tc>
          <w:tcPr>
            <w:tcW w:w="3222" w:type="dxa"/>
          </w:tcPr>
          <w:p w14:paraId="1F445986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Powiększenie cyfrowe</w:t>
            </w:r>
          </w:p>
        </w:tc>
        <w:tc>
          <w:tcPr>
            <w:tcW w:w="5953" w:type="dxa"/>
          </w:tcPr>
          <w:p w14:paraId="1C2B38F5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1–4x ciągłe</w:t>
            </w:r>
          </w:p>
        </w:tc>
      </w:tr>
      <w:tr w:rsidR="00C06596" w:rsidRPr="004A4DEE" w14:paraId="00DE8081" w14:textId="77777777" w:rsidTr="00C37358">
        <w:trPr>
          <w:trHeight w:val="186"/>
        </w:trPr>
        <w:tc>
          <w:tcPr>
            <w:tcW w:w="3222" w:type="dxa"/>
          </w:tcPr>
          <w:p w14:paraId="248AE704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Funkcje pomiarowe</w:t>
            </w:r>
          </w:p>
        </w:tc>
        <w:tc>
          <w:tcPr>
            <w:tcW w:w="5953" w:type="dxa"/>
          </w:tcPr>
          <w:p w14:paraId="7FCD450A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3 punkty,1 obszar</w:t>
            </w:r>
          </w:p>
        </w:tc>
      </w:tr>
      <w:tr w:rsidR="00C06596" w:rsidRPr="004A4DEE" w14:paraId="43596902" w14:textId="77777777" w:rsidTr="00C37358">
        <w:trPr>
          <w:trHeight w:val="184"/>
        </w:trPr>
        <w:tc>
          <w:tcPr>
            <w:tcW w:w="3222" w:type="dxa"/>
          </w:tcPr>
          <w:p w14:paraId="72F48FAE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Ustawienia pomiarów</w:t>
            </w:r>
          </w:p>
        </w:tc>
        <w:tc>
          <w:tcPr>
            <w:tcW w:w="5953" w:type="dxa"/>
          </w:tcPr>
          <w:p w14:paraId="2B38F69B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Brak, punkt centralny, punkty gorący / zimny, 3 punkty, gorący-punkt*</w:t>
            </w:r>
          </w:p>
        </w:tc>
      </w:tr>
      <w:tr w:rsidR="00C06596" w:rsidRPr="004A4DEE" w14:paraId="530DED9B" w14:textId="77777777" w:rsidTr="00C37358">
        <w:trPr>
          <w:trHeight w:val="96"/>
        </w:trPr>
        <w:tc>
          <w:tcPr>
            <w:tcW w:w="3222" w:type="dxa"/>
          </w:tcPr>
          <w:p w14:paraId="581E3D41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Dostępne obiektywy</w:t>
            </w:r>
          </w:p>
        </w:tc>
        <w:tc>
          <w:tcPr>
            <w:tcW w:w="5953" w:type="dxa"/>
          </w:tcPr>
          <w:p w14:paraId="1B20C40D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Brak (stały obiektyw)</w:t>
            </w:r>
          </w:p>
        </w:tc>
      </w:tr>
      <w:tr w:rsidR="00C06596" w:rsidRPr="004A4DEE" w14:paraId="5A287B1D" w14:textId="77777777" w:rsidTr="00C37358">
        <w:trPr>
          <w:trHeight w:val="96"/>
        </w:trPr>
        <w:tc>
          <w:tcPr>
            <w:tcW w:w="3222" w:type="dxa"/>
          </w:tcPr>
          <w:p w14:paraId="586126B4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1-dno dotykowe dostrojenie</w:t>
            </w:r>
          </w:p>
        </w:tc>
        <w:tc>
          <w:tcPr>
            <w:tcW w:w="5953" w:type="dxa"/>
          </w:tcPr>
          <w:p w14:paraId="2216A79A" w14:textId="77777777" w:rsidR="00C06596" w:rsidRPr="004A4DEE" w:rsidRDefault="00C06596" w:rsidP="00C37358">
            <w:pPr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Tak: automatyczne wzmocnienie kontrastu</w:t>
            </w:r>
          </w:p>
        </w:tc>
      </w:tr>
      <w:tr w:rsidR="00C06596" w:rsidRPr="004A4DEE" w14:paraId="0FF42F3C" w14:textId="77777777" w:rsidTr="00C37358">
        <w:trPr>
          <w:trHeight w:val="96"/>
        </w:trPr>
        <w:tc>
          <w:tcPr>
            <w:tcW w:w="3222" w:type="dxa"/>
          </w:tcPr>
          <w:p w14:paraId="5E07DBE7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Wskaźnik laserowy</w:t>
            </w:r>
          </w:p>
        </w:tc>
        <w:tc>
          <w:tcPr>
            <w:tcW w:w="5953" w:type="dxa"/>
          </w:tcPr>
          <w:p w14:paraId="6E8C1AFC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 xml:space="preserve">Tak </w:t>
            </w:r>
          </w:p>
        </w:tc>
      </w:tr>
      <w:tr w:rsidR="00C06596" w:rsidRPr="004A4DEE" w14:paraId="1E4106B6" w14:textId="77777777" w:rsidTr="00C37358">
        <w:trPr>
          <w:trHeight w:val="96"/>
        </w:trPr>
        <w:tc>
          <w:tcPr>
            <w:tcW w:w="3222" w:type="dxa"/>
          </w:tcPr>
          <w:p w14:paraId="25C4C3AD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Opcja tworzenia tras pomiaru</w:t>
            </w:r>
          </w:p>
        </w:tc>
        <w:tc>
          <w:tcPr>
            <w:tcW w:w="5953" w:type="dxa"/>
          </w:tcPr>
          <w:p w14:paraId="08938424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 xml:space="preserve">dostępna </w:t>
            </w:r>
          </w:p>
        </w:tc>
      </w:tr>
      <w:tr w:rsidR="00C06596" w:rsidRPr="004A4DEE" w14:paraId="3F0AFA8F" w14:textId="77777777" w:rsidTr="00C37358">
        <w:trPr>
          <w:trHeight w:val="96"/>
        </w:trPr>
        <w:tc>
          <w:tcPr>
            <w:tcW w:w="3222" w:type="dxa"/>
          </w:tcPr>
          <w:p w14:paraId="3FAB3F58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Wbudowane komentarze</w:t>
            </w:r>
          </w:p>
        </w:tc>
        <w:tc>
          <w:tcPr>
            <w:tcW w:w="5953" w:type="dxa"/>
          </w:tcPr>
          <w:p w14:paraId="27A9FAE5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Notatki głosowe i oznaczanie GPS do obrazów i wideo; notatki tekstowe; szkic na obrazach w podczerwieni z ekranu dotykowego</w:t>
            </w:r>
          </w:p>
        </w:tc>
      </w:tr>
      <w:tr w:rsidR="00C06596" w:rsidRPr="0097090E" w14:paraId="27D41611" w14:textId="77777777" w:rsidTr="00C37358">
        <w:trPr>
          <w:trHeight w:val="96"/>
        </w:trPr>
        <w:tc>
          <w:tcPr>
            <w:tcW w:w="3222" w:type="dxa"/>
          </w:tcPr>
          <w:p w14:paraId="233B11D9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Dostępne oprogramowanie</w:t>
            </w:r>
          </w:p>
        </w:tc>
        <w:tc>
          <w:tcPr>
            <w:tcW w:w="5953" w:type="dxa"/>
          </w:tcPr>
          <w:p w14:paraId="2C2879C4" w14:textId="77777777" w:rsidR="00C06596" w:rsidRPr="0097090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r w:rsidRPr="0097090E">
              <w:rPr>
                <w:rFonts w:asciiTheme="minorHAnsi" w:hAnsiTheme="minorHAnsi" w:cstheme="minorHAnsi"/>
                <w:lang w:val="en-US"/>
              </w:rPr>
              <w:t>FLIR Thermal Studio Starter, FLIR Thermal Studio, FLIR Thermal Studio Pro, FLIR Research Studio</w:t>
            </w:r>
          </w:p>
        </w:tc>
      </w:tr>
      <w:tr w:rsidR="00C06596" w:rsidRPr="004A4DEE" w14:paraId="38F778EE" w14:textId="77777777" w:rsidTr="00C37358">
        <w:trPr>
          <w:trHeight w:val="99"/>
        </w:trPr>
        <w:tc>
          <w:tcPr>
            <w:tcW w:w="3222" w:type="dxa"/>
          </w:tcPr>
          <w:p w14:paraId="0E5F570E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Pomiarowy plik JPEG</w:t>
            </w:r>
          </w:p>
        </w:tc>
        <w:tc>
          <w:tcPr>
            <w:tcW w:w="5953" w:type="dxa"/>
          </w:tcPr>
          <w:p w14:paraId="7A9B757F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Tak</w:t>
            </w:r>
          </w:p>
        </w:tc>
      </w:tr>
      <w:tr w:rsidR="00C06596" w:rsidRPr="004A4DEE" w14:paraId="4ABB45E5" w14:textId="77777777" w:rsidTr="00C37358">
        <w:trPr>
          <w:trHeight w:val="189"/>
        </w:trPr>
        <w:tc>
          <w:tcPr>
            <w:tcW w:w="3222" w:type="dxa"/>
          </w:tcPr>
          <w:p w14:paraId="08E71C9A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Pomiarowy termogram, rejestracja wideo</w:t>
            </w:r>
          </w:p>
        </w:tc>
        <w:tc>
          <w:tcPr>
            <w:tcW w:w="5953" w:type="dxa"/>
          </w:tcPr>
          <w:p w14:paraId="25410721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Tak</w:t>
            </w:r>
          </w:p>
        </w:tc>
      </w:tr>
      <w:tr w:rsidR="00C06596" w:rsidRPr="004A4DEE" w14:paraId="3F08BFEA" w14:textId="77777777" w:rsidTr="00C37358">
        <w:trPr>
          <w:trHeight w:val="189"/>
        </w:trPr>
        <w:tc>
          <w:tcPr>
            <w:tcW w:w="3222" w:type="dxa"/>
          </w:tcPr>
          <w:p w14:paraId="0D7531EB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Pomiarowy termogram, przesył wideo</w:t>
            </w:r>
          </w:p>
        </w:tc>
        <w:tc>
          <w:tcPr>
            <w:tcW w:w="5953" w:type="dxa"/>
          </w:tcPr>
          <w:p w14:paraId="6408C209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Tak, przez UVC (pomiarowe, niepomiarowe, wizualne) i Wi-Fi (niepomiarowe, wizualne)</w:t>
            </w:r>
          </w:p>
        </w:tc>
      </w:tr>
      <w:tr w:rsidR="00C06596" w:rsidRPr="0097090E" w14:paraId="127D200B" w14:textId="77777777" w:rsidTr="00C37358">
        <w:trPr>
          <w:trHeight w:val="96"/>
        </w:trPr>
        <w:tc>
          <w:tcPr>
            <w:tcW w:w="3222" w:type="dxa"/>
          </w:tcPr>
          <w:p w14:paraId="4DB75C62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Tryby komunikacji</w:t>
            </w:r>
          </w:p>
        </w:tc>
        <w:tc>
          <w:tcPr>
            <w:tcW w:w="5953" w:type="dxa"/>
          </w:tcPr>
          <w:p w14:paraId="0E5FF66B" w14:textId="77777777" w:rsidR="00C06596" w:rsidRPr="0097090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  <w:r w:rsidRPr="0097090E">
              <w:rPr>
                <w:rFonts w:asciiTheme="minorHAnsi" w:hAnsiTheme="minorHAnsi" w:cstheme="minorHAnsi"/>
                <w:lang w:val="en-US"/>
              </w:rPr>
              <w:t>USB 2.0, Bluetooth, Wi-Fi, DisplayPort</w:t>
            </w:r>
          </w:p>
        </w:tc>
      </w:tr>
      <w:tr w:rsidR="00C06596" w:rsidRPr="004A4DEE" w14:paraId="4D3716C0" w14:textId="77777777" w:rsidTr="00C37358">
        <w:trPr>
          <w:trHeight w:val="99"/>
        </w:trPr>
        <w:tc>
          <w:tcPr>
            <w:tcW w:w="3222" w:type="dxa"/>
          </w:tcPr>
          <w:p w14:paraId="6543102C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lastRenderedPageBreak/>
              <w:t>METERLiNK</w:t>
            </w:r>
          </w:p>
        </w:tc>
        <w:tc>
          <w:tcPr>
            <w:tcW w:w="5953" w:type="dxa"/>
          </w:tcPr>
          <w:p w14:paraId="58D06171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Tak</w:t>
            </w:r>
          </w:p>
        </w:tc>
      </w:tr>
      <w:tr w:rsidR="00C06596" w:rsidRPr="004A4DEE" w14:paraId="45D8F6AD" w14:textId="77777777" w:rsidTr="00C37358">
        <w:trPr>
          <w:trHeight w:val="96"/>
        </w:trPr>
        <w:tc>
          <w:tcPr>
            <w:tcW w:w="3222" w:type="dxa"/>
          </w:tcPr>
          <w:p w14:paraId="55709067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Wyświetlacz</w:t>
            </w:r>
          </w:p>
        </w:tc>
        <w:tc>
          <w:tcPr>
            <w:tcW w:w="5953" w:type="dxa"/>
          </w:tcPr>
          <w:p w14:paraId="5A60924A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640 × 480 pixels (VGA) Dragontrail dotykowy</w:t>
            </w:r>
          </w:p>
        </w:tc>
      </w:tr>
      <w:tr w:rsidR="00C06596" w:rsidRPr="004A4DEE" w14:paraId="57ACBE43" w14:textId="77777777" w:rsidTr="00C37358">
        <w:trPr>
          <w:trHeight w:val="96"/>
        </w:trPr>
        <w:tc>
          <w:tcPr>
            <w:tcW w:w="3222" w:type="dxa"/>
          </w:tcPr>
          <w:p w14:paraId="2F7C23DD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 xml:space="preserve">Test upadku </w:t>
            </w:r>
          </w:p>
        </w:tc>
        <w:tc>
          <w:tcPr>
            <w:tcW w:w="5953" w:type="dxa"/>
          </w:tcPr>
          <w:p w14:paraId="4878A708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3 m (6.6 ft)</w:t>
            </w:r>
          </w:p>
        </w:tc>
      </w:tr>
      <w:tr w:rsidR="00C06596" w:rsidRPr="004A4DEE" w14:paraId="01764BFA" w14:textId="77777777" w:rsidTr="00C37358">
        <w:trPr>
          <w:trHeight w:val="100"/>
        </w:trPr>
        <w:tc>
          <w:tcPr>
            <w:tcW w:w="3222" w:type="dxa"/>
          </w:tcPr>
          <w:p w14:paraId="190C00CF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Czas pracy baterii</w:t>
            </w:r>
          </w:p>
        </w:tc>
        <w:tc>
          <w:tcPr>
            <w:tcW w:w="5953" w:type="dxa"/>
          </w:tcPr>
          <w:p w14:paraId="7C87D153" w14:textId="77777777" w:rsidR="00C06596" w:rsidRPr="004A4DEE" w:rsidRDefault="00C06596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A4DEE">
              <w:rPr>
                <w:rFonts w:asciiTheme="minorHAnsi" w:hAnsiTheme="minorHAnsi" w:cstheme="minorHAnsi"/>
              </w:rPr>
              <w:t>&gt;2,5 godziny, typowe użycie</w:t>
            </w:r>
          </w:p>
        </w:tc>
      </w:tr>
      <w:tr w:rsidR="0084212D" w:rsidRPr="004A4DEE" w14:paraId="081BF4AA" w14:textId="77777777" w:rsidTr="00C37358">
        <w:trPr>
          <w:trHeight w:val="100"/>
        </w:trPr>
        <w:tc>
          <w:tcPr>
            <w:tcW w:w="3222" w:type="dxa"/>
          </w:tcPr>
          <w:p w14:paraId="19D68CB5" w14:textId="14EDB3CB" w:rsidR="0084212D" w:rsidRPr="004A4DEE" w:rsidRDefault="0084212D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t>Szkolenie 2 osób w siedzibie Zamawiającego</w:t>
            </w:r>
          </w:p>
        </w:tc>
        <w:tc>
          <w:tcPr>
            <w:tcW w:w="5953" w:type="dxa"/>
          </w:tcPr>
          <w:p w14:paraId="56E0C615" w14:textId="7E17223F" w:rsidR="0084212D" w:rsidRPr="0084212D" w:rsidRDefault="0084212D" w:rsidP="00C3735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zakresie </w:t>
            </w:r>
            <w:r w:rsidRPr="0084212D">
              <w:rPr>
                <w:rFonts w:asciiTheme="minorHAnsi" w:hAnsiTheme="minorHAnsi" w:cstheme="minorHAnsi"/>
                <w:sz w:val="24"/>
                <w:szCs w:val="24"/>
              </w:rPr>
              <w:t>obsługi i działania urządzenia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przeprowadzone w terminie do 7 dni od daty dostarczenia</w:t>
            </w:r>
          </w:p>
        </w:tc>
      </w:tr>
    </w:tbl>
    <w:p w14:paraId="7D8AECB9" w14:textId="3FD30C27" w:rsidR="00C06596" w:rsidRDefault="00C06596" w:rsidP="00C266FA">
      <w:pPr>
        <w:spacing w:after="0"/>
      </w:pPr>
    </w:p>
    <w:p w14:paraId="55A881C6" w14:textId="77777777" w:rsidR="00C06596" w:rsidRPr="00C06596" w:rsidRDefault="00C06596" w:rsidP="00C06596"/>
    <w:p w14:paraId="3C87597A" w14:textId="77777777" w:rsidR="004D1F36" w:rsidRPr="005F009A" w:rsidRDefault="005F009A" w:rsidP="00C06596">
      <w:pPr>
        <w:rPr>
          <w:rFonts w:ascii="Times New Roman" w:hAnsi="Times New Roman"/>
          <w:sz w:val="24"/>
        </w:rPr>
      </w:pPr>
      <w:bookmarkStart w:id="3" w:name="_Toc86233042"/>
      <w:r w:rsidRPr="005F009A">
        <w:rPr>
          <w:rFonts w:ascii="Times New Roman" w:hAnsi="Times New Roman"/>
          <w:b/>
          <w:sz w:val="24"/>
        </w:rPr>
        <w:t xml:space="preserve">Część nr 2 Dostawa uniwersalnego, wielofunkcyjnego </w:t>
      </w:r>
      <w:r w:rsidR="00624F92" w:rsidRPr="005F009A">
        <w:rPr>
          <w:rFonts w:ascii="Times New Roman" w:hAnsi="Times New Roman"/>
          <w:b/>
          <w:sz w:val="24"/>
        </w:rPr>
        <w:t>trenażer</w:t>
      </w:r>
      <w:r w:rsidRPr="005F009A">
        <w:rPr>
          <w:rFonts w:ascii="Times New Roman" w:hAnsi="Times New Roman"/>
          <w:b/>
          <w:sz w:val="24"/>
        </w:rPr>
        <w:t xml:space="preserve">a, przeznaczonego </w:t>
      </w:r>
      <w:r w:rsidR="00624F92" w:rsidRPr="005F009A">
        <w:rPr>
          <w:rFonts w:ascii="Times New Roman" w:hAnsi="Times New Roman"/>
          <w:b/>
          <w:sz w:val="24"/>
        </w:rPr>
        <w:t>do treningu mięśni czworogłowych oraz dwugłowych uda</w:t>
      </w:r>
      <w:r w:rsidRPr="005F009A">
        <w:rPr>
          <w:rFonts w:ascii="Times New Roman" w:hAnsi="Times New Roman"/>
          <w:sz w:val="24"/>
        </w:rPr>
        <w:br/>
        <w:t xml:space="preserve">Ilość: </w:t>
      </w:r>
      <w:r w:rsidR="00A70F70" w:rsidRPr="005F009A">
        <w:rPr>
          <w:rFonts w:ascii="Times New Roman" w:hAnsi="Times New Roman"/>
          <w:sz w:val="24"/>
        </w:rPr>
        <w:t xml:space="preserve">szt. </w:t>
      </w:r>
      <w:r w:rsidR="00B1192A" w:rsidRPr="005F009A">
        <w:rPr>
          <w:rFonts w:ascii="Times New Roman" w:hAnsi="Times New Roman"/>
          <w:sz w:val="24"/>
        </w:rPr>
        <w:t>1</w:t>
      </w:r>
      <w:bookmarkEnd w:id="3"/>
    </w:p>
    <w:p w14:paraId="2F808147" w14:textId="77777777" w:rsidR="00C06596" w:rsidRDefault="00C06596" w:rsidP="00C266FA">
      <w:pPr>
        <w:spacing w:after="0"/>
      </w:pPr>
      <w:r>
        <w:t>• W zależności od wybranej funkcji maszyna ma izolować i trenować mięsień czworogłowy bądź dwugłowy ud</w:t>
      </w:r>
    </w:p>
    <w:p w14:paraId="6FEC401B" w14:textId="77777777" w:rsidR="00C06596" w:rsidRDefault="00C06596" w:rsidP="00C266FA">
      <w:pPr>
        <w:spacing w:after="0"/>
      </w:pPr>
      <w:r>
        <w:t>• Ćwiczenie ma być wykonywane w pozycji siedzącej – polega na prostowaniu bądź zginaniu nóg w kolanach, co pozwala mięśniom przedniej bądź tylnej części uda pracować samodzielnie bez angażowania dolnej części pleców.</w:t>
      </w:r>
    </w:p>
    <w:p w14:paraId="5564384E" w14:textId="77777777" w:rsidR="00C06596" w:rsidRDefault="00C06596" w:rsidP="00C266FA">
      <w:pPr>
        <w:spacing w:after="0"/>
      </w:pPr>
      <w:r>
        <w:t>• Rama malowana proszkowo - odporna na korozję i uszkodzenia mechaniczne.</w:t>
      </w:r>
    </w:p>
    <w:p w14:paraId="00D0E2C7" w14:textId="61D96A79" w:rsidR="00C06596" w:rsidRDefault="00C06596" w:rsidP="00C266FA">
      <w:pPr>
        <w:spacing w:after="0"/>
      </w:pPr>
      <w:r>
        <w:t>• Stabilna i mocna konstrukcja wykonana wytrzymałych profili.</w:t>
      </w:r>
    </w:p>
    <w:p w14:paraId="6898A8FC" w14:textId="77777777" w:rsidR="00C06596" w:rsidRDefault="00C06596" w:rsidP="00C266FA">
      <w:pPr>
        <w:spacing w:after="0"/>
      </w:pPr>
      <w:r>
        <w:t>• Grube uchwyty pokryte gumą.</w:t>
      </w:r>
    </w:p>
    <w:p w14:paraId="4397AA55" w14:textId="45B37795" w:rsidR="00C06596" w:rsidRDefault="00C06596" w:rsidP="00C266FA">
      <w:pPr>
        <w:spacing w:after="0"/>
      </w:pPr>
      <w:r>
        <w:t xml:space="preserve">• Tapicerka wykonana z dwuwarstwowej </w:t>
      </w:r>
      <w:r w:rsidR="0097090E">
        <w:t>pianki pokrytej s</w:t>
      </w:r>
      <w:r>
        <w:t>kórą syntetyczną.</w:t>
      </w:r>
    </w:p>
    <w:p w14:paraId="2C6E5B91" w14:textId="77777777" w:rsidR="004D1F36" w:rsidRPr="004D1F36" w:rsidRDefault="004D1F36" w:rsidP="00C266FA">
      <w:pPr>
        <w:pStyle w:val="Nagwek5"/>
        <w:shd w:val="clear" w:color="auto" w:fill="FFFFFF"/>
        <w:spacing w:before="0"/>
        <w:textAlignment w:val="baseline"/>
        <w:rPr>
          <w:rFonts w:ascii="Calibri" w:eastAsia="Calibri" w:hAnsi="Calibri" w:cs="Times New Roman"/>
          <w:color w:val="auto"/>
        </w:rPr>
      </w:pPr>
      <w:r w:rsidRPr="004D1F36">
        <w:rPr>
          <w:rFonts w:ascii="Calibri" w:eastAsia="Calibri" w:hAnsi="Calibri" w:cs="Times New Roman"/>
          <w:color w:val="auto"/>
        </w:rPr>
        <w:t>Specyfikacja</w:t>
      </w:r>
      <w:r w:rsidR="00C72D82">
        <w:rPr>
          <w:rFonts w:ascii="Calibri" w:eastAsia="Calibri" w:hAnsi="Calibri" w:cs="Times New Roman"/>
          <w:color w:val="auto"/>
        </w:rPr>
        <w:t xml:space="preserve"> techniczna</w:t>
      </w:r>
      <w:r w:rsidRPr="004D1F36">
        <w:rPr>
          <w:rFonts w:ascii="Calibri" w:eastAsia="Calibri" w:hAnsi="Calibri" w:cs="Times New Roman"/>
          <w:color w:val="auto"/>
        </w:rPr>
        <w:t>:</w:t>
      </w:r>
    </w:p>
    <w:p w14:paraId="20BB979A" w14:textId="77777777" w:rsidR="004D1F36" w:rsidRPr="004D1F36" w:rsidRDefault="004D1F36" w:rsidP="00C266F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D1F36">
        <w:rPr>
          <w:rFonts w:ascii="Calibri" w:eastAsia="Calibri" w:hAnsi="Calibri"/>
          <w:sz w:val="22"/>
          <w:szCs w:val="22"/>
          <w:lang w:eastAsia="en-US"/>
        </w:rPr>
        <w:t>Długość</w:t>
      </w:r>
      <w:r w:rsidR="00C266FA">
        <w:rPr>
          <w:rFonts w:ascii="Calibri" w:eastAsia="Calibri" w:hAnsi="Calibri"/>
          <w:sz w:val="22"/>
          <w:szCs w:val="22"/>
          <w:lang w:eastAsia="en-US"/>
        </w:rPr>
        <w:t xml:space="preserve"> max</w:t>
      </w:r>
      <w:r w:rsidRPr="004D1F36">
        <w:rPr>
          <w:rFonts w:ascii="Calibri" w:eastAsia="Calibri" w:hAnsi="Calibri"/>
          <w:sz w:val="22"/>
          <w:szCs w:val="22"/>
          <w:lang w:eastAsia="en-US"/>
        </w:rPr>
        <w:t>: 1175 mm;</w:t>
      </w:r>
    </w:p>
    <w:p w14:paraId="57B3C530" w14:textId="77777777" w:rsidR="004D1F36" w:rsidRPr="004D1F36" w:rsidRDefault="004D1F36" w:rsidP="00C266F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D1F36">
        <w:rPr>
          <w:rFonts w:ascii="Calibri" w:eastAsia="Calibri" w:hAnsi="Calibri"/>
          <w:sz w:val="22"/>
          <w:szCs w:val="22"/>
          <w:lang w:eastAsia="en-US"/>
        </w:rPr>
        <w:t>Szerokość</w:t>
      </w:r>
      <w:r w:rsidR="00C266FA">
        <w:rPr>
          <w:rFonts w:ascii="Calibri" w:eastAsia="Calibri" w:hAnsi="Calibri"/>
          <w:sz w:val="22"/>
          <w:szCs w:val="22"/>
          <w:lang w:eastAsia="en-US"/>
        </w:rPr>
        <w:t xml:space="preserve"> max</w:t>
      </w:r>
      <w:r w:rsidRPr="004D1F36">
        <w:rPr>
          <w:rFonts w:ascii="Calibri" w:eastAsia="Calibri" w:hAnsi="Calibri"/>
          <w:sz w:val="22"/>
          <w:szCs w:val="22"/>
          <w:lang w:eastAsia="en-US"/>
        </w:rPr>
        <w:t>: 960 mm;</w:t>
      </w:r>
    </w:p>
    <w:p w14:paraId="26A09EE7" w14:textId="77777777" w:rsidR="004D1F36" w:rsidRPr="004D1F36" w:rsidRDefault="004D1F36" w:rsidP="00C266F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D1F36">
        <w:rPr>
          <w:rFonts w:ascii="Calibri" w:eastAsia="Calibri" w:hAnsi="Calibri"/>
          <w:sz w:val="22"/>
          <w:szCs w:val="22"/>
          <w:lang w:eastAsia="en-US"/>
        </w:rPr>
        <w:t>Wysokość</w:t>
      </w:r>
      <w:r w:rsidR="00C266FA">
        <w:rPr>
          <w:rFonts w:ascii="Calibri" w:eastAsia="Calibri" w:hAnsi="Calibri"/>
          <w:sz w:val="22"/>
          <w:szCs w:val="22"/>
          <w:lang w:eastAsia="en-US"/>
        </w:rPr>
        <w:t xml:space="preserve"> max</w:t>
      </w:r>
      <w:r w:rsidRPr="004D1F36">
        <w:rPr>
          <w:rFonts w:ascii="Calibri" w:eastAsia="Calibri" w:hAnsi="Calibri"/>
          <w:sz w:val="22"/>
          <w:szCs w:val="22"/>
          <w:lang w:eastAsia="en-US"/>
        </w:rPr>
        <w:t>: 1745 mm;</w:t>
      </w:r>
    </w:p>
    <w:p w14:paraId="7AFCBCEF" w14:textId="77777777" w:rsidR="004D1F36" w:rsidRPr="004D1F36" w:rsidRDefault="00C266FA" w:rsidP="00C266F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Maksymalna w</w:t>
      </w:r>
      <w:r w:rsidR="004D1F36" w:rsidRPr="004D1F36">
        <w:rPr>
          <w:rFonts w:ascii="Calibri" w:eastAsia="Calibri" w:hAnsi="Calibri"/>
          <w:sz w:val="22"/>
          <w:szCs w:val="22"/>
          <w:lang w:eastAsia="en-US"/>
        </w:rPr>
        <w:t>aga netto: 265 kg;</w:t>
      </w:r>
    </w:p>
    <w:p w14:paraId="4CE925CB" w14:textId="77777777" w:rsidR="004D1F36" w:rsidRPr="004D1F36" w:rsidRDefault="004D1F36" w:rsidP="00C266F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D1F36">
        <w:rPr>
          <w:rFonts w:ascii="Calibri" w:eastAsia="Calibri" w:hAnsi="Calibri"/>
          <w:sz w:val="22"/>
          <w:szCs w:val="22"/>
          <w:lang w:eastAsia="en-US"/>
        </w:rPr>
        <w:t>Waga stosu: 100 kg;</w:t>
      </w:r>
    </w:p>
    <w:p w14:paraId="275BB816" w14:textId="77777777" w:rsidR="004D1F36" w:rsidRPr="004D1F36" w:rsidRDefault="004D1F36" w:rsidP="00C266F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D1F36">
        <w:rPr>
          <w:rFonts w:ascii="Calibri" w:eastAsia="Calibri" w:hAnsi="Calibri"/>
          <w:sz w:val="22"/>
          <w:szCs w:val="22"/>
          <w:lang w:eastAsia="en-US"/>
        </w:rPr>
        <w:t>Waga odważnika: 5 kg;</w:t>
      </w:r>
    </w:p>
    <w:p w14:paraId="04B1E795" w14:textId="77777777" w:rsidR="004D1F36" w:rsidRPr="004D1F36" w:rsidRDefault="004D1F36" w:rsidP="00C266F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D1F36">
        <w:rPr>
          <w:rFonts w:ascii="Calibri" w:eastAsia="Calibri" w:hAnsi="Calibri"/>
          <w:sz w:val="22"/>
          <w:szCs w:val="22"/>
          <w:lang w:eastAsia="en-US"/>
        </w:rPr>
        <w:t>Max waga użytkownika: 150kg;</w:t>
      </w:r>
    </w:p>
    <w:p w14:paraId="380DEC76" w14:textId="77777777" w:rsidR="004D1F36" w:rsidRPr="004D1F36" w:rsidRDefault="004D1F36" w:rsidP="00C266F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D1F36">
        <w:rPr>
          <w:rFonts w:ascii="Calibri" w:eastAsia="Calibri" w:hAnsi="Calibri"/>
          <w:sz w:val="22"/>
          <w:szCs w:val="22"/>
          <w:lang w:eastAsia="en-US"/>
        </w:rPr>
        <w:t>Kolor: czarny mat;</w:t>
      </w:r>
    </w:p>
    <w:p w14:paraId="09354097" w14:textId="77777777" w:rsidR="004D1F36" w:rsidRPr="005F009A" w:rsidRDefault="004D1F36" w:rsidP="00C266F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D1F36">
        <w:rPr>
          <w:rFonts w:ascii="Calibri" w:eastAsia="Calibri" w:hAnsi="Calibri"/>
          <w:sz w:val="22"/>
          <w:szCs w:val="22"/>
          <w:lang w:eastAsia="en-US"/>
        </w:rPr>
        <w:t>Kolor tapicerki i obszyć: czarny mat;</w:t>
      </w:r>
    </w:p>
    <w:p w14:paraId="5AFB8C8A" w14:textId="77777777" w:rsidR="00C06596" w:rsidRDefault="00C06596" w:rsidP="00C266FA">
      <w:pPr>
        <w:spacing w:after="0"/>
      </w:pPr>
    </w:p>
    <w:p w14:paraId="1007F440" w14:textId="7E7FFCF8" w:rsidR="008238CB" w:rsidRDefault="0084212D" w:rsidP="0084212D">
      <w:pPr>
        <w:jc w:val="both"/>
      </w:pPr>
      <w:r>
        <w:t>Wymagana i</w:t>
      </w:r>
      <w:r w:rsidR="008238CB">
        <w:t>nstalacja</w:t>
      </w:r>
      <w:r w:rsidR="004D1F36">
        <w:t xml:space="preserve"> </w:t>
      </w:r>
      <w:r w:rsidR="00C266FA">
        <w:t>w miejscu pracy urządzenia</w:t>
      </w:r>
      <w:r>
        <w:t xml:space="preserve"> </w:t>
      </w:r>
      <w:r w:rsidRPr="0084212D">
        <w:t>do 7 dni po jego dostarczeniu w siedzibie Zamawiającego</w:t>
      </w:r>
      <w:r>
        <w:t>.</w:t>
      </w:r>
    </w:p>
    <w:p w14:paraId="1C31FC97" w14:textId="77777777" w:rsidR="005F009A" w:rsidRDefault="005F009A" w:rsidP="005F009A">
      <w:pPr>
        <w:rPr>
          <w:rFonts w:ascii="Times New Roman" w:hAnsi="Times New Roman"/>
          <w:b/>
        </w:rPr>
      </w:pPr>
      <w:bookmarkStart w:id="4" w:name="_Toc86233043"/>
      <w:bookmarkEnd w:id="1"/>
    </w:p>
    <w:p w14:paraId="44B3EF51" w14:textId="77777777" w:rsidR="004A4DEE" w:rsidRPr="005F009A" w:rsidRDefault="005F009A" w:rsidP="004D1F36">
      <w:pPr>
        <w:rPr>
          <w:rFonts w:ascii="Times New Roman" w:hAnsi="Times New Roman"/>
          <w:b/>
        </w:rPr>
      </w:pPr>
      <w:r w:rsidRPr="005F009A">
        <w:rPr>
          <w:rFonts w:ascii="Times New Roman" w:hAnsi="Times New Roman"/>
          <w:b/>
        </w:rPr>
        <w:t>Część nr 3 Dostawa dwufunkcyjnego cyfrowego</w:t>
      </w:r>
      <w:r w:rsidR="00624F92" w:rsidRPr="005F009A">
        <w:rPr>
          <w:rFonts w:ascii="Times New Roman" w:hAnsi="Times New Roman"/>
          <w:b/>
        </w:rPr>
        <w:t xml:space="preserve"> dynamometr</w:t>
      </w:r>
      <w:r w:rsidRPr="005F009A">
        <w:rPr>
          <w:rFonts w:ascii="Times New Roman" w:hAnsi="Times New Roman"/>
          <w:b/>
        </w:rPr>
        <w:t>u</w:t>
      </w:r>
      <w:r w:rsidR="00624F92" w:rsidRPr="005F009A">
        <w:rPr>
          <w:rFonts w:ascii="Times New Roman" w:hAnsi="Times New Roman"/>
          <w:b/>
        </w:rPr>
        <w:t xml:space="preserve"> i inklinometr</w:t>
      </w:r>
      <w:r w:rsidRPr="005F009A">
        <w:rPr>
          <w:rFonts w:ascii="Times New Roman" w:hAnsi="Times New Roman"/>
          <w:b/>
        </w:rPr>
        <w:t>u</w:t>
      </w:r>
      <w:r w:rsidRPr="005F009A">
        <w:rPr>
          <w:rFonts w:ascii="Times New Roman" w:hAnsi="Times New Roman"/>
          <w:b/>
        </w:rPr>
        <w:br/>
      </w:r>
      <w:r w:rsidRPr="005F009A">
        <w:rPr>
          <w:rFonts w:ascii="Times New Roman" w:hAnsi="Times New Roman"/>
        </w:rPr>
        <w:t xml:space="preserve">Ilość: </w:t>
      </w:r>
      <w:r w:rsidR="00BF4F1B" w:rsidRPr="005F009A">
        <w:rPr>
          <w:rFonts w:ascii="Times New Roman" w:hAnsi="Times New Roman"/>
        </w:rPr>
        <w:t>szt. 1</w:t>
      </w:r>
      <w:bookmarkEnd w:id="4"/>
      <w:r w:rsidR="004D1F36">
        <w:br/>
      </w:r>
      <w:r w:rsidR="00C266FA">
        <w:t>D</w:t>
      </w:r>
      <w:r w:rsidR="004D1F36" w:rsidRPr="004D1F36">
        <w:t>wufunkcyjne urządzenie medyczne, które dokładnie i naukowo mierzy badan</w:t>
      </w:r>
      <w:r w:rsidR="00C266FA">
        <w:t>i</w:t>
      </w:r>
      <w:r w:rsidR="004D1F36" w:rsidRPr="004D1F36">
        <w:t xml:space="preserve">e mięśni (MT) i zakres ruchu (ROM). </w:t>
      </w:r>
      <w:r w:rsidR="00C72D82">
        <w:t>D</w:t>
      </w:r>
      <w:r w:rsidR="004D1F36" w:rsidRPr="004D1F36">
        <w:t>wie funkcje oceny za pomocą jednego urządzenia podczas diagnozowania i leczenia schorzeń mięśni.</w:t>
      </w:r>
    </w:p>
    <w:p w14:paraId="45F0D4AF" w14:textId="77777777" w:rsidR="00C72D82" w:rsidRPr="00820BA4" w:rsidRDefault="00C72D82" w:rsidP="00C266FA">
      <w:pPr>
        <w:spacing w:after="0"/>
      </w:pPr>
      <w:r w:rsidRPr="00820BA4">
        <w:t>Specyfikacja techniczna:</w:t>
      </w:r>
    </w:p>
    <w:p w14:paraId="431C2ABF" w14:textId="77777777" w:rsidR="00C72D82" w:rsidRPr="00820BA4" w:rsidRDefault="00C72D82" w:rsidP="00C266FA">
      <w:pPr>
        <w:spacing w:after="0"/>
      </w:pPr>
      <w:r w:rsidRPr="00820BA4">
        <w:lastRenderedPageBreak/>
        <w:sym w:font="Symbol" w:char="F0B7"/>
      </w:r>
      <w:r w:rsidRPr="00820BA4">
        <w:t xml:space="preserve"> WAGA: </w:t>
      </w:r>
      <w:r w:rsidR="00C266FA">
        <w:t>max</w:t>
      </w:r>
      <w:r w:rsidRPr="00820BA4">
        <w:t xml:space="preserve"> 0,45 kg</w:t>
      </w:r>
    </w:p>
    <w:p w14:paraId="2AA0ADD1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ŹRÓDŁO ZASILANIA: 3,7 V (akumulator litowo-jonowy)</w:t>
      </w:r>
    </w:p>
    <w:p w14:paraId="7138E8E4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KONTROLE: Resetowanie, testowanie progu testowania mięśni i testowanie pochyłomierza</w:t>
      </w:r>
    </w:p>
    <w:p w14:paraId="2F4B54FC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TEMPERATURA PRACY: (11°-33° C)</w:t>
      </w:r>
    </w:p>
    <w:p w14:paraId="78081F96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WILGOTNOŚĆ: 60-80% bez kondensacji</w:t>
      </w:r>
    </w:p>
    <w:p w14:paraId="6AB0A7BD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ZAKRES TESTERÓW MIĘŚNI:</w:t>
      </w:r>
    </w:p>
    <w:p w14:paraId="161FED62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Niski próg – 0,8 funta. do 150 funtów. w przyrostach co 0,1 funta</w:t>
      </w:r>
    </w:p>
    <w:p w14:paraId="61E27568" w14:textId="77777777" w:rsidR="00C72D82" w:rsidRPr="00820BA4" w:rsidRDefault="00C72D82" w:rsidP="00C266FA">
      <w:pPr>
        <w:spacing w:after="0"/>
      </w:pPr>
      <w:r w:rsidRPr="00820BA4">
        <w:t>(Przyrost 3,6N–667N Newtona)</w:t>
      </w:r>
    </w:p>
    <w:p w14:paraId="47BF0873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Wysoki próg – od 3 funtów do 150 funtów. w przyrostach co 0,1 funta</w:t>
      </w:r>
    </w:p>
    <w:p w14:paraId="06B3EC50" w14:textId="77777777" w:rsidR="00C72D82" w:rsidRPr="00820BA4" w:rsidRDefault="00C72D82" w:rsidP="00C266FA">
      <w:pPr>
        <w:spacing w:after="0"/>
      </w:pPr>
      <w:r w:rsidRPr="00820BA4">
        <w:t>(13,3N-667N przyrosty Newtona)</w:t>
      </w:r>
    </w:p>
    <w:p w14:paraId="3F7D65F2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POJEMNOŚĆ Ogniw obciążnikowych - 150 funtów.</w:t>
      </w:r>
    </w:p>
    <w:p w14:paraId="48BCC72F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ROZDZIELCZOŚĆ INCLINOMETRU – przyrosty o 0,1 stopnia od 0 stopni do 360 stopni.</w:t>
      </w:r>
    </w:p>
    <w:p w14:paraId="0D3240DA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DOKŁADNOŚĆ: W granicach 1%</w:t>
      </w:r>
    </w:p>
    <w:p w14:paraId="5BEE9873" w14:textId="77777777" w:rsidR="00C72D82" w:rsidRPr="00820BA4" w:rsidRDefault="00C72D82" w:rsidP="00C266FA">
      <w:pPr>
        <w:spacing w:after="0"/>
      </w:pPr>
      <w:r w:rsidRPr="00820BA4">
        <w:sym w:font="Symbol" w:char="F0B7"/>
      </w:r>
      <w:r w:rsidRPr="00820BA4">
        <w:t xml:space="preserve"> PRZECHOWYWANIE DANYCH: 30 testów mięśni, 21 zakresów kątów ruchu</w:t>
      </w:r>
    </w:p>
    <w:p w14:paraId="555AF93C" w14:textId="77777777" w:rsidR="00C06596" w:rsidRPr="006E370D" w:rsidRDefault="00C06596" w:rsidP="00BF4F1B">
      <w:pPr>
        <w:rPr>
          <w:rFonts w:cs="Arial"/>
          <w:color w:val="000000"/>
          <w:sz w:val="20"/>
          <w:szCs w:val="20"/>
        </w:rPr>
      </w:pPr>
    </w:p>
    <w:p w14:paraId="1E184CCA" w14:textId="77777777" w:rsidR="00FB0A50" w:rsidRDefault="00FB0A50" w:rsidP="00FB0A50">
      <w:pPr>
        <w:rPr>
          <w:rFonts w:ascii="Times New Roman" w:hAnsi="Times New Roman"/>
          <w:b/>
          <w:sz w:val="24"/>
        </w:rPr>
      </w:pPr>
      <w:bookmarkStart w:id="5" w:name="_Toc86233044"/>
    </w:p>
    <w:p w14:paraId="25469AA1" w14:textId="77777777" w:rsidR="00BF4F1B" w:rsidRPr="00FB0A50" w:rsidRDefault="00FB0A50" w:rsidP="00FB0A50">
      <w:pPr>
        <w:rPr>
          <w:rFonts w:ascii="Times New Roman" w:hAnsi="Times New Roman"/>
          <w:sz w:val="24"/>
        </w:rPr>
      </w:pPr>
      <w:r w:rsidRPr="00FB0A50">
        <w:rPr>
          <w:rFonts w:ascii="Times New Roman" w:hAnsi="Times New Roman"/>
          <w:b/>
          <w:sz w:val="24"/>
        </w:rPr>
        <w:t>Część nr 4 Dostawa profesjonalnego</w:t>
      </w:r>
      <w:r w:rsidR="00624F92" w:rsidRPr="00FB0A50">
        <w:rPr>
          <w:rFonts w:ascii="Times New Roman" w:hAnsi="Times New Roman"/>
          <w:b/>
          <w:sz w:val="24"/>
        </w:rPr>
        <w:t xml:space="preserve"> fałdomierz</w:t>
      </w:r>
      <w:r w:rsidRPr="00FB0A50">
        <w:rPr>
          <w:rFonts w:ascii="Times New Roman" w:hAnsi="Times New Roman"/>
          <w:b/>
          <w:sz w:val="24"/>
        </w:rPr>
        <w:t>a elektronicznego</w:t>
      </w:r>
      <w:r w:rsidR="00624F92" w:rsidRPr="00FB0A50">
        <w:rPr>
          <w:rFonts w:ascii="Times New Roman" w:hAnsi="Times New Roman"/>
          <w:b/>
          <w:sz w:val="24"/>
        </w:rPr>
        <w:t xml:space="preserve"> z kablem PC do transferu danych</w:t>
      </w:r>
      <w:r w:rsidR="00624F92" w:rsidRPr="00FB0A50">
        <w:rPr>
          <w:rFonts w:ascii="Times New Roman" w:hAnsi="Times New Roman"/>
          <w:sz w:val="24"/>
        </w:rPr>
        <w:t xml:space="preserve"> </w:t>
      </w:r>
      <w:r w:rsidRPr="00FB0A50">
        <w:rPr>
          <w:rFonts w:ascii="Times New Roman" w:hAnsi="Times New Roman"/>
          <w:sz w:val="24"/>
        </w:rPr>
        <w:br/>
        <w:t xml:space="preserve">Ilość: </w:t>
      </w:r>
      <w:r w:rsidR="00BF4F1B" w:rsidRPr="00FB0A50">
        <w:rPr>
          <w:rFonts w:ascii="Times New Roman" w:hAnsi="Times New Roman"/>
          <w:sz w:val="24"/>
        </w:rPr>
        <w:t>szt. 1</w:t>
      </w:r>
      <w:bookmarkEnd w:id="5"/>
    </w:p>
    <w:p w14:paraId="20A6E3A3" w14:textId="77777777" w:rsidR="008238CB" w:rsidRDefault="008238CB" w:rsidP="00C06596">
      <w:pPr>
        <w:spacing w:after="0"/>
        <w:rPr>
          <w:rFonts w:cs="Arial"/>
          <w:color w:val="000000"/>
          <w:sz w:val="20"/>
          <w:szCs w:val="20"/>
        </w:rPr>
      </w:pPr>
    </w:p>
    <w:p w14:paraId="3D77B331" w14:textId="5F3E2EC0" w:rsidR="00C06596" w:rsidRPr="004A4DEE" w:rsidRDefault="00C06596" w:rsidP="0084212D">
      <w:pPr>
        <w:spacing w:after="0"/>
        <w:jc w:val="both"/>
        <w:rPr>
          <w:rFonts w:cs="Arial"/>
          <w:color w:val="000000"/>
        </w:rPr>
      </w:pPr>
      <w:r w:rsidRPr="004A4DEE">
        <w:rPr>
          <w:rFonts w:cs="Arial"/>
          <w:color w:val="000000"/>
        </w:rPr>
        <w:t>profesjonalny fałdomierz cyfrowy posiadający ka</w:t>
      </w:r>
      <w:r w:rsidR="0097090E">
        <w:rPr>
          <w:rFonts w:cs="Arial"/>
          <w:color w:val="000000"/>
        </w:rPr>
        <w:t xml:space="preserve">bel PC do transferu danych USB z wymaganym </w:t>
      </w:r>
      <w:r w:rsidRPr="004A4DEE">
        <w:rPr>
          <w:rFonts w:cs="Arial"/>
          <w:color w:val="000000"/>
        </w:rPr>
        <w:t>precyzyjny</w:t>
      </w:r>
      <w:r w:rsidR="0097090E">
        <w:rPr>
          <w:rFonts w:cs="Arial"/>
          <w:color w:val="000000"/>
        </w:rPr>
        <w:t>m</w:t>
      </w:r>
      <w:r w:rsidRPr="004A4DEE">
        <w:rPr>
          <w:rFonts w:cs="Arial"/>
          <w:color w:val="000000"/>
        </w:rPr>
        <w:t xml:space="preserve"> pomiar</w:t>
      </w:r>
      <w:r w:rsidR="0097090E">
        <w:rPr>
          <w:rFonts w:cs="Arial"/>
          <w:color w:val="000000"/>
        </w:rPr>
        <w:t>em</w:t>
      </w:r>
      <w:r w:rsidRPr="004A4DEE">
        <w:rPr>
          <w:rFonts w:cs="Arial"/>
          <w:color w:val="000000"/>
        </w:rPr>
        <w:t xml:space="preserve"> grubości fałdów skórnych.</w:t>
      </w:r>
    </w:p>
    <w:p w14:paraId="34222383" w14:textId="77777777" w:rsidR="008238CB" w:rsidRPr="004A4DEE" w:rsidRDefault="008238CB" w:rsidP="0084212D">
      <w:pPr>
        <w:spacing w:after="0"/>
        <w:jc w:val="both"/>
        <w:rPr>
          <w:rFonts w:cs="Arial"/>
          <w:color w:val="000000"/>
        </w:rPr>
      </w:pPr>
    </w:p>
    <w:p w14:paraId="374A6534" w14:textId="77777777" w:rsidR="00263616" w:rsidRDefault="00263616" w:rsidP="0084212D">
      <w:pPr>
        <w:spacing w:after="0"/>
        <w:jc w:val="both"/>
        <w:rPr>
          <w:rFonts w:cs="Arial"/>
          <w:color w:val="000000"/>
        </w:rPr>
      </w:pPr>
      <w:r w:rsidRPr="004A4DEE">
        <w:rPr>
          <w:rFonts w:cs="Arial"/>
          <w:color w:val="000000"/>
        </w:rPr>
        <w:t>U</w:t>
      </w:r>
      <w:r w:rsidR="00C06596" w:rsidRPr="004A4DEE">
        <w:rPr>
          <w:rFonts w:cs="Arial"/>
          <w:color w:val="000000"/>
        </w:rPr>
        <w:t>rządzenie</w:t>
      </w:r>
      <w:r>
        <w:rPr>
          <w:rFonts w:cs="Arial"/>
          <w:color w:val="000000"/>
        </w:rPr>
        <w:t xml:space="preserve"> ma być</w:t>
      </w:r>
      <w:r w:rsidR="00C06596" w:rsidRPr="004A4DEE">
        <w:rPr>
          <w:rFonts w:cs="Arial"/>
          <w:color w:val="000000"/>
        </w:rPr>
        <w:t xml:space="preserve"> zaprojektowane zgodnie z międzynarodowymi standardami. </w:t>
      </w:r>
    </w:p>
    <w:p w14:paraId="4CBB18A3" w14:textId="58BFFE0F" w:rsidR="008051C5" w:rsidRDefault="008238CB" w:rsidP="0084212D">
      <w:pPr>
        <w:spacing w:after="0"/>
        <w:jc w:val="both"/>
        <w:rPr>
          <w:rFonts w:cs="Arial"/>
          <w:color w:val="000000"/>
        </w:rPr>
      </w:pPr>
      <w:r w:rsidRPr="004A4DEE">
        <w:rPr>
          <w:rFonts w:cs="Arial"/>
          <w:color w:val="000000"/>
        </w:rPr>
        <w:t xml:space="preserve">Urządzenie </w:t>
      </w:r>
      <w:r w:rsidR="008051C5">
        <w:rPr>
          <w:rFonts w:cs="Arial"/>
          <w:color w:val="000000"/>
        </w:rPr>
        <w:t xml:space="preserve">ma </w:t>
      </w:r>
      <w:r w:rsidR="00C06596" w:rsidRPr="004A4DEE">
        <w:rPr>
          <w:rFonts w:cs="Arial"/>
          <w:color w:val="000000"/>
        </w:rPr>
        <w:t>posiada</w:t>
      </w:r>
      <w:r w:rsidR="008051C5">
        <w:rPr>
          <w:rFonts w:cs="Arial"/>
          <w:color w:val="000000"/>
        </w:rPr>
        <w:t>ć</w:t>
      </w:r>
      <w:r w:rsidR="00C06596" w:rsidRPr="004A4DEE">
        <w:rPr>
          <w:rFonts w:cs="Arial"/>
          <w:color w:val="000000"/>
        </w:rPr>
        <w:t xml:space="preserve"> sprężyny, które wywierają nacisk 10 g / mm2 na fałdę </w:t>
      </w:r>
      <w:r w:rsidR="0097090E">
        <w:rPr>
          <w:rFonts w:cs="Arial"/>
          <w:color w:val="000000"/>
        </w:rPr>
        <w:t>skóry oraz</w:t>
      </w:r>
      <w:r w:rsidR="008051C5">
        <w:rPr>
          <w:rFonts w:cs="Arial"/>
          <w:color w:val="000000"/>
        </w:rPr>
        <w:t xml:space="preserve"> skalę, która ma wykonywać pomiar</w:t>
      </w:r>
      <w:r w:rsidR="00C06596" w:rsidRPr="004A4DEE">
        <w:rPr>
          <w:rFonts w:cs="Arial"/>
          <w:color w:val="000000"/>
        </w:rPr>
        <w:t xml:space="preserve"> grubości w mm. </w:t>
      </w:r>
    </w:p>
    <w:p w14:paraId="1CB921B9" w14:textId="718D2539" w:rsidR="00C06596" w:rsidRPr="004A4DEE" w:rsidRDefault="008051C5" w:rsidP="0084212D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Urządzenie ma posiadać</w:t>
      </w:r>
      <w:r w:rsidR="00C06596" w:rsidRPr="004A4DEE">
        <w:rPr>
          <w:rFonts w:cs="Arial"/>
          <w:color w:val="000000"/>
        </w:rPr>
        <w:t xml:space="preserve"> możliwości ponownej</w:t>
      </w:r>
      <w:r>
        <w:rPr>
          <w:rFonts w:cs="Arial"/>
          <w:color w:val="000000"/>
        </w:rPr>
        <w:t xml:space="preserve"> k</w:t>
      </w:r>
      <w:r w:rsidR="0097090E">
        <w:rPr>
          <w:rFonts w:cs="Arial"/>
          <w:color w:val="000000"/>
        </w:rPr>
        <w:t>alibracji ciśnienia rozwiązującą</w:t>
      </w:r>
      <w:r w:rsidR="00C06596" w:rsidRPr="004A4DEE">
        <w:rPr>
          <w:rFonts w:cs="Arial"/>
          <w:color w:val="000000"/>
        </w:rPr>
        <w:t xml:space="preserve"> główny problem tradycyjnego zacisku fałd skórnych, który polega na zmniejszeniu napięcia sprężyny po dłuższym czasie użytkowania urządzenia.</w:t>
      </w:r>
    </w:p>
    <w:p w14:paraId="054F747A" w14:textId="77777777" w:rsidR="00C06596" w:rsidRPr="004A4DEE" w:rsidRDefault="00C06596" w:rsidP="0084212D">
      <w:pPr>
        <w:spacing w:after="0"/>
        <w:jc w:val="both"/>
        <w:rPr>
          <w:rFonts w:cs="Arial"/>
          <w:color w:val="000000"/>
        </w:rPr>
      </w:pPr>
    </w:p>
    <w:p w14:paraId="54341D9F" w14:textId="77777777" w:rsidR="008238CB" w:rsidRPr="004A4DEE" w:rsidRDefault="00C06596" w:rsidP="0084212D">
      <w:pPr>
        <w:spacing w:after="0"/>
        <w:jc w:val="both"/>
        <w:rPr>
          <w:rFonts w:cs="Arial"/>
          <w:color w:val="000000"/>
        </w:rPr>
      </w:pPr>
      <w:r w:rsidRPr="004A4DEE">
        <w:rPr>
          <w:rFonts w:cs="Arial"/>
          <w:color w:val="000000"/>
        </w:rPr>
        <w:t>Cyfrowy wyświetlacz w fałdomierzu zawiera</w:t>
      </w:r>
      <w:r w:rsidR="008238CB" w:rsidRPr="004A4DEE">
        <w:rPr>
          <w:rFonts w:cs="Arial"/>
          <w:color w:val="000000"/>
        </w:rPr>
        <w:t>jący</w:t>
      </w:r>
      <w:r w:rsidRPr="004A4DEE">
        <w:rPr>
          <w:rFonts w:cs="Arial"/>
          <w:color w:val="000000"/>
        </w:rPr>
        <w:t xml:space="preserve"> wyraźne pozycje do pomiarów. </w:t>
      </w:r>
    </w:p>
    <w:p w14:paraId="6E614A87" w14:textId="77777777" w:rsidR="00C06596" w:rsidRPr="004A4DEE" w:rsidRDefault="008238CB" w:rsidP="0084212D">
      <w:pPr>
        <w:spacing w:after="0"/>
        <w:jc w:val="both"/>
        <w:rPr>
          <w:rFonts w:cs="Arial"/>
          <w:color w:val="000000"/>
        </w:rPr>
      </w:pPr>
      <w:r w:rsidRPr="004A4DEE">
        <w:rPr>
          <w:rFonts w:cs="Arial"/>
          <w:color w:val="000000"/>
        </w:rPr>
        <w:t>O</w:t>
      </w:r>
      <w:r w:rsidR="00C06596" w:rsidRPr="004A4DEE">
        <w:rPr>
          <w:rFonts w:cs="Arial"/>
          <w:color w:val="000000"/>
        </w:rPr>
        <w:t xml:space="preserve">dpowiednie tabele </w:t>
      </w:r>
      <w:r w:rsidRPr="004A4DEE">
        <w:rPr>
          <w:rFonts w:cs="Arial"/>
          <w:color w:val="000000"/>
        </w:rPr>
        <w:t xml:space="preserve">mają </w:t>
      </w:r>
      <w:r w:rsidR="00C06596" w:rsidRPr="004A4DEE">
        <w:rPr>
          <w:rFonts w:cs="Arial"/>
          <w:color w:val="000000"/>
        </w:rPr>
        <w:t>pomaga</w:t>
      </w:r>
      <w:r w:rsidRPr="004A4DEE">
        <w:rPr>
          <w:rFonts w:cs="Arial"/>
          <w:color w:val="000000"/>
        </w:rPr>
        <w:t>ć w</w:t>
      </w:r>
      <w:r w:rsidR="00C06596" w:rsidRPr="004A4DEE">
        <w:rPr>
          <w:rFonts w:cs="Arial"/>
          <w:color w:val="000000"/>
        </w:rPr>
        <w:t xml:space="preserve"> uzyskani</w:t>
      </w:r>
      <w:r w:rsidRPr="004A4DEE">
        <w:rPr>
          <w:rFonts w:cs="Arial"/>
          <w:color w:val="000000"/>
        </w:rPr>
        <w:t>u</w:t>
      </w:r>
      <w:r w:rsidR="00C06596" w:rsidRPr="004A4DEE">
        <w:rPr>
          <w:rFonts w:cs="Arial"/>
          <w:color w:val="000000"/>
        </w:rPr>
        <w:t xml:space="preserve"> prawidłowego procentu tkanki tłuszczowej ze zmierzonych danych uzyskując prawidłową ocenę pacjenta.</w:t>
      </w:r>
    </w:p>
    <w:p w14:paraId="25752138" w14:textId="77777777" w:rsidR="00C06596" w:rsidRPr="004A4DEE" w:rsidRDefault="00C06596" w:rsidP="0084212D">
      <w:pPr>
        <w:spacing w:after="0"/>
        <w:jc w:val="both"/>
        <w:rPr>
          <w:rFonts w:cs="Arial"/>
          <w:color w:val="000000"/>
        </w:rPr>
      </w:pPr>
    </w:p>
    <w:p w14:paraId="198824B5" w14:textId="6ABF2DA8" w:rsidR="00C06596" w:rsidRPr="004A4DEE" w:rsidRDefault="00263616" w:rsidP="0084212D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Urządzenie ma posiadać w</w:t>
      </w:r>
      <w:r w:rsidR="00C06596" w:rsidRPr="004A4DEE">
        <w:rPr>
          <w:rFonts w:cs="Arial"/>
          <w:color w:val="000000"/>
        </w:rPr>
        <w:t>ykończenie nylonowe powoduj</w:t>
      </w:r>
      <w:r w:rsidR="008238CB" w:rsidRPr="004A4DEE">
        <w:rPr>
          <w:rFonts w:cs="Arial"/>
          <w:color w:val="000000"/>
        </w:rPr>
        <w:t>ące</w:t>
      </w:r>
      <w:r>
        <w:rPr>
          <w:rFonts w:cs="Arial"/>
          <w:color w:val="000000"/>
        </w:rPr>
        <w:t xml:space="preserve">, że urządzenie będzie </w:t>
      </w:r>
      <w:r w:rsidR="00C06596" w:rsidRPr="004A4DEE">
        <w:rPr>
          <w:rFonts w:cs="Arial"/>
          <w:color w:val="000000"/>
        </w:rPr>
        <w:t xml:space="preserve">w trakcie badania bardzo komfortowe dla pacjenta i nie </w:t>
      </w:r>
      <w:r w:rsidR="0097090E">
        <w:rPr>
          <w:rFonts w:cs="Arial"/>
          <w:color w:val="000000"/>
        </w:rPr>
        <w:t xml:space="preserve">będzie </w:t>
      </w:r>
      <w:r w:rsidR="00C06596" w:rsidRPr="004A4DEE">
        <w:rPr>
          <w:rFonts w:cs="Arial"/>
          <w:color w:val="000000"/>
        </w:rPr>
        <w:t>ziębi</w:t>
      </w:r>
      <w:r w:rsidR="0097090E">
        <w:rPr>
          <w:rFonts w:cs="Arial"/>
          <w:color w:val="000000"/>
        </w:rPr>
        <w:t>ć</w:t>
      </w:r>
      <w:r w:rsidR="00C06596" w:rsidRPr="004A4DEE">
        <w:rPr>
          <w:rFonts w:cs="Arial"/>
          <w:color w:val="000000"/>
        </w:rPr>
        <w:t xml:space="preserve"> jednocześnie. </w:t>
      </w:r>
    </w:p>
    <w:p w14:paraId="16F4F28C" w14:textId="77777777" w:rsidR="00C06596" w:rsidRPr="004A4DEE" w:rsidRDefault="00C06596" w:rsidP="00C06596">
      <w:pPr>
        <w:spacing w:after="0"/>
        <w:rPr>
          <w:rFonts w:cs="Arial"/>
          <w:color w:val="000000"/>
        </w:rPr>
      </w:pPr>
    </w:p>
    <w:p w14:paraId="4E09A094" w14:textId="77777777" w:rsidR="00C06596" w:rsidRPr="004A4DEE" w:rsidRDefault="00C06596" w:rsidP="00C06596">
      <w:pPr>
        <w:spacing w:after="0"/>
        <w:rPr>
          <w:rFonts w:cs="Arial"/>
          <w:color w:val="000000"/>
        </w:rPr>
      </w:pPr>
      <w:r w:rsidRPr="004A4DEE">
        <w:rPr>
          <w:rFonts w:cs="Arial"/>
          <w:color w:val="000000"/>
        </w:rPr>
        <w:t>Specyfikacja techniczna:</w:t>
      </w:r>
    </w:p>
    <w:p w14:paraId="62621EB0" w14:textId="77777777" w:rsidR="00C06596" w:rsidRPr="00C72D82" w:rsidRDefault="00C06596" w:rsidP="00C72D82">
      <w:pPr>
        <w:pStyle w:val="Akapitzlist"/>
        <w:numPr>
          <w:ilvl w:val="0"/>
          <w:numId w:val="27"/>
        </w:numPr>
        <w:rPr>
          <w:rFonts w:cs="Arial"/>
          <w:color w:val="000000"/>
        </w:rPr>
      </w:pPr>
      <w:r w:rsidRPr="00C72D82">
        <w:rPr>
          <w:rFonts w:cs="Arial"/>
          <w:color w:val="000000"/>
        </w:rPr>
        <w:t>Zakres pomiaru 0-12 mm,</w:t>
      </w:r>
    </w:p>
    <w:p w14:paraId="6940265E" w14:textId="77777777" w:rsidR="00C06596" w:rsidRPr="00C72D82" w:rsidRDefault="00C06596" w:rsidP="00C72D82">
      <w:pPr>
        <w:pStyle w:val="Akapitzlist"/>
        <w:numPr>
          <w:ilvl w:val="0"/>
          <w:numId w:val="27"/>
        </w:numPr>
        <w:rPr>
          <w:rFonts w:cs="Arial"/>
          <w:color w:val="000000"/>
        </w:rPr>
      </w:pPr>
      <w:r w:rsidRPr="00C72D82">
        <w:rPr>
          <w:rFonts w:cs="Arial"/>
          <w:color w:val="000000"/>
        </w:rPr>
        <w:t>Kompatybilność z takimi programami jak Excel, Word, Open Office,</w:t>
      </w:r>
    </w:p>
    <w:p w14:paraId="5D0CDB95" w14:textId="77777777" w:rsidR="00C06596" w:rsidRPr="00C72D82" w:rsidRDefault="00C06596" w:rsidP="00C72D82">
      <w:pPr>
        <w:pStyle w:val="Akapitzlist"/>
        <w:numPr>
          <w:ilvl w:val="0"/>
          <w:numId w:val="27"/>
        </w:numPr>
        <w:rPr>
          <w:rFonts w:cs="Arial"/>
          <w:color w:val="000000"/>
        </w:rPr>
      </w:pPr>
      <w:r w:rsidRPr="00C72D82">
        <w:rPr>
          <w:rFonts w:cs="Arial"/>
          <w:color w:val="000000"/>
        </w:rPr>
        <w:t>Wymagania</w:t>
      </w:r>
      <w:r w:rsidR="008238CB" w:rsidRPr="00C72D82">
        <w:rPr>
          <w:rFonts w:cs="Arial"/>
          <w:color w:val="000000"/>
        </w:rPr>
        <w:t xml:space="preserve"> minimum</w:t>
      </w:r>
      <w:r w:rsidRPr="00C72D82">
        <w:rPr>
          <w:rFonts w:cs="Arial"/>
          <w:color w:val="000000"/>
        </w:rPr>
        <w:t>: Windows 7</w:t>
      </w:r>
      <w:r w:rsidR="008238CB" w:rsidRPr="00C72D82">
        <w:rPr>
          <w:rFonts w:cs="Arial"/>
          <w:color w:val="000000"/>
        </w:rPr>
        <w:t>,</w:t>
      </w:r>
      <w:r w:rsidRPr="00C72D82">
        <w:rPr>
          <w:rFonts w:cs="Arial"/>
          <w:color w:val="000000"/>
        </w:rPr>
        <w:t xml:space="preserve"> USB 2.0,</w:t>
      </w:r>
    </w:p>
    <w:p w14:paraId="5150D17F" w14:textId="77777777" w:rsidR="002A707C" w:rsidRDefault="00C06596" w:rsidP="00C72D82">
      <w:pPr>
        <w:pStyle w:val="Akapitzlist"/>
        <w:numPr>
          <w:ilvl w:val="0"/>
          <w:numId w:val="27"/>
        </w:numPr>
        <w:rPr>
          <w:rFonts w:cs="Arial"/>
          <w:color w:val="000000"/>
        </w:rPr>
      </w:pPr>
      <w:r w:rsidRPr="00C72D82">
        <w:rPr>
          <w:rFonts w:cs="Arial"/>
          <w:color w:val="000000"/>
        </w:rPr>
        <w:t xml:space="preserve">Walizka do przechowywania o pełnych rozmiarach </w:t>
      </w:r>
      <w:r w:rsidR="00C266FA">
        <w:rPr>
          <w:rFonts w:cs="Arial"/>
          <w:color w:val="000000"/>
        </w:rPr>
        <w:t xml:space="preserve">maksymalnie </w:t>
      </w:r>
      <w:r w:rsidRPr="00C72D82">
        <w:rPr>
          <w:rFonts w:cs="Arial"/>
          <w:color w:val="000000"/>
        </w:rPr>
        <w:t>19 x 36 x 6 cm.</w:t>
      </w:r>
    </w:p>
    <w:p w14:paraId="55E4A2F6" w14:textId="77777777" w:rsidR="00FB0A50" w:rsidRPr="00FB0A50" w:rsidRDefault="00FB0A50" w:rsidP="00FB0A50">
      <w:pPr>
        <w:rPr>
          <w:rFonts w:ascii="Times New Roman" w:hAnsi="Times New Roman"/>
          <w:sz w:val="24"/>
        </w:rPr>
      </w:pPr>
      <w:bookmarkStart w:id="6" w:name="_Toc86233045"/>
    </w:p>
    <w:p w14:paraId="3F4CA6C9" w14:textId="4728AEF9" w:rsidR="003B1F35" w:rsidRPr="00FB0A50" w:rsidRDefault="00FB0A50" w:rsidP="00FD5BB5">
      <w:pPr>
        <w:rPr>
          <w:rFonts w:ascii="Times New Roman" w:hAnsi="Times New Roman"/>
          <w:sz w:val="24"/>
        </w:rPr>
      </w:pPr>
      <w:r w:rsidRPr="00FB0A50">
        <w:rPr>
          <w:rFonts w:ascii="Times New Roman" w:hAnsi="Times New Roman"/>
          <w:b/>
          <w:sz w:val="24"/>
        </w:rPr>
        <w:lastRenderedPageBreak/>
        <w:t>C</w:t>
      </w:r>
      <w:r w:rsidR="0084212D">
        <w:rPr>
          <w:rFonts w:ascii="Times New Roman" w:hAnsi="Times New Roman"/>
          <w:b/>
          <w:sz w:val="24"/>
        </w:rPr>
        <w:t>zęść nr 5</w:t>
      </w:r>
      <w:r w:rsidRPr="00FB0A50">
        <w:rPr>
          <w:rFonts w:ascii="Times New Roman" w:hAnsi="Times New Roman"/>
          <w:b/>
          <w:sz w:val="24"/>
        </w:rPr>
        <w:t xml:space="preserve"> Dostawa a</w:t>
      </w:r>
      <w:r w:rsidR="00C06596" w:rsidRPr="00FB0A50">
        <w:rPr>
          <w:rFonts w:ascii="Times New Roman" w:hAnsi="Times New Roman"/>
          <w:b/>
          <w:sz w:val="24"/>
        </w:rPr>
        <w:t>utoklaw</w:t>
      </w:r>
      <w:r>
        <w:rPr>
          <w:rFonts w:ascii="Times New Roman" w:hAnsi="Times New Roman"/>
          <w:b/>
          <w:sz w:val="24"/>
        </w:rPr>
        <w:t>u</w:t>
      </w:r>
      <w:r w:rsidRPr="00FB0A50">
        <w:rPr>
          <w:rFonts w:ascii="Times New Roman" w:hAnsi="Times New Roman"/>
          <w:sz w:val="24"/>
        </w:rPr>
        <w:br/>
        <w:t xml:space="preserve">Ilość: </w:t>
      </w:r>
      <w:r w:rsidR="00C06596" w:rsidRPr="00FB0A50">
        <w:rPr>
          <w:rFonts w:ascii="Times New Roman" w:hAnsi="Times New Roman"/>
          <w:sz w:val="24"/>
        </w:rPr>
        <w:t>szt. 1</w:t>
      </w:r>
      <w:bookmarkEnd w:id="6"/>
    </w:p>
    <w:p w14:paraId="7AA74AAD" w14:textId="77777777" w:rsidR="003B1F35" w:rsidRPr="00FD5BB5" w:rsidRDefault="003B1F35" w:rsidP="00C266FA">
      <w:pPr>
        <w:spacing w:after="0"/>
      </w:pPr>
      <w:r w:rsidRPr="00FD5BB5">
        <w:t xml:space="preserve">-pojemność (l): 12 </w:t>
      </w:r>
    </w:p>
    <w:p w14:paraId="7EE8D0FF" w14:textId="77777777" w:rsidR="003B1F35" w:rsidRPr="00FD5BB5" w:rsidRDefault="003B1F35" w:rsidP="00C266FA">
      <w:pPr>
        <w:spacing w:after="0"/>
      </w:pPr>
      <w:r w:rsidRPr="00FD5BB5">
        <w:t>-cykle sterylizacji 11 min przy 126°C</w:t>
      </w:r>
    </w:p>
    <w:p w14:paraId="44A6B41B" w14:textId="77777777" w:rsidR="003B1F35" w:rsidRPr="00FD5BB5" w:rsidRDefault="003B1F35" w:rsidP="00C266FA">
      <w:pPr>
        <w:spacing w:after="0"/>
      </w:pPr>
      <w:r w:rsidRPr="00FD5BB5">
        <w:t>-całkowita automatyzacja procesu sterylizacji</w:t>
      </w:r>
    </w:p>
    <w:p w14:paraId="3A3BDDE3" w14:textId="77777777" w:rsidR="003B1F35" w:rsidRPr="00FD5BB5" w:rsidRDefault="003B1F35" w:rsidP="00C266FA">
      <w:pPr>
        <w:spacing w:after="0"/>
      </w:pPr>
      <w:r w:rsidRPr="00FD5BB5">
        <w:t>-wygodne uchwyty pozwalające na łatwe przenoszenie</w:t>
      </w:r>
    </w:p>
    <w:p w14:paraId="68E0706D" w14:textId="77777777" w:rsidR="0084212D" w:rsidRDefault="003B1F35" w:rsidP="00C266FA">
      <w:pPr>
        <w:spacing w:after="0"/>
      </w:pPr>
      <w:r w:rsidRPr="00FD5BB5">
        <w:t>-krótka wymagana przerwa między cyklami (</w:t>
      </w:r>
      <w:r w:rsidR="000C560A">
        <w:t>do</w:t>
      </w:r>
      <w:r w:rsidRPr="00FD5BB5">
        <w:t xml:space="preserve"> </w:t>
      </w:r>
      <w:r w:rsidR="000C560A">
        <w:t>6</w:t>
      </w:r>
      <w:r w:rsidR="0084212D">
        <w:t xml:space="preserve"> minut)</w:t>
      </w:r>
    </w:p>
    <w:p w14:paraId="7B40B76B" w14:textId="0545E4C3" w:rsidR="003B1F35" w:rsidRPr="00FD5BB5" w:rsidRDefault="0084212D" w:rsidP="00C266FA">
      <w:pPr>
        <w:spacing w:after="0"/>
      </w:pPr>
      <w:r>
        <w:t xml:space="preserve"> </w:t>
      </w:r>
      <w:r w:rsidR="00263616">
        <w:t>Wymagane z</w:t>
      </w:r>
      <w:r w:rsidR="003B1F35" w:rsidRPr="00FD5BB5">
        <w:t>abezpieczenia:</w:t>
      </w:r>
    </w:p>
    <w:p w14:paraId="7CC97D1A" w14:textId="49F7A859" w:rsidR="003B1F35" w:rsidRPr="00FD5BB5" w:rsidRDefault="003B1F35" w:rsidP="00C266FA">
      <w:pPr>
        <w:spacing w:after="0"/>
      </w:pPr>
      <w:r w:rsidRPr="00FD5BB5">
        <w:t>-</w:t>
      </w:r>
      <w:r w:rsidR="00263616">
        <w:t xml:space="preserve"> elektroniczny detektor wyłączający </w:t>
      </w:r>
      <w:r w:rsidRPr="00FD5BB5">
        <w:t>zasilanie w przypadku zbyt małej ilości wody,</w:t>
      </w:r>
    </w:p>
    <w:p w14:paraId="58D14AC0" w14:textId="6B6521C9" w:rsidR="003B1F35" w:rsidRPr="00FD5BB5" w:rsidRDefault="003B1F35" w:rsidP="00C266FA">
      <w:pPr>
        <w:spacing w:after="0"/>
      </w:pPr>
      <w:r w:rsidRPr="00FD5BB5">
        <w:t>- podwójny bezpiecznik termi</w:t>
      </w:r>
      <w:r w:rsidR="00263616">
        <w:t>czny zapobiegający</w:t>
      </w:r>
      <w:r w:rsidRPr="00FD5BB5">
        <w:t xml:space="preserve"> niekontrolowanemu wzrostowi temperatury,</w:t>
      </w:r>
    </w:p>
    <w:p w14:paraId="702D8EC6" w14:textId="64F733E4" w:rsidR="003B1F35" w:rsidRPr="00FD5BB5" w:rsidRDefault="003B1F35" w:rsidP="00C266FA">
      <w:pPr>
        <w:spacing w:after="0"/>
      </w:pPr>
      <w:r w:rsidRPr="00FD5BB5">
        <w:t>- sprężony system mechanicznego zamknięcia zapobiega</w:t>
      </w:r>
      <w:r w:rsidR="00263616">
        <w:t>jący</w:t>
      </w:r>
      <w:r w:rsidRPr="00FD5BB5">
        <w:t xml:space="preserve"> możliwości otwarcia pokrywy w czasie trwania cyklu,</w:t>
      </w:r>
    </w:p>
    <w:p w14:paraId="1ECB38C5" w14:textId="4B00E03D" w:rsidR="003B1F35" w:rsidRPr="00FD5BB5" w:rsidRDefault="00263616" w:rsidP="00C266FA">
      <w:pPr>
        <w:spacing w:after="0"/>
      </w:pPr>
      <w:r>
        <w:t>- zabezpieczenie</w:t>
      </w:r>
      <w:r w:rsidR="003B1F35" w:rsidRPr="00FD5BB5">
        <w:t xml:space="preserve"> przed nadmiernym ciśnieniem p</w:t>
      </w:r>
      <w:r w:rsidR="00FD5BB5">
        <w:t xml:space="preserve">rzy nieprawidłowym załadowaniu </w:t>
      </w:r>
    </w:p>
    <w:p w14:paraId="754D9456" w14:textId="77777777" w:rsidR="003B1F35" w:rsidRPr="0097090E" w:rsidRDefault="003B1F35" w:rsidP="00C266FA">
      <w:pPr>
        <w:spacing w:after="0"/>
        <w:rPr>
          <w:lang w:val="en-US"/>
        </w:rPr>
      </w:pPr>
      <w:r w:rsidRPr="0097090E">
        <w:rPr>
          <w:lang w:val="en-US"/>
        </w:rPr>
        <w:t>Atesty</w:t>
      </w:r>
    </w:p>
    <w:p w14:paraId="3C409EFA" w14:textId="77777777" w:rsidR="003B1F35" w:rsidRPr="0097090E" w:rsidRDefault="003B1F35" w:rsidP="00C266FA">
      <w:pPr>
        <w:spacing w:after="0"/>
        <w:rPr>
          <w:lang w:val="en-US"/>
        </w:rPr>
      </w:pPr>
      <w:r w:rsidRPr="0097090E">
        <w:rPr>
          <w:lang w:val="en-US"/>
        </w:rPr>
        <w:t>IEC 601</w:t>
      </w:r>
    </w:p>
    <w:p w14:paraId="161FC0DA" w14:textId="77777777" w:rsidR="003B1F35" w:rsidRPr="0097090E" w:rsidRDefault="003B1F35" w:rsidP="00C266FA">
      <w:pPr>
        <w:spacing w:after="0"/>
        <w:rPr>
          <w:lang w:val="en-US"/>
        </w:rPr>
      </w:pPr>
      <w:r w:rsidRPr="0097090E">
        <w:rPr>
          <w:lang w:val="en-US"/>
        </w:rPr>
        <w:t>DIN 58946</w:t>
      </w:r>
    </w:p>
    <w:p w14:paraId="5B36317A" w14:textId="77777777" w:rsidR="003B1F35" w:rsidRPr="0097090E" w:rsidRDefault="003B1F35" w:rsidP="00C266FA">
      <w:pPr>
        <w:spacing w:after="0"/>
        <w:rPr>
          <w:lang w:val="en-US"/>
        </w:rPr>
      </w:pPr>
      <w:r w:rsidRPr="0097090E">
        <w:rPr>
          <w:lang w:val="en-US"/>
        </w:rPr>
        <w:t>EMC: EN 50081-1</w:t>
      </w:r>
    </w:p>
    <w:p w14:paraId="4914FDB2" w14:textId="77777777" w:rsidR="003B1F35" w:rsidRPr="00FD5BB5" w:rsidRDefault="003B1F35" w:rsidP="00C266FA">
      <w:pPr>
        <w:spacing w:after="0"/>
      </w:pPr>
      <w:r w:rsidRPr="00FD5BB5">
        <w:t>EN 50082-1</w:t>
      </w:r>
    </w:p>
    <w:p w14:paraId="4555707A" w14:textId="77777777" w:rsidR="003B1F35" w:rsidRPr="00FD5BB5" w:rsidRDefault="003B1F35" w:rsidP="00C266FA">
      <w:pPr>
        <w:spacing w:after="0"/>
      </w:pPr>
      <w:r w:rsidRPr="00FD5BB5">
        <w:t>prEN 50082-2</w:t>
      </w:r>
    </w:p>
    <w:p w14:paraId="79C8D7DA" w14:textId="514A4EE2" w:rsidR="003B1F35" w:rsidRPr="00FD5BB5" w:rsidRDefault="003B1F35" w:rsidP="00C266FA">
      <w:pPr>
        <w:spacing w:after="0"/>
      </w:pPr>
      <w:r w:rsidRPr="00FD5BB5">
        <w:t>BS 3970 Part 4</w:t>
      </w:r>
    </w:p>
    <w:p w14:paraId="290DB6BD" w14:textId="77777777" w:rsidR="003B1F35" w:rsidRPr="00FD5BB5" w:rsidRDefault="003B1F35" w:rsidP="00C266FA">
      <w:pPr>
        <w:spacing w:after="0"/>
      </w:pPr>
    </w:p>
    <w:p w14:paraId="0E2843E9" w14:textId="77777777" w:rsidR="003B1F35" w:rsidRPr="00FD5BB5" w:rsidRDefault="003B1F35" w:rsidP="00C266FA">
      <w:pPr>
        <w:spacing w:after="0"/>
      </w:pPr>
      <w:r w:rsidRPr="00FD5BB5">
        <w:t>Dane techniczne:</w:t>
      </w:r>
    </w:p>
    <w:p w14:paraId="39C1ED8E" w14:textId="77777777" w:rsidR="003B1F35" w:rsidRPr="00FD5BB5" w:rsidRDefault="003B1F35" w:rsidP="00C266FA">
      <w:pPr>
        <w:spacing w:after="0"/>
      </w:pPr>
      <w:r w:rsidRPr="00FD5BB5">
        <w:t>- Pojemność [l]: 12</w:t>
      </w:r>
    </w:p>
    <w:p w14:paraId="5FC324FE" w14:textId="77777777" w:rsidR="003B1F35" w:rsidRPr="00FD5BB5" w:rsidRDefault="003B1F35" w:rsidP="00C266FA">
      <w:pPr>
        <w:spacing w:after="0"/>
      </w:pPr>
      <w:r w:rsidRPr="00FD5BB5">
        <w:t>- Wysokość</w:t>
      </w:r>
      <w:r w:rsidR="00C266FA">
        <w:t xml:space="preserve"> maksymalna</w:t>
      </w:r>
      <w:r w:rsidRPr="00FD5BB5">
        <w:t xml:space="preserve"> [mm]: 420</w:t>
      </w:r>
    </w:p>
    <w:p w14:paraId="5C6F1E41" w14:textId="77777777" w:rsidR="003B1F35" w:rsidRPr="00FD5BB5" w:rsidRDefault="003B1F35" w:rsidP="00C266FA">
      <w:pPr>
        <w:spacing w:after="0"/>
      </w:pPr>
      <w:r w:rsidRPr="00FD5BB5">
        <w:t>- Szerokość</w:t>
      </w:r>
      <w:r w:rsidR="00C266FA">
        <w:t xml:space="preserve"> maksymalna</w:t>
      </w:r>
      <w:r w:rsidRPr="00FD5BB5">
        <w:t xml:space="preserve"> [mm]: 340</w:t>
      </w:r>
    </w:p>
    <w:p w14:paraId="2DE898BA" w14:textId="77777777" w:rsidR="003B1F35" w:rsidRPr="00FD5BB5" w:rsidRDefault="003B1F35" w:rsidP="00C266FA">
      <w:pPr>
        <w:spacing w:after="0"/>
      </w:pPr>
      <w:r w:rsidRPr="00FD5BB5">
        <w:t>- Maksymalna waga netto [kg]: 6.26</w:t>
      </w:r>
    </w:p>
    <w:p w14:paraId="4F37EDBD" w14:textId="77777777" w:rsidR="003B1F35" w:rsidRPr="00FD5BB5" w:rsidRDefault="003B1F35" w:rsidP="00C266FA">
      <w:pPr>
        <w:spacing w:after="0"/>
      </w:pPr>
      <w:r w:rsidRPr="00FD5BB5">
        <w:t>- średnica komory [mm]: 210</w:t>
      </w:r>
    </w:p>
    <w:p w14:paraId="2FA84128" w14:textId="77777777" w:rsidR="003B1F35" w:rsidRPr="00FD5BB5" w:rsidRDefault="003B1F35" w:rsidP="00C266FA">
      <w:pPr>
        <w:spacing w:after="0"/>
      </w:pPr>
      <w:r w:rsidRPr="00FD5BB5">
        <w:t>- Wysokość komory [mm]: 270</w:t>
      </w:r>
    </w:p>
    <w:p w14:paraId="64D858AC" w14:textId="77777777" w:rsidR="003B1F35" w:rsidRPr="00FD5BB5" w:rsidRDefault="003B1F35" w:rsidP="00C266FA">
      <w:pPr>
        <w:spacing w:after="0"/>
      </w:pPr>
      <w:r w:rsidRPr="00FD5BB5">
        <w:t>- Maks. długość instrumentów [mm]: 268</w:t>
      </w:r>
    </w:p>
    <w:p w14:paraId="5ACEA0B7" w14:textId="77777777" w:rsidR="003B1F35" w:rsidRPr="00FD5BB5" w:rsidRDefault="003B1F35" w:rsidP="00C266FA">
      <w:pPr>
        <w:spacing w:after="0"/>
      </w:pPr>
      <w:r w:rsidRPr="00FD5BB5">
        <w:t>- Maksymalna ładowność [kg]: 4</w:t>
      </w:r>
    </w:p>
    <w:p w14:paraId="43F86B57" w14:textId="77777777" w:rsidR="003B1F35" w:rsidRPr="00FD5BB5" w:rsidRDefault="003B1F35" w:rsidP="00C266FA">
      <w:pPr>
        <w:spacing w:after="0"/>
      </w:pPr>
      <w:r w:rsidRPr="00FD5BB5">
        <w:t>- Temperatura sterylizacji [°C]: 126</w:t>
      </w:r>
    </w:p>
    <w:p w14:paraId="2C3AC0CC" w14:textId="77777777" w:rsidR="003B1F35" w:rsidRPr="00FD5BB5" w:rsidRDefault="003B1F35" w:rsidP="00C266FA">
      <w:pPr>
        <w:spacing w:after="0"/>
      </w:pPr>
      <w:r w:rsidRPr="00FD5BB5">
        <w:t>- Czas efektywnej sterylizacji [min]: 11</w:t>
      </w:r>
    </w:p>
    <w:p w14:paraId="650323EE" w14:textId="77777777" w:rsidR="003B1F35" w:rsidRPr="00FD5BB5" w:rsidRDefault="003B1F35" w:rsidP="00C266FA">
      <w:pPr>
        <w:spacing w:after="0"/>
      </w:pPr>
      <w:r w:rsidRPr="00FD5BB5">
        <w:t>- Czas trwania całego cyklu [min]: 22</w:t>
      </w:r>
    </w:p>
    <w:p w14:paraId="448648C9" w14:textId="77777777" w:rsidR="003B1F35" w:rsidRPr="00FD5BB5" w:rsidRDefault="003B1F35" w:rsidP="00C266FA">
      <w:pPr>
        <w:spacing w:after="0"/>
      </w:pPr>
      <w:r w:rsidRPr="00FD5BB5">
        <w:t>- Ciśnienie [bar]: 1.4</w:t>
      </w:r>
    </w:p>
    <w:p w14:paraId="6EA3335D" w14:textId="77777777" w:rsidR="003B1F35" w:rsidRPr="00FD5BB5" w:rsidRDefault="003B1F35" w:rsidP="00C266FA">
      <w:pPr>
        <w:spacing w:after="0"/>
      </w:pPr>
      <w:r w:rsidRPr="00FD5BB5">
        <w:t>- Napięcie zasilania [V]: 230</w:t>
      </w:r>
    </w:p>
    <w:p w14:paraId="05F669A7" w14:textId="77777777" w:rsidR="003B1F35" w:rsidRPr="00FD5BB5" w:rsidRDefault="003B1F35" w:rsidP="00C266FA">
      <w:pPr>
        <w:spacing w:after="0"/>
      </w:pPr>
      <w:r w:rsidRPr="00FD5BB5">
        <w:t>- Moc [W]: 1250</w:t>
      </w:r>
    </w:p>
    <w:p w14:paraId="593FF0AD" w14:textId="77777777" w:rsidR="003B1F35" w:rsidRPr="00FD5BB5" w:rsidRDefault="003B1F35" w:rsidP="00C266FA">
      <w:pPr>
        <w:spacing w:after="0"/>
      </w:pPr>
      <w:r w:rsidRPr="00FD5BB5">
        <w:t>- Częstotliwość[Hz]: 50-60</w:t>
      </w:r>
    </w:p>
    <w:p w14:paraId="2601CEC6" w14:textId="4A54F2D4" w:rsidR="00FD5BB5" w:rsidRPr="004A4DEE" w:rsidRDefault="00FD5BB5" w:rsidP="00C266FA">
      <w:pPr>
        <w:spacing w:after="0"/>
      </w:pPr>
    </w:p>
    <w:p w14:paraId="2E663B40" w14:textId="77777777" w:rsidR="00FD5BB5" w:rsidRDefault="00FD5BB5" w:rsidP="00FD5BB5">
      <w:pPr>
        <w:spacing w:after="0"/>
        <w:rPr>
          <w:rFonts w:cs="Arial"/>
          <w:color w:val="000000"/>
          <w:sz w:val="20"/>
          <w:szCs w:val="20"/>
        </w:rPr>
      </w:pPr>
    </w:p>
    <w:p w14:paraId="22FBDE5E" w14:textId="77777777" w:rsidR="00FD5BB5" w:rsidRDefault="00FD5BB5" w:rsidP="002A707C">
      <w:pPr>
        <w:spacing w:after="0"/>
        <w:rPr>
          <w:rFonts w:cs="Arial"/>
          <w:color w:val="000000"/>
          <w:sz w:val="20"/>
          <w:szCs w:val="20"/>
        </w:rPr>
      </w:pPr>
    </w:p>
    <w:sectPr w:rsidR="00FD5BB5" w:rsidSect="00B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03D18" w14:textId="77777777" w:rsidR="00D721B9" w:rsidRDefault="00D721B9" w:rsidP="00E23514">
      <w:pPr>
        <w:spacing w:after="0" w:line="240" w:lineRule="auto"/>
      </w:pPr>
      <w:r>
        <w:separator/>
      </w:r>
    </w:p>
  </w:endnote>
  <w:endnote w:type="continuationSeparator" w:id="0">
    <w:p w14:paraId="259EC277" w14:textId="77777777" w:rsidR="00D721B9" w:rsidRDefault="00D721B9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8727B" w14:textId="77777777" w:rsidR="00D721B9" w:rsidRDefault="00D721B9" w:rsidP="00E23514">
      <w:pPr>
        <w:spacing w:after="0" w:line="240" w:lineRule="auto"/>
      </w:pPr>
      <w:r>
        <w:separator/>
      </w:r>
    </w:p>
  </w:footnote>
  <w:footnote w:type="continuationSeparator" w:id="0">
    <w:p w14:paraId="458AF502" w14:textId="77777777" w:rsidR="00D721B9" w:rsidRDefault="00D721B9" w:rsidP="00E2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4E3520"/>
    <w:multiLevelType w:val="hybridMultilevel"/>
    <w:tmpl w:val="AEF0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70088A"/>
    <w:multiLevelType w:val="hybridMultilevel"/>
    <w:tmpl w:val="9C20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95F79"/>
    <w:multiLevelType w:val="hybridMultilevel"/>
    <w:tmpl w:val="DDF8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9"/>
  </w:num>
  <w:num w:numId="7">
    <w:abstractNumId w:val="1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13"/>
  </w:num>
  <w:num w:numId="12">
    <w:abstractNumId w:val="8"/>
  </w:num>
  <w:num w:numId="13">
    <w:abstractNumId w:val="21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5"/>
  </w:num>
  <w:num w:numId="21">
    <w:abstractNumId w:val="17"/>
  </w:num>
  <w:num w:numId="22">
    <w:abstractNumId w:val="24"/>
  </w:num>
  <w:num w:numId="23">
    <w:abstractNumId w:val="18"/>
  </w:num>
  <w:num w:numId="24">
    <w:abstractNumId w:val="20"/>
  </w:num>
  <w:num w:numId="25">
    <w:abstractNumId w:val="22"/>
  </w:num>
  <w:num w:numId="26">
    <w:abstractNumId w:val="10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24CC"/>
    <w:rsid w:val="000208A2"/>
    <w:rsid w:val="0003031C"/>
    <w:rsid w:val="00042750"/>
    <w:rsid w:val="000455BE"/>
    <w:rsid w:val="00056301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560A"/>
    <w:rsid w:val="000C7E19"/>
    <w:rsid w:val="000D3B1D"/>
    <w:rsid w:val="000D5DD4"/>
    <w:rsid w:val="000D5F50"/>
    <w:rsid w:val="000D7C60"/>
    <w:rsid w:val="000D7E4C"/>
    <w:rsid w:val="000E6631"/>
    <w:rsid w:val="000E7F9E"/>
    <w:rsid w:val="00100FF4"/>
    <w:rsid w:val="00106B6E"/>
    <w:rsid w:val="00106BDC"/>
    <w:rsid w:val="00112AC2"/>
    <w:rsid w:val="00117539"/>
    <w:rsid w:val="00126608"/>
    <w:rsid w:val="00126C87"/>
    <w:rsid w:val="00131B2F"/>
    <w:rsid w:val="001350B8"/>
    <w:rsid w:val="0013655C"/>
    <w:rsid w:val="0013680A"/>
    <w:rsid w:val="0014394F"/>
    <w:rsid w:val="001453BB"/>
    <w:rsid w:val="001513B3"/>
    <w:rsid w:val="0015714A"/>
    <w:rsid w:val="00160633"/>
    <w:rsid w:val="00165875"/>
    <w:rsid w:val="00176456"/>
    <w:rsid w:val="0018025C"/>
    <w:rsid w:val="001845BF"/>
    <w:rsid w:val="00185AF3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C0F24"/>
    <w:rsid w:val="001C104A"/>
    <w:rsid w:val="001C2DFC"/>
    <w:rsid w:val="001D1082"/>
    <w:rsid w:val="001D67D9"/>
    <w:rsid w:val="001E376C"/>
    <w:rsid w:val="001E7FFD"/>
    <w:rsid w:val="001F37AA"/>
    <w:rsid w:val="001F4EB9"/>
    <w:rsid w:val="001F6FB5"/>
    <w:rsid w:val="00201627"/>
    <w:rsid w:val="00205B18"/>
    <w:rsid w:val="00214032"/>
    <w:rsid w:val="0022581B"/>
    <w:rsid w:val="00234AA8"/>
    <w:rsid w:val="00235857"/>
    <w:rsid w:val="002500F2"/>
    <w:rsid w:val="002515C2"/>
    <w:rsid w:val="00254C1F"/>
    <w:rsid w:val="00263616"/>
    <w:rsid w:val="00263731"/>
    <w:rsid w:val="00264225"/>
    <w:rsid w:val="002653C8"/>
    <w:rsid w:val="00266D0E"/>
    <w:rsid w:val="002673B2"/>
    <w:rsid w:val="0027015E"/>
    <w:rsid w:val="002701BF"/>
    <w:rsid w:val="002820AA"/>
    <w:rsid w:val="00283515"/>
    <w:rsid w:val="00283DB7"/>
    <w:rsid w:val="00286538"/>
    <w:rsid w:val="002908BB"/>
    <w:rsid w:val="00293730"/>
    <w:rsid w:val="0029383B"/>
    <w:rsid w:val="002A3C65"/>
    <w:rsid w:val="002A707C"/>
    <w:rsid w:val="002B6249"/>
    <w:rsid w:val="002E6F6D"/>
    <w:rsid w:val="002E703C"/>
    <w:rsid w:val="002F751B"/>
    <w:rsid w:val="00300E14"/>
    <w:rsid w:val="0030466A"/>
    <w:rsid w:val="00321DC7"/>
    <w:rsid w:val="00325CE6"/>
    <w:rsid w:val="00333F7E"/>
    <w:rsid w:val="003347BC"/>
    <w:rsid w:val="00336ACE"/>
    <w:rsid w:val="00337343"/>
    <w:rsid w:val="0035400A"/>
    <w:rsid w:val="00356585"/>
    <w:rsid w:val="00357BED"/>
    <w:rsid w:val="00365229"/>
    <w:rsid w:val="003655DE"/>
    <w:rsid w:val="0037059C"/>
    <w:rsid w:val="00370B94"/>
    <w:rsid w:val="00371F3A"/>
    <w:rsid w:val="003853B5"/>
    <w:rsid w:val="0038558F"/>
    <w:rsid w:val="00385EEB"/>
    <w:rsid w:val="003A2EE3"/>
    <w:rsid w:val="003A402B"/>
    <w:rsid w:val="003A53BF"/>
    <w:rsid w:val="003A74A8"/>
    <w:rsid w:val="003B1F35"/>
    <w:rsid w:val="003C0F4F"/>
    <w:rsid w:val="003C191D"/>
    <w:rsid w:val="003C1FBB"/>
    <w:rsid w:val="003C504C"/>
    <w:rsid w:val="003C6DE4"/>
    <w:rsid w:val="003D28B1"/>
    <w:rsid w:val="003D7568"/>
    <w:rsid w:val="003E4261"/>
    <w:rsid w:val="003F31FA"/>
    <w:rsid w:val="003F3661"/>
    <w:rsid w:val="003F4A2A"/>
    <w:rsid w:val="003F6F0C"/>
    <w:rsid w:val="004025D0"/>
    <w:rsid w:val="00414339"/>
    <w:rsid w:val="004256A7"/>
    <w:rsid w:val="00430A4D"/>
    <w:rsid w:val="00430DF2"/>
    <w:rsid w:val="00480989"/>
    <w:rsid w:val="00481679"/>
    <w:rsid w:val="00484584"/>
    <w:rsid w:val="0048545E"/>
    <w:rsid w:val="00494342"/>
    <w:rsid w:val="004974E9"/>
    <w:rsid w:val="004A0F4E"/>
    <w:rsid w:val="004A4DEE"/>
    <w:rsid w:val="004A56DC"/>
    <w:rsid w:val="004A61F8"/>
    <w:rsid w:val="004B1623"/>
    <w:rsid w:val="004C1283"/>
    <w:rsid w:val="004C433C"/>
    <w:rsid w:val="004D1F36"/>
    <w:rsid w:val="004D6203"/>
    <w:rsid w:val="004E2F99"/>
    <w:rsid w:val="004E55C5"/>
    <w:rsid w:val="004F1374"/>
    <w:rsid w:val="004F34FC"/>
    <w:rsid w:val="004F367E"/>
    <w:rsid w:val="004F3DE1"/>
    <w:rsid w:val="004F4A0B"/>
    <w:rsid w:val="00506495"/>
    <w:rsid w:val="00514390"/>
    <w:rsid w:val="00525DAF"/>
    <w:rsid w:val="00540805"/>
    <w:rsid w:val="00541FA1"/>
    <w:rsid w:val="00552D5B"/>
    <w:rsid w:val="00556A30"/>
    <w:rsid w:val="00565776"/>
    <w:rsid w:val="005660FD"/>
    <w:rsid w:val="005734D2"/>
    <w:rsid w:val="0057493C"/>
    <w:rsid w:val="005767AC"/>
    <w:rsid w:val="00585821"/>
    <w:rsid w:val="00590D75"/>
    <w:rsid w:val="00594306"/>
    <w:rsid w:val="005964AD"/>
    <w:rsid w:val="00597F7B"/>
    <w:rsid w:val="005A7B0D"/>
    <w:rsid w:val="005B3F1B"/>
    <w:rsid w:val="005B670D"/>
    <w:rsid w:val="005C0B23"/>
    <w:rsid w:val="005C1BFD"/>
    <w:rsid w:val="005C60C3"/>
    <w:rsid w:val="005D161E"/>
    <w:rsid w:val="005D17F4"/>
    <w:rsid w:val="005D6F19"/>
    <w:rsid w:val="005E357D"/>
    <w:rsid w:val="005E48E8"/>
    <w:rsid w:val="005F009A"/>
    <w:rsid w:val="005F21D1"/>
    <w:rsid w:val="005F6A5F"/>
    <w:rsid w:val="005F6DFA"/>
    <w:rsid w:val="00607527"/>
    <w:rsid w:val="0061397B"/>
    <w:rsid w:val="00616763"/>
    <w:rsid w:val="0062337B"/>
    <w:rsid w:val="00624F92"/>
    <w:rsid w:val="00627E1C"/>
    <w:rsid w:val="0064509F"/>
    <w:rsid w:val="00645DC8"/>
    <w:rsid w:val="00650884"/>
    <w:rsid w:val="00652103"/>
    <w:rsid w:val="00652CEC"/>
    <w:rsid w:val="00653F70"/>
    <w:rsid w:val="00657196"/>
    <w:rsid w:val="00667173"/>
    <w:rsid w:val="00672596"/>
    <w:rsid w:val="006845F2"/>
    <w:rsid w:val="00685DB4"/>
    <w:rsid w:val="00687EB4"/>
    <w:rsid w:val="00692134"/>
    <w:rsid w:val="00693C25"/>
    <w:rsid w:val="00694B47"/>
    <w:rsid w:val="006A390D"/>
    <w:rsid w:val="006C62D0"/>
    <w:rsid w:val="006C727F"/>
    <w:rsid w:val="006E252D"/>
    <w:rsid w:val="006E370D"/>
    <w:rsid w:val="006E44CB"/>
    <w:rsid w:val="006E51B5"/>
    <w:rsid w:val="006F21F3"/>
    <w:rsid w:val="006F433A"/>
    <w:rsid w:val="006F7595"/>
    <w:rsid w:val="007018C3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C635F"/>
    <w:rsid w:val="007D329E"/>
    <w:rsid w:val="007D6B73"/>
    <w:rsid w:val="007E7262"/>
    <w:rsid w:val="00802A93"/>
    <w:rsid w:val="008051C5"/>
    <w:rsid w:val="008104CF"/>
    <w:rsid w:val="00820BA4"/>
    <w:rsid w:val="008238CB"/>
    <w:rsid w:val="0084212D"/>
    <w:rsid w:val="00844269"/>
    <w:rsid w:val="00846130"/>
    <w:rsid w:val="0084788E"/>
    <w:rsid w:val="00851B60"/>
    <w:rsid w:val="008848E9"/>
    <w:rsid w:val="00886FC9"/>
    <w:rsid w:val="00887740"/>
    <w:rsid w:val="00890A8F"/>
    <w:rsid w:val="00891054"/>
    <w:rsid w:val="008A6568"/>
    <w:rsid w:val="008D2660"/>
    <w:rsid w:val="008D2A28"/>
    <w:rsid w:val="008E0B96"/>
    <w:rsid w:val="008E7E08"/>
    <w:rsid w:val="008F0CC7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52CAE"/>
    <w:rsid w:val="0097090E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D7F16"/>
    <w:rsid w:val="009E2350"/>
    <w:rsid w:val="009E4EBC"/>
    <w:rsid w:val="009F5934"/>
    <w:rsid w:val="00A02306"/>
    <w:rsid w:val="00A05758"/>
    <w:rsid w:val="00A07DBA"/>
    <w:rsid w:val="00A07EC0"/>
    <w:rsid w:val="00A10663"/>
    <w:rsid w:val="00A17FB0"/>
    <w:rsid w:val="00A21E10"/>
    <w:rsid w:val="00A2537A"/>
    <w:rsid w:val="00A25BC1"/>
    <w:rsid w:val="00A31582"/>
    <w:rsid w:val="00A42A64"/>
    <w:rsid w:val="00A42FA4"/>
    <w:rsid w:val="00A54181"/>
    <w:rsid w:val="00A5700B"/>
    <w:rsid w:val="00A578AA"/>
    <w:rsid w:val="00A6025E"/>
    <w:rsid w:val="00A66F58"/>
    <w:rsid w:val="00A70F70"/>
    <w:rsid w:val="00A8433B"/>
    <w:rsid w:val="00A92E84"/>
    <w:rsid w:val="00A93602"/>
    <w:rsid w:val="00AA04FC"/>
    <w:rsid w:val="00AA1472"/>
    <w:rsid w:val="00AA24AE"/>
    <w:rsid w:val="00AB3E45"/>
    <w:rsid w:val="00AD2BE8"/>
    <w:rsid w:val="00AE184C"/>
    <w:rsid w:val="00AE79AC"/>
    <w:rsid w:val="00B01940"/>
    <w:rsid w:val="00B1192A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1589"/>
    <w:rsid w:val="00BA3589"/>
    <w:rsid w:val="00BB2620"/>
    <w:rsid w:val="00BB5922"/>
    <w:rsid w:val="00BB7CCD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4F1B"/>
    <w:rsid w:val="00BF7B86"/>
    <w:rsid w:val="00C06596"/>
    <w:rsid w:val="00C13006"/>
    <w:rsid w:val="00C266FA"/>
    <w:rsid w:val="00C30E4B"/>
    <w:rsid w:val="00C33D46"/>
    <w:rsid w:val="00C35F2D"/>
    <w:rsid w:val="00C45251"/>
    <w:rsid w:val="00C45A3B"/>
    <w:rsid w:val="00C5246D"/>
    <w:rsid w:val="00C55E2E"/>
    <w:rsid w:val="00C66F43"/>
    <w:rsid w:val="00C72D82"/>
    <w:rsid w:val="00C9696E"/>
    <w:rsid w:val="00CA247D"/>
    <w:rsid w:val="00CA295D"/>
    <w:rsid w:val="00CB2B62"/>
    <w:rsid w:val="00CC4579"/>
    <w:rsid w:val="00CD14C5"/>
    <w:rsid w:val="00CD279D"/>
    <w:rsid w:val="00CD3C3E"/>
    <w:rsid w:val="00CE515F"/>
    <w:rsid w:val="00CF1F28"/>
    <w:rsid w:val="00CF3D82"/>
    <w:rsid w:val="00CF438C"/>
    <w:rsid w:val="00CF5835"/>
    <w:rsid w:val="00D04AEC"/>
    <w:rsid w:val="00D17A0E"/>
    <w:rsid w:val="00D226E9"/>
    <w:rsid w:val="00D23A22"/>
    <w:rsid w:val="00D378F1"/>
    <w:rsid w:val="00D44303"/>
    <w:rsid w:val="00D60211"/>
    <w:rsid w:val="00D64FBD"/>
    <w:rsid w:val="00D721B9"/>
    <w:rsid w:val="00D8353B"/>
    <w:rsid w:val="00D8497A"/>
    <w:rsid w:val="00D863AC"/>
    <w:rsid w:val="00DA6EAA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3161F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2B61"/>
    <w:rsid w:val="00F44F1B"/>
    <w:rsid w:val="00F5162F"/>
    <w:rsid w:val="00F53A08"/>
    <w:rsid w:val="00F70672"/>
    <w:rsid w:val="00F76BA2"/>
    <w:rsid w:val="00F77552"/>
    <w:rsid w:val="00F814A5"/>
    <w:rsid w:val="00F90733"/>
    <w:rsid w:val="00F92962"/>
    <w:rsid w:val="00F92D3F"/>
    <w:rsid w:val="00F97FA1"/>
    <w:rsid w:val="00FA435D"/>
    <w:rsid w:val="00FA4F65"/>
    <w:rsid w:val="00FB0A50"/>
    <w:rsid w:val="00FB28FD"/>
    <w:rsid w:val="00FC503F"/>
    <w:rsid w:val="00FC7B6E"/>
    <w:rsid w:val="00FD1805"/>
    <w:rsid w:val="00FD5BB5"/>
    <w:rsid w:val="00FE357E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85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1F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45DC8"/>
    <w:rPr>
      <w:sz w:val="22"/>
      <w:szCs w:val="22"/>
    </w:rPr>
  </w:style>
  <w:style w:type="table" w:styleId="Tabelasiatki1jasna">
    <w:name w:val="Grid Table 1 Light"/>
    <w:basedOn w:val="Standardowy"/>
    <w:uiPriority w:val="46"/>
    <w:rsid w:val="00645DC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45DC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1F3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2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2D82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C72D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9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9A"/>
    <w:rPr>
      <w:rFonts w:ascii="Arial Narrow" w:eastAsia="Times New Roman" w:hAnsi="Arial Narrow"/>
      <w:b/>
      <w:bCs/>
      <w:lang w:eastAsia="en-US"/>
    </w:rPr>
  </w:style>
  <w:style w:type="paragraph" w:styleId="Poprawka">
    <w:name w:val="Revision"/>
    <w:hidden/>
    <w:uiPriority w:val="99"/>
    <w:semiHidden/>
    <w:rsid w:val="005F00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BB26-E403-473D-A8A1-37AF18B2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6221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2021-11-23T08:19:00Z</dcterms:created>
  <dcterms:modified xsi:type="dcterms:W3CDTF">2021-11-23T12:02:00Z</dcterms:modified>
</cp:coreProperties>
</file>