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D61635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2021 </w:t>
      </w:r>
      <w:proofErr w:type="gram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poz</w:t>
      </w:r>
      <w:proofErr w:type="gram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1129 z </w:t>
      </w:r>
      <w:proofErr w:type="spell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</w:t>
      </w:r>
      <w:proofErr w:type="gram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zm</w:t>
      </w:r>
      <w:proofErr w:type="gram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9DE1DA5" w14:textId="4CA53C13" w:rsidR="004F520A" w:rsidRPr="00440295" w:rsidRDefault="004F520A" w:rsidP="00440295">
      <w:pPr>
        <w:ind w:hanging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0295">
        <w:rPr>
          <w:rFonts w:ascii="Times New Roman" w:hAnsi="Times New Roman" w:cs="Times New Roman"/>
          <w:b/>
          <w:sz w:val="28"/>
          <w:szCs w:val="24"/>
        </w:rPr>
        <w:t>„</w:t>
      </w:r>
      <w:r w:rsidR="00440295" w:rsidRPr="00440295">
        <w:rPr>
          <w:rFonts w:ascii="Times New Roman" w:hAnsi="Times New Roman" w:cs="Times New Roman"/>
          <w:b/>
          <w:sz w:val="28"/>
          <w:szCs w:val="24"/>
        </w:rPr>
        <w:t>Dostawa czujnik</w:t>
      </w:r>
      <w:r w:rsidR="00607BF8">
        <w:rPr>
          <w:rFonts w:ascii="Times New Roman" w:hAnsi="Times New Roman" w:cs="Times New Roman"/>
          <w:b/>
          <w:sz w:val="28"/>
          <w:szCs w:val="24"/>
        </w:rPr>
        <w:t>a</w:t>
      </w:r>
      <w:r w:rsidR="00440295" w:rsidRPr="00440295">
        <w:rPr>
          <w:rFonts w:ascii="Times New Roman" w:hAnsi="Times New Roman" w:cs="Times New Roman"/>
          <w:b/>
          <w:sz w:val="28"/>
          <w:szCs w:val="24"/>
        </w:rPr>
        <w:t xml:space="preserve"> tlenu do </w:t>
      </w:r>
      <w:proofErr w:type="spellStart"/>
      <w:r w:rsidR="00440295" w:rsidRPr="00440295">
        <w:rPr>
          <w:rFonts w:ascii="Times New Roman" w:hAnsi="Times New Roman" w:cs="Times New Roman"/>
          <w:b/>
          <w:sz w:val="28"/>
          <w:szCs w:val="24"/>
        </w:rPr>
        <w:t>ergospirometru</w:t>
      </w:r>
      <w:proofErr w:type="spellEnd"/>
      <w:r w:rsidR="00440295" w:rsidRPr="0044029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40295" w:rsidRPr="00440295">
        <w:rPr>
          <w:rFonts w:ascii="Times New Roman" w:hAnsi="Times New Roman" w:cs="Times New Roman"/>
          <w:b/>
          <w:sz w:val="28"/>
          <w:szCs w:val="24"/>
        </w:rPr>
        <w:t>Cortex</w:t>
      </w:r>
      <w:proofErr w:type="spellEnd"/>
      <w:r w:rsidR="00440295" w:rsidRPr="0044029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40295" w:rsidRPr="00440295">
        <w:rPr>
          <w:rFonts w:ascii="Times New Roman" w:hAnsi="Times New Roman" w:cs="Times New Roman"/>
          <w:b/>
          <w:sz w:val="28"/>
          <w:szCs w:val="24"/>
        </w:rPr>
        <w:t>Biophisik</w:t>
      </w:r>
      <w:proofErr w:type="spellEnd"/>
      <w:r w:rsidR="00440295" w:rsidRPr="00440295">
        <w:rPr>
          <w:rFonts w:ascii="Times New Roman" w:hAnsi="Times New Roman" w:cs="Times New Roman"/>
          <w:b/>
          <w:sz w:val="28"/>
          <w:szCs w:val="24"/>
        </w:rPr>
        <w:t xml:space="preserve"> GmbH- </w:t>
      </w:r>
      <w:proofErr w:type="spellStart"/>
      <w:r w:rsidR="00440295" w:rsidRPr="00440295">
        <w:rPr>
          <w:rFonts w:ascii="Times New Roman" w:hAnsi="Times New Roman" w:cs="Times New Roman"/>
          <w:b/>
          <w:sz w:val="28"/>
          <w:szCs w:val="24"/>
        </w:rPr>
        <w:t>MetaMax</w:t>
      </w:r>
      <w:proofErr w:type="spellEnd"/>
      <w:r w:rsidR="00440295" w:rsidRPr="00440295">
        <w:rPr>
          <w:rFonts w:ascii="Times New Roman" w:hAnsi="Times New Roman" w:cs="Times New Roman"/>
          <w:b/>
          <w:sz w:val="28"/>
          <w:szCs w:val="24"/>
        </w:rPr>
        <w:t>® 3B/3X</w:t>
      </w:r>
      <w:r w:rsidRPr="00440295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0681C3B7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elektronicznej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805CEE" w:rsidRPr="00FD30BD">
        <w:rPr>
          <w:rFonts w:ascii="Times New Roman" w:hAnsi="Times New Roman" w:cs="Times New Roman"/>
          <w:b/>
          <w:sz w:val="24"/>
          <w:szCs w:val="24"/>
        </w:rPr>
        <w:t>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34F9276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440295">
        <w:rPr>
          <w:rFonts w:ascii="Times New Roman" w:hAnsi="Times New Roman" w:cs="Times New Roman"/>
          <w:b/>
          <w:sz w:val="24"/>
          <w:szCs w:val="24"/>
        </w:rPr>
        <w:t>ZP/15</w:t>
      </w:r>
      <w:r w:rsidR="00412C82" w:rsidRPr="00412C8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3C797" w14:textId="77777777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2CEE7BBC" w14:textId="068F99C1" w:rsidR="00805CEE" w:rsidRPr="008D4C38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5E5FAF" w:rsidRPr="00A464E7">
        <w:rPr>
          <w:rFonts w:ascii="Times New Roman" w:hAnsi="Times New Roman" w:cs="Times New Roman"/>
          <w:sz w:val="24"/>
          <w:szCs w:val="24"/>
        </w:rPr>
        <w:t>im. J.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2EB335AD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</w:t>
      </w:r>
      <w:r w:rsidR="00AA2DF7">
        <w:rPr>
          <w:rFonts w:ascii="Times New Roman" w:hAnsi="Times New Roman" w:cs="Times New Roman"/>
          <w:sz w:val="24"/>
          <w:szCs w:val="24"/>
        </w:rPr>
        <w:t>n</w:t>
      </w:r>
      <w:r w:rsidRPr="00A464E7">
        <w:rPr>
          <w:rFonts w:ascii="Times New Roman" w:hAnsi="Times New Roman" w:cs="Times New Roman"/>
          <w:sz w:val="24"/>
          <w:szCs w:val="24"/>
        </w:rPr>
        <w:t>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="00E73C76" w:rsidRPr="00792147">
        <w:rPr>
          <w:rFonts w:ascii="Times New Roman" w:hAnsi="Times New Roman" w:cs="Times New Roman"/>
          <w:sz w:val="24"/>
          <w:szCs w:val="24"/>
        </w:rPr>
        <w:t>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0EBD999A" w14:textId="77777777" w:rsidR="00391CA8" w:rsidRDefault="00391CA8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Szade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 xml:space="preserve">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ustawa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dostępu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prawo do sprostowania danych, na mocy art. 16 RODO,</w:t>
      </w:r>
    </w:p>
    <w:p w14:paraId="23EBC24F" w14:textId="592A7AF5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 ,serif" w:hAnsi="Times New Roman ,serif"/>
          <w:sz w:val="24"/>
          <w:szCs w:val="24"/>
        </w:rPr>
        <w:t>prawo</w:t>
      </w:r>
      <w:proofErr w:type="gramEnd"/>
      <w:r>
        <w:rPr>
          <w:rFonts w:ascii="Times New Roman ,serif" w:hAnsi="Times New Roman ,serif"/>
          <w:sz w:val="24"/>
          <w:szCs w:val="24"/>
        </w:rPr>
        <w:t xml:space="preserve"> do usunięcia danych </w:t>
      </w:r>
      <w:r w:rsidR="004A0DE3">
        <w:rPr>
          <w:rFonts w:ascii="Times New Roman ,serif" w:hAnsi="Times New Roman ,serif"/>
          <w:sz w:val="24"/>
          <w:szCs w:val="24"/>
        </w:rPr>
        <w:t>osobowych, w sytuacji, gdy przet</w:t>
      </w:r>
      <w:r>
        <w:rPr>
          <w:rFonts w:ascii="Times New Roman ,serif" w:hAnsi="Times New Roman ,serif"/>
          <w:sz w:val="24"/>
          <w:szCs w:val="24"/>
        </w:rPr>
        <w:t>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żądania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608A0580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</w:t>
      </w:r>
      <w:r w:rsidR="00EF4746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dopuszcza możliwoś</w:t>
      </w:r>
      <w:r w:rsidR="00EF4746">
        <w:rPr>
          <w:rFonts w:ascii="Times New Roman" w:hAnsi="Times New Roman" w:cs="Times New Roman"/>
          <w:sz w:val="24"/>
          <w:szCs w:val="24"/>
        </w:rPr>
        <w:t>ci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24038FD5" w14:textId="0E1A9993" w:rsidR="00F709D1" w:rsidRP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 w:rsidR="00F709D1">
        <w:rPr>
          <w:rFonts w:ascii="Times New Roman" w:hAnsi="Times New Roman" w:cs="Times New Roman"/>
          <w:sz w:val="24"/>
          <w:szCs w:val="24"/>
        </w:rPr>
        <w:t xml:space="preserve">dostawa </w:t>
      </w:r>
      <w:r w:rsidR="00440295">
        <w:rPr>
          <w:rFonts w:ascii="Times New Roman" w:hAnsi="Times New Roman" w:cs="Times New Roman"/>
          <w:sz w:val="24"/>
          <w:szCs w:val="24"/>
        </w:rPr>
        <w:t>c</w:t>
      </w:r>
      <w:r w:rsidR="00440295" w:rsidRPr="00440295">
        <w:rPr>
          <w:rFonts w:ascii="Times New Roman" w:hAnsi="Times New Roman" w:cs="Times New Roman"/>
          <w:sz w:val="24"/>
          <w:szCs w:val="24"/>
        </w:rPr>
        <w:t>zujnik</w:t>
      </w:r>
      <w:r w:rsidR="00440295">
        <w:rPr>
          <w:rFonts w:ascii="Times New Roman" w:hAnsi="Times New Roman" w:cs="Times New Roman"/>
          <w:sz w:val="24"/>
          <w:szCs w:val="24"/>
        </w:rPr>
        <w:t>a</w:t>
      </w:r>
      <w:r w:rsidR="00440295" w:rsidRPr="00440295">
        <w:rPr>
          <w:rFonts w:ascii="Times New Roman" w:hAnsi="Times New Roman" w:cs="Times New Roman"/>
          <w:sz w:val="24"/>
          <w:szCs w:val="24"/>
        </w:rPr>
        <w:t xml:space="preserve"> tlenu do </w:t>
      </w:r>
      <w:proofErr w:type="spellStart"/>
      <w:r w:rsidR="00440295" w:rsidRPr="00440295">
        <w:rPr>
          <w:rFonts w:ascii="Times New Roman" w:hAnsi="Times New Roman" w:cs="Times New Roman"/>
          <w:sz w:val="24"/>
          <w:szCs w:val="24"/>
        </w:rPr>
        <w:t>ergospirometru</w:t>
      </w:r>
      <w:proofErr w:type="spellEnd"/>
      <w:r w:rsidR="00440295" w:rsidRPr="0044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95" w:rsidRPr="00440295">
        <w:rPr>
          <w:rFonts w:ascii="Times New Roman" w:hAnsi="Times New Roman" w:cs="Times New Roman"/>
          <w:sz w:val="24"/>
          <w:szCs w:val="24"/>
        </w:rPr>
        <w:t>Cortex</w:t>
      </w:r>
      <w:proofErr w:type="spellEnd"/>
      <w:r w:rsidR="00440295" w:rsidRPr="0044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95" w:rsidRPr="00440295">
        <w:rPr>
          <w:rFonts w:ascii="Times New Roman" w:hAnsi="Times New Roman" w:cs="Times New Roman"/>
          <w:sz w:val="24"/>
          <w:szCs w:val="24"/>
        </w:rPr>
        <w:t>Biophisik</w:t>
      </w:r>
      <w:proofErr w:type="spellEnd"/>
      <w:r w:rsidR="00440295" w:rsidRPr="00440295">
        <w:rPr>
          <w:rFonts w:ascii="Times New Roman" w:hAnsi="Times New Roman" w:cs="Times New Roman"/>
          <w:sz w:val="24"/>
          <w:szCs w:val="24"/>
        </w:rPr>
        <w:t xml:space="preserve"> GmbH- </w:t>
      </w:r>
      <w:proofErr w:type="spellStart"/>
      <w:r w:rsidR="00440295" w:rsidRPr="00440295">
        <w:rPr>
          <w:rFonts w:ascii="Times New Roman" w:hAnsi="Times New Roman" w:cs="Times New Roman"/>
          <w:sz w:val="24"/>
          <w:szCs w:val="24"/>
        </w:rPr>
        <w:t>MetaMax</w:t>
      </w:r>
      <w:proofErr w:type="spellEnd"/>
      <w:r w:rsidR="00440295" w:rsidRPr="00440295">
        <w:rPr>
          <w:rFonts w:ascii="Times New Roman" w:hAnsi="Times New Roman" w:cs="Times New Roman"/>
          <w:sz w:val="24"/>
          <w:szCs w:val="24"/>
        </w:rPr>
        <w:t>® 3B/3X</w:t>
      </w:r>
      <w:r w:rsidR="00440295">
        <w:rPr>
          <w:rFonts w:ascii="Times New Roman" w:hAnsi="Times New Roman" w:cs="Times New Roman"/>
          <w:sz w:val="24"/>
          <w:szCs w:val="24"/>
        </w:rPr>
        <w:t>2.</w:t>
      </w:r>
    </w:p>
    <w:p w14:paraId="54E82EC9" w14:textId="39A2C615" w:rsidR="00066C59" w:rsidRPr="00110D98" w:rsidRDefault="004F520A" w:rsidP="00110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Wspólny Słownik Zamówień CPV</w:t>
      </w:r>
      <w:r w:rsidR="00066C59">
        <w:rPr>
          <w:rFonts w:ascii="Times New Roman" w:hAnsi="Times New Roman" w:cs="Times New Roman"/>
          <w:sz w:val="24"/>
          <w:szCs w:val="24"/>
        </w:rPr>
        <w:t>:</w:t>
      </w:r>
      <w:r w:rsidR="00110D98">
        <w:rPr>
          <w:rFonts w:ascii="Times New Roman" w:hAnsi="Times New Roman" w:cs="Times New Roman"/>
          <w:sz w:val="24"/>
          <w:szCs w:val="24"/>
        </w:rPr>
        <w:t xml:space="preserve"> </w:t>
      </w:r>
      <w:r w:rsidR="00AA2DF7">
        <w:rPr>
          <w:rFonts w:ascii="Times New Roman" w:hAnsi="Times New Roman" w:cs="Times New Roman"/>
          <w:sz w:val="24"/>
          <w:szCs w:val="24"/>
        </w:rPr>
        <w:t>33190000-8 – Różne urządzenia i produkty medyczne</w:t>
      </w:r>
    </w:p>
    <w:p w14:paraId="391D384D" w14:textId="4545C0C9" w:rsidR="0047346F" w:rsidRDefault="004F520A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10D98">
        <w:rPr>
          <w:rFonts w:ascii="Times New Roman" w:hAnsi="Times New Roman" w:cs="Times New Roman"/>
          <w:b/>
          <w:sz w:val="24"/>
          <w:szCs w:val="24"/>
        </w:rPr>
        <w:t>2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B6CC3F" w14:textId="77777777" w:rsidR="00154F8E" w:rsidRDefault="00154F8E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 WIZJA LOKALNA </w:t>
      </w:r>
    </w:p>
    <w:p w14:paraId="3790BE80" w14:textId="1488A77D" w:rsidR="0018280B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09CA6C1" w14:textId="4320960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</w:t>
      </w:r>
      <w:r w:rsidR="00874F4D">
        <w:rPr>
          <w:rFonts w:ascii="Times New Roman" w:hAnsi="Times New Roman" w:cs="Times New Roman"/>
          <w:sz w:val="24"/>
          <w:szCs w:val="24"/>
        </w:rPr>
        <w:t xml:space="preserve">wiający wymaga, aby w przypadku </w:t>
      </w:r>
      <w:r w:rsidRPr="00A464E7">
        <w:rPr>
          <w:rFonts w:ascii="Times New Roman" w:hAnsi="Times New Roman" w:cs="Times New Roman"/>
          <w:sz w:val="24"/>
          <w:szCs w:val="24"/>
        </w:rPr>
        <w:t>powierzenia części zamówienia podwykonawcom, Wykonawca wskazał w ofercie części zamówienia, których wyko</w:t>
      </w:r>
      <w:r w:rsidR="00874F4D">
        <w:rPr>
          <w:rFonts w:ascii="Times New Roman" w:hAnsi="Times New Roman" w:cs="Times New Roman"/>
          <w:sz w:val="24"/>
          <w:szCs w:val="24"/>
        </w:rPr>
        <w:t>nanie zamierza powierzyć podwyko</w:t>
      </w:r>
      <w:r w:rsidRPr="00A464E7">
        <w:rPr>
          <w:rFonts w:ascii="Times New Roman" w:hAnsi="Times New Roman" w:cs="Times New Roman"/>
          <w:sz w:val="24"/>
          <w:szCs w:val="24"/>
        </w:rPr>
        <w:t xml:space="preserve">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4B1740F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2E3054A8" w14:textId="651D3408" w:rsidR="008D2E3B" w:rsidRPr="00110D98" w:rsidRDefault="004F520A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Termi</w:t>
      </w:r>
      <w:r w:rsidR="00110D98">
        <w:rPr>
          <w:rFonts w:ascii="Times New Roman" w:hAnsi="Times New Roman" w:cs="Times New Roman"/>
          <w:sz w:val="24"/>
          <w:szCs w:val="24"/>
        </w:rPr>
        <w:t xml:space="preserve">n realizacji zamówienia wynosi </w:t>
      </w:r>
      <w:r w:rsidR="00110D98" w:rsidRPr="00110D98">
        <w:rPr>
          <w:rFonts w:ascii="Times New Roman" w:hAnsi="Times New Roman" w:cs="Times New Roman"/>
          <w:b/>
          <w:sz w:val="24"/>
          <w:szCs w:val="24"/>
        </w:rPr>
        <w:t>do 14</w:t>
      </w:r>
      <w:r w:rsidR="00110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D98" w:rsidRPr="00110D98">
        <w:rPr>
          <w:rFonts w:ascii="Times New Roman" w:hAnsi="Times New Roman" w:cs="Times New Roman"/>
          <w:b/>
          <w:sz w:val="24"/>
          <w:szCs w:val="24"/>
        </w:rPr>
        <w:t xml:space="preserve">dni </w:t>
      </w:r>
      <w:r w:rsidR="00090C6C" w:rsidRPr="00110D98">
        <w:rPr>
          <w:rFonts w:ascii="Times New Roman" w:hAnsi="Times New Roman" w:cs="Times New Roman"/>
          <w:b/>
          <w:sz w:val="24"/>
          <w:szCs w:val="24"/>
        </w:rPr>
        <w:t xml:space="preserve">od daty podpisania </w:t>
      </w:r>
      <w:r w:rsidR="00F709D1" w:rsidRPr="00110D98">
        <w:rPr>
          <w:rFonts w:ascii="Times New Roman" w:hAnsi="Times New Roman" w:cs="Times New Roman"/>
          <w:b/>
          <w:sz w:val="24"/>
          <w:szCs w:val="24"/>
        </w:rPr>
        <w:t>umowy</w:t>
      </w:r>
      <w:r w:rsidR="00110D98">
        <w:rPr>
          <w:rFonts w:ascii="Times New Roman" w:hAnsi="Times New Roman" w:cs="Times New Roman"/>
          <w:b/>
          <w:sz w:val="24"/>
          <w:szCs w:val="24"/>
        </w:rPr>
        <w:t>.</w:t>
      </w:r>
    </w:p>
    <w:p w14:paraId="10897B59" w14:textId="60912AA6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110D98">
        <w:rPr>
          <w:rFonts w:ascii="Times New Roman" w:hAnsi="Times New Roman" w:cs="Times New Roman"/>
          <w:sz w:val="24"/>
          <w:szCs w:val="24"/>
        </w:rPr>
        <w:t>4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 oraz w opisie przedmiotu zamówienia stanowiącym załącznik nr </w:t>
      </w:r>
      <w:r w:rsidR="00110D98">
        <w:rPr>
          <w:rFonts w:ascii="Times New Roman" w:hAnsi="Times New Roman" w:cs="Times New Roman"/>
          <w:sz w:val="24"/>
          <w:szCs w:val="24"/>
        </w:rPr>
        <w:t>2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5240177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4C42C187" w14:textId="77777777" w:rsidR="00C32B1E" w:rsidRPr="00A464E7" w:rsidRDefault="00C32B1E" w:rsidP="00C32B1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6E0B8D90" w14:textId="77777777" w:rsidR="00C32B1E" w:rsidRPr="00A464E7" w:rsidRDefault="00C32B1E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40AE0C" w14:textId="12D3F35E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3AAEF6B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00FF44F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 postępowania o udzielenie zamówienia 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3953542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- o którym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mowa w art. 228-230a, art. 250a Kodeksu karnego lub w art. 46 lub art. 48 ustawy z dnia 25 czerwca 2010 r. o sporcie,</w:t>
      </w:r>
    </w:p>
    <w:p w14:paraId="4CCFFC3D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041D9986" w:rsidR="004F520A" w:rsidRPr="00BD30C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Polskiej </w:t>
      </w:r>
      <w:r w:rsidRPr="00BD30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6908" w:rsidRPr="00BD30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46908" w:rsidRPr="00BD30CA">
        <w:rPr>
          <w:rFonts w:ascii="Times New Roman" w:hAnsi="Times New Roman" w:cs="Times New Roman"/>
          <w:sz w:val="24"/>
          <w:szCs w:val="24"/>
        </w:rPr>
        <w:t xml:space="preserve">. Dz.U. </w:t>
      </w:r>
      <w:proofErr w:type="gramStart"/>
      <w:r w:rsidR="00446908" w:rsidRPr="00BD30C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46908" w:rsidRPr="00BD30CA">
        <w:rPr>
          <w:rFonts w:ascii="Times New Roman" w:hAnsi="Times New Roman" w:cs="Times New Roman"/>
          <w:sz w:val="24"/>
          <w:szCs w:val="24"/>
        </w:rPr>
        <w:t xml:space="preserve"> 2021r. poz. 1745</w:t>
      </w:r>
      <w:r w:rsidRPr="00BD30CA">
        <w:rPr>
          <w:rFonts w:ascii="Times New Roman" w:hAnsi="Times New Roman" w:cs="Times New Roman"/>
          <w:sz w:val="24"/>
          <w:szCs w:val="24"/>
        </w:rPr>
        <w:t>),</w:t>
      </w:r>
    </w:p>
    <w:p w14:paraId="16E292D6" w14:textId="77777777" w:rsidR="004F520A" w:rsidRPr="00BD30C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0CA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609BBD3B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0CA">
        <w:rPr>
          <w:rFonts w:ascii="Times New Roman" w:hAnsi="Times New Roman" w:cs="Times New Roman"/>
          <w:sz w:val="24"/>
          <w:szCs w:val="24"/>
        </w:rPr>
        <w:t>- o którym</w:t>
      </w:r>
      <w:proofErr w:type="gramEnd"/>
      <w:r w:rsidRPr="00BD30CA">
        <w:rPr>
          <w:rFonts w:ascii="Times New Roman" w:hAnsi="Times New Roman" w:cs="Times New Roman"/>
          <w:sz w:val="24"/>
          <w:szCs w:val="24"/>
        </w:rPr>
        <w:t xml:space="preserve"> mowa w art. 9 ust. 1 i 3 lub art. 10 ustawy z dnia 15 czerwca 2012 r. o skutkach powierzania wykonywania pracy cudzoziemcom przebywającym wbrew przepisom na terytorium Rzeczypospolitej Polskiej</w:t>
      </w:r>
      <w:r w:rsidR="00AB241D" w:rsidRPr="00BD30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241D" w:rsidRPr="00BD30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B241D" w:rsidRPr="00BD30CA">
        <w:rPr>
          <w:rFonts w:ascii="Times New Roman" w:hAnsi="Times New Roman" w:cs="Times New Roman"/>
          <w:sz w:val="24"/>
          <w:szCs w:val="24"/>
        </w:rPr>
        <w:t xml:space="preserve">. Dz.U. </w:t>
      </w:r>
      <w:proofErr w:type="gramStart"/>
      <w:r w:rsidR="00AB241D" w:rsidRPr="00BD30C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B241D" w:rsidRPr="00BD30CA">
        <w:rPr>
          <w:rFonts w:ascii="Times New Roman" w:hAnsi="Times New Roman" w:cs="Times New Roman"/>
          <w:sz w:val="24"/>
          <w:szCs w:val="24"/>
        </w:rPr>
        <w:t xml:space="preserve"> 2021r. poz. 1745)</w:t>
      </w:r>
      <w:r w:rsidRPr="00A464E7">
        <w:rPr>
          <w:rFonts w:ascii="Times New Roman" w:hAnsi="Times New Roman" w:cs="Times New Roman"/>
          <w:sz w:val="24"/>
          <w:szCs w:val="24"/>
        </w:rPr>
        <w:t xml:space="preserve">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d) 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f)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lastRenderedPageBreak/>
        <w:t>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1CC0A16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Do oferty Wykonawca zobowiązany jest dołączyć aktualne na dzień składania ofert </w:t>
      </w:r>
      <w:r w:rsidR="00631E1D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A464E7">
        <w:rPr>
          <w:rFonts w:ascii="Times New Roman" w:hAnsi="Times New Roman" w:cs="Times New Roman"/>
          <w:sz w:val="24"/>
          <w:szCs w:val="24"/>
        </w:rPr>
        <w:t xml:space="preserve">o braku podstaw do wykluczenia z postępowania– zgodnie z </w:t>
      </w:r>
      <w:r w:rsidRPr="00FD30BD">
        <w:rPr>
          <w:rFonts w:ascii="Times New Roman" w:hAnsi="Times New Roman" w:cs="Times New Roman"/>
          <w:b/>
          <w:sz w:val="24"/>
          <w:szCs w:val="24"/>
        </w:rPr>
        <w:t>Z</w:t>
      </w:r>
      <w:r w:rsidR="00110D98">
        <w:rPr>
          <w:rFonts w:ascii="Times New Roman" w:hAnsi="Times New Roman" w:cs="Times New Roman"/>
          <w:b/>
          <w:sz w:val="24"/>
          <w:szCs w:val="24"/>
        </w:rPr>
        <w:t>ałącznikiem nr 3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</w:t>
      </w:r>
      <w:r w:rsidR="00C32B1E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2C50213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C32B1E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C32B1E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stanowią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446BEEC4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wykonawca nie złożył oświadczenia, o którym mowa w ust. 1 lub jest ono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wie wykonawcę odpowiednio do 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 lub poprawienie lub zachodzą przesłanki unieważnienia postępowania.</w:t>
      </w:r>
    </w:p>
    <w:p w14:paraId="6A205091" w14:textId="2F8C29E2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C32B1E">
        <w:rPr>
          <w:rFonts w:ascii="Times New Roman" w:hAnsi="Times New Roman" w:cs="Times New Roman"/>
          <w:sz w:val="24"/>
          <w:szCs w:val="24"/>
        </w:rPr>
        <w:t>ień dotyczących treści złożonego oświadczenia,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773AFC34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C32B1E">
        <w:rPr>
          <w:rFonts w:ascii="Times New Roman" w:hAnsi="Times New Roman" w:cs="Times New Roman"/>
          <w:sz w:val="24"/>
          <w:szCs w:val="24"/>
        </w:rPr>
        <w:t>one przez wykonawcę oświadczenie, o którym mowa w ust. 1 budzi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spełniania przez wykonawcę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Wykonawca składa podmiotowe środki dowodowe na wezwanie zamawiającego.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nie będzie wzywał do złożenia podmiotowych środków dowodowych, jeżeli może je uzyskać za pomocą bezpłatnych i ogólnodostępnych baz danych, w szczególności rejestrów publicznych w rozumieniu ustawy z dnia 17 lutego 2005 r. o informatyzacji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</w:t>
      </w:r>
      <w:proofErr w:type="gramStart"/>
      <w:r w:rsidR="004F520A" w:rsidRPr="00611EAB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="004F520A" w:rsidRPr="00611EAB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7D0CE170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313212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313212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72318E34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Podmiotowe środki dowodowe sporządza się w postaci elektronicznej, w formatach danych określonych w przepisach wydanych na podstawie art. 18 ustawy z dnia 17 lutego 2005 r. o informatyzacji działalności podmiotów realizujących zadania </w:t>
      </w:r>
      <w:r w:rsidR="004F520A" w:rsidRPr="00BD30CA">
        <w:rPr>
          <w:rFonts w:ascii="Times New Roman" w:hAnsi="Times New Roman" w:cs="Times New Roman"/>
          <w:sz w:val="24"/>
          <w:szCs w:val="24"/>
        </w:rPr>
        <w:t>publiczne (</w:t>
      </w:r>
      <w:proofErr w:type="spellStart"/>
      <w:r w:rsidR="00A25E79" w:rsidRPr="00BD30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 w:rsidRPr="00BD30CA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A25E79" w:rsidRPr="00BD30C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25E79" w:rsidRPr="00BD30CA">
        <w:rPr>
          <w:rFonts w:ascii="Times New Roman" w:hAnsi="Times New Roman" w:cs="Times New Roman"/>
          <w:sz w:val="24"/>
          <w:szCs w:val="24"/>
        </w:rPr>
        <w:t xml:space="preserve"> 2021 r. poz. 670, </w:t>
      </w:r>
      <w:r w:rsidR="0015186F" w:rsidRPr="00BD30C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5186F" w:rsidRPr="00BD30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5186F" w:rsidRPr="00BD30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186F" w:rsidRPr="00BD30CA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5186F" w:rsidRPr="00BD30CA">
        <w:rPr>
          <w:rFonts w:ascii="Times New Roman" w:hAnsi="Times New Roman" w:cs="Times New Roman"/>
          <w:sz w:val="24"/>
          <w:szCs w:val="24"/>
        </w:rPr>
        <w:t>.</w:t>
      </w:r>
      <w:r w:rsidR="004F520A" w:rsidRPr="00BD30CA">
        <w:rPr>
          <w:rFonts w:ascii="Times New Roman" w:hAnsi="Times New Roman" w:cs="Times New Roman"/>
          <w:sz w:val="24"/>
          <w:szCs w:val="24"/>
        </w:rPr>
        <w:t>),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b)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je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366C564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32B1E">
        <w:rPr>
          <w:rFonts w:ascii="Times New Roman" w:hAnsi="Times New Roman" w:cs="Times New Roman"/>
          <w:sz w:val="24"/>
          <w:szCs w:val="24"/>
        </w:rPr>
        <w:t>. Oświadczenie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4AAC9D2E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oświadczenie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C32B1E">
        <w:rPr>
          <w:rFonts w:ascii="Times New Roman" w:hAnsi="Times New Roman" w:cs="Times New Roman"/>
          <w:sz w:val="24"/>
          <w:szCs w:val="24"/>
        </w:rPr>
        <w:t xml:space="preserve">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lub podmiotowe środki dowodowe zawierają informacje stanowiące tajemnicę przedsiębiorstwa w rozumieniu przepisów ustawy z dnia 16 kwietnia 1993 r. o zwalczaniu nieuczciwej </w:t>
      </w:r>
      <w:r w:rsidR="004F520A" w:rsidRPr="00BD30CA">
        <w:rPr>
          <w:rFonts w:ascii="Times New Roman" w:hAnsi="Times New Roman" w:cs="Times New Roman"/>
          <w:sz w:val="24"/>
          <w:szCs w:val="24"/>
        </w:rPr>
        <w:t xml:space="preserve">konkurencji </w:t>
      </w:r>
      <w:bookmarkStart w:id="1" w:name="_Hlk85614595"/>
      <w:r w:rsidR="004F520A" w:rsidRPr="00BD30CA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4F520A" w:rsidRPr="00BD30C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BD30CA">
        <w:rPr>
          <w:rFonts w:ascii="Times New Roman" w:hAnsi="Times New Roman" w:cs="Times New Roman"/>
          <w:sz w:val="24"/>
          <w:szCs w:val="24"/>
        </w:rPr>
        <w:t xml:space="preserve"> 2020 r. poz. 1913</w:t>
      </w:r>
      <w:r w:rsidR="00173B5F" w:rsidRPr="00BD30C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73B5F" w:rsidRPr="00BD30CA">
        <w:rPr>
          <w:rFonts w:ascii="Times New Roman" w:hAnsi="Times New Roman" w:cs="Times New Roman"/>
          <w:sz w:val="24"/>
          <w:szCs w:val="24"/>
        </w:rPr>
        <w:t>pózn</w:t>
      </w:r>
      <w:proofErr w:type="spellEnd"/>
      <w:r w:rsidR="00173B5F" w:rsidRPr="00BD30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3B5F" w:rsidRPr="00BD30CA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73B5F" w:rsidRPr="00BD30CA">
        <w:rPr>
          <w:rFonts w:ascii="Times New Roman" w:hAnsi="Times New Roman" w:cs="Times New Roman"/>
          <w:sz w:val="24"/>
          <w:szCs w:val="24"/>
        </w:rPr>
        <w:t>.</w:t>
      </w:r>
      <w:r w:rsidR="004F520A" w:rsidRPr="00BD30CA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4F520A" w:rsidRPr="00BD30CA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10D98">
        <w:rPr>
          <w:rFonts w:ascii="Times New Roman" w:hAnsi="Times New Roman" w:cs="Times New Roman"/>
          <w:b/>
          <w:sz w:val="24"/>
          <w:szCs w:val="24"/>
        </w:rPr>
        <w:t>5</w:t>
      </w:r>
      <w:r w:rsidR="00862C1D">
        <w:rPr>
          <w:rFonts w:ascii="Times New Roman" w:hAnsi="Times New Roman" w:cs="Times New Roman"/>
          <w:sz w:val="24"/>
          <w:szCs w:val="24"/>
        </w:rPr>
        <w:t xml:space="preserve"> 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umożliwiają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zawierają dane w układzie niepozostawiającym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 treści i kontekstu zapisanych informacji.</w:t>
      </w:r>
    </w:p>
    <w:p w14:paraId="094C862A" w14:textId="09C8A97D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 xml:space="preserve">nkursie (Dz. U. 2020 </w:t>
      </w:r>
      <w:proofErr w:type="gramStart"/>
      <w:r w:rsidR="00F709D1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F709D1">
        <w:rPr>
          <w:rFonts w:ascii="Times New Roman" w:hAnsi="Times New Roman" w:cs="Times New Roman"/>
          <w:sz w:val="24"/>
          <w:szCs w:val="24"/>
        </w:rPr>
        <w:t>. 2452).</w:t>
      </w:r>
    </w:p>
    <w:p w14:paraId="1836CFA5" w14:textId="77777777" w:rsidR="00F709D1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271B9E2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 przypadku Wykonawców wspólnie ubiegających się o udz</w:t>
      </w:r>
      <w:r w:rsidR="002B57EF">
        <w:rPr>
          <w:rFonts w:ascii="Times New Roman" w:hAnsi="Times New Roman" w:cs="Times New Roman"/>
          <w:sz w:val="24"/>
          <w:szCs w:val="24"/>
        </w:rPr>
        <w:t>ielenie zamówienia, oświadczenie, o którym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Rozdziale X ust. 1 SWZ, składa </w:t>
      </w:r>
      <w:r w:rsidR="002B57EF">
        <w:rPr>
          <w:rFonts w:ascii="Times New Roman" w:hAnsi="Times New Roman" w:cs="Times New Roman"/>
          <w:sz w:val="24"/>
          <w:szCs w:val="24"/>
        </w:rPr>
        <w:t>każdy z wykonawców. Oświadczenie to potwierdza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brak podstaw wykluczenia </w:t>
      </w:r>
      <w:r w:rsidR="002B57EF">
        <w:rPr>
          <w:rFonts w:ascii="Times New Roman" w:hAnsi="Times New Roman" w:cs="Times New Roman"/>
          <w:sz w:val="24"/>
          <w:szCs w:val="24"/>
        </w:rPr>
        <w:t>z postępowania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69CEBF36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21ACAE4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3BABC488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 niniejszym postępowaniu komunikacja między Zamawiającym a Wykonawcami odbywa się w języku polskim przy użyciu środków komunikacji elektronicznej w rozumieniu ustawy z dnia 18 lipca 2002 r. o świadczeniu usług drogą </w:t>
      </w:r>
      <w:r w:rsidRPr="00BD30CA">
        <w:rPr>
          <w:rFonts w:ascii="Times New Roman" w:hAnsi="Times New Roman" w:cs="Times New Roman"/>
          <w:sz w:val="24"/>
          <w:szCs w:val="24"/>
        </w:rPr>
        <w:t>elektroniczną (</w:t>
      </w:r>
      <w:proofErr w:type="spellStart"/>
      <w:r w:rsidR="00173B5F" w:rsidRPr="00BD30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73B5F" w:rsidRPr="00BD30CA">
        <w:rPr>
          <w:rFonts w:ascii="Times New Roman" w:hAnsi="Times New Roman" w:cs="Times New Roman"/>
          <w:sz w:val="24"/>
          <w:szCs w:val="24"/>
        </w:rPr>
        <w:t xml:space="preserve">. </w:t>
      </w:r>
      <w:r w:rsidRPr="00BD30CA">
        <w:rPr>
          <w:rFonts w:ascii="Times New Roman" w:hAnsi="Times New Roman" w:cs="Times New Roman"/>
          <w:sz w:val="24"/>
          <w:szCs w:val="24"/>
        </w:rPr>
        <w:t>Dz. U. z 2020 r. poz. 344</w:t>
      </w:r>
      <w:r w:rsidRPr="00A464E7">
        <w:rPr>
          <w:rFonts w:ascii="Times New Roman" w:hAnsi="Times New Roman" w:cs="Times New Roman"/>
          <w:sz w:val="24"/>
          <w:szCs w:val="24"/>
        </w:rPr>
        <w:t xml:space="preserve">),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</w:t>
      </w:r>
      <w:proofErr w:type="gramStart"/>
      <w:r w:rsidR="00C9437A" w:rsidRPr="00C9437A">
        <w:rPr>
          <w:rFonts w:ascii="Times New Roman" w:hAnsi="Times New Roman" w:cs="Times New Roman"/>
          <w:b/>
          <w:sz w:val="24"/>
          <w:szCs w:val="24"/>
        </w:rPr>
        <w:t>pl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</w:t>
      </w:r>
      <w:r w:rsidR="00BC21BE" w:rsidRPr="00FD30BD">
        <w:rPr>
          <w:rFonts w:ascii="Times New Roman" w:hAnsi="Times New Roman" w:cs="Times New Roman"/>
          <w:sz w:val="24"/>
        </w:rPr>
        <w:lastRenderedPageBreak/>
        <w:t>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</w:t>
      </w:r>
      <w:proofErr w:type="gramStart"/>
      <w:r w:rsidR="002D0CC8" w:rsidRPr="00FD28AF">
        <w:rPr>
          <w:rFonts w:ascii="Times New Roman" w:hAnsi="Times New Roman"/>
          <w:sz w:val="24"/>
          <w:szCs w:val="24"/>
        </w:rPr>
        <w:t>p</w:t>
      </w:r>
      <w:proofErr w:type="spellEnd"/>
      <w:proofErr w:type="gram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/rejestracja/regulamin.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html</w:t>
      </w:r>
      <w:proofErr w:type="gramEnd"/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w  dni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net</w:t>
      </w:r>
      <w:proofErr w:type="gramEnd"/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1A4E5949" w:rsidR="00355E76" w:rsidRPr="00BD30CA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</w:t>
      </w:r>
      <w:r w:rsidR="00313212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, o który</w:t>
      </w:r>
      <w:r w:rsidR="00313212">
        <w:rPr>
          <w:rFonts w:ascii="Times New Roman" w:eastAsia="SimSun" w:hAnsi="Times New Roman" w:cs="Times New Roman"/>
          <w:sz w:val="24"/>
          <w:szCs w:val="24"/>
          <w:lang w:eastAsia="zh-CN"/>
        </w:rPr>
        <w:t>m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</w:t>
      </w:r>
      <w:r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publiczne </w:t>
      </w:r>
      <w:r w:rsidR="00173B5F" w:rsidRPr="00BD30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3B5F" w:rsidRPr="00BD30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73B5F" w:rsidRPr="00BD30CA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173B5F" w:rsidRPr="00BD30C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73B5F" w:rsidRPr="00BD30CA">
        <w:rPr>
          <w:rFonts w:ascii="Times New Roman" w:hAnsi="Times New Roman" w:cs="Times New Roman"/>
          <w:sz w:val="24"/>
          <w:szCs w:val="24"/>
        </w:rPr>
        <w:t xml:space="preserve"> 2021 r. poz. 670, z </w:t>
      </w:r>
      <w:proofErr w:type="spellStart"/>
      <w:r w:rsidR="00173B5F" w:rsidRPr="00BD30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73B5F" w:rsidRPr="00BD30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3B5F" w:rsidRPr="00BD30CA">
        <w:rPr>
          <w:rFonts w:ascii="Times New Roman" w:hAnsi="Times New Roman" w:cs="Times New Roman"/>
          <w:sz w:val="24"/>
          <w:szCs w:val="24"/>
        </w:rPr>
        <w:t>zm.)</w:t>
      </w:r>
      <w:r w:rsidR="00173B5F" w:rsidRPr="00BD30CA" w:rsidDel="00173B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gramEnd"/>
      <w:r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z zastrzeżeniem formatów, o których mowa w art. 66 ust. 1 ustawy, z uwzględnieniem</w:t>
      </w:r>
      <w:r w:rsidR="00C44D49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BD30CA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</w:t>
      </w:r>
      <w:proofErr w:type="gramStart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poz</w:t>
      </w:r>
      <w:proofErr w:type="gramEnd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2452), określa dopuszczalne formaty przesyłanych danych tj. plików o wielkości do 200 MB w txt, rtf, pdf, </w:t>
      </w:r>
      <w:proofErr w:type="spellStart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TSL, </w:t>
      </w:r>
      <w:proofErr w:type="spellStart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Zamawiający nie dopuszcza przysyłania dokumentów elektronicznych (w tym oferty) skompresowanych np. </w:t>
      </w:r>
      <w:proofErr w:type="gramStart"/>
      <w:r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formatem .</w:t>
      </w:r>
      <w:proofErr w:type="spellStart"/>
      <w:r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  <w:proofErr w:type="gramEnd"/>
    </w:p>
    <w:p w14:paraId="2668F03A" w14:textId="4AC3F673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 </w:t>
      </w:r>
      <w:proofErr w:type="gramStart"/>
      <w:r w:rsidR="00355E76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>przypadku gdy</w:t>
      </w:r>
      <w:proofErr w:type="gramEnd"/>
      <w:r w:rsidR="00355E76" w:rsidRPr="00BD30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</w:t>
      </w:r>
      <w:r w:rsidR="00173B5F" w:rsidRPr="00BD30CA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173B5F" w:rsidRPr="00BD30C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73B5F" w:rsidRPr="00BD30CA">
        <w:rPr>
          <w:rFonts w:ascii="Times New Roman" w:hAnsi="Times New Roman" w:cs="Times New Roman"/>
          <w:sz w:val="24"/>
          <w:szCs w:val="24"/>
        </w:rPr>
        <w:t xml:space="preserve"> 2020 r. poz. 1913 z </w:t>
      </w:r>
      <w:proofErr w:type="spellStart"/>
      <w:r w:rsidR="00173B5F" w:rsidRPr="00BD30CA">
        <w:rPr>
          <w:rFonts w:ascii="Times New Roman" w:hAnsi="Times New Roman" w:cs="Times New Roman"/>
          <w:sz w:val="24"/>
          <w:szCs w:val="24"/>
        </w:rPr>
        <w:t>pózn</w:t>
      </w:r>
      <w:proofErr w:type="spellEnd"/>
      <w:r w:rsidR="00173B5F" w:rsidRPr="00BD30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3B5F" w:rsidRPr="00BD30CA">
        <w:rPr>
          <w:rFonts w:ascii="Times New Roman" w:hAnsi="Times New Roman" w:cs="Times New Roman"/>
          <w:sz w:val="24"/>
          <w:szCs w:val="24"/>
        </w:rPr>
        <w:t>zm.)</w:t>
      </w:r>
      <w:r w:rsidR="00173B5F" w:rsidRPr="00355E76" w:rsidDel="00173B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</w:t>
      </w:r>
      <w:proofErr w:type="gram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5AD264B4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e-mailem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546E3FCE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</w:t>
      </w:r>
      <w:r w:rsidRPr="00BD30CA">
        <w:rPr>
          <w:rFonts w:ascii="Times New Roman" w:hAnsi="Times New Roman" w:cs="Times New Roman"/>
          <w:sz w:val="24"/>
          <w:szCs w:val="24"/>
        </w:rPr>
        <w:t xml:space="preserve">publiczne </w:t>
      </w:r>
      <w:r w:rsidR="00173B5F" w:rsidRPr="00BD30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3B5F" w:rsidRPr="00BD30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73B5F" w:rsidRPr="00BD30CA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173B5F" w:rsidRPr="00BD30C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73B5F" w:rsidRPr="00BD30CA">
        <w:rPr>
          <w:rFonts w:ascii="Times New Roman" w:hAnsi="Times New Roman" w:cs="Times New Roman"/>
          <w:sz w:val="24"/>
          <w:szCs w:val="24"/>
        </w:rPr>
        <w:t xml:space="preserve"> 2021 r. poz. 670, z </w:t>
      </w:r>
      <w:proofErr w:type="spellStart"/>
      <w:r w:rsidR="00173B5F" w:rsidRPr="00BD30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73B5F" w:rsidRPr="00BD30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3B5F" w:rsidRPr="00BD30CA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73B5F" w:rsidRPr="00BD30CA">
        <w:rPr>
          <w:rFonts w:ascii="Times New Roman" w:hAnsi="Times New Roman" w:cs="Times New Roman"/>
          <w:sz w:val="24"/>
          <w:szCs w:val="24"/>
        </w:rPr>
        <w:t>.)</w:t>
      </w:r>
      <w:r w:rsidR="00173B5F" w:rsidRPr="00BD30CA" w:rsidDel="00173B5F">
        <w:rPr>
          <w:rFonts w:ascii="Times New Roman" w:hAnsi="Times New Roman" w:cs="Times New Roman"/>
          <w:sz w:val="24"/>
          <w:szCs w:val="24"/>
        </w:rPr>
        <w:t xml:space="preserve"> </w:t>
      </w:r>
      <w:r w:rsidRPr="00BD30CA">
        <w:rPr>
          <w:rFonts w:ascii="Times New Roman" w:hAnsi="Times New Roman" w:cs="Times New Roman"/>
          <w:sz w:val="24"/>
          <w:szCs w:val="24"/>
        </w:rPr>
        <w:t>z zastrzeżeniem</w:t>
      </w:r>
      <w:r w:rsidRPr="00A464E7">
        <w:rPr>
          <w:rFonts w:ascii="Times New Roman" w:hAnsi="Times New Roman" w:cs="Times New Roman"/>
          <w:sz w:val="24"/>
          <w:szCs w:val="24"/>
        </w:rPr>
        <w:t xml:space="preserve">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 xml:space="preserve">Zamawiający zaleca, aby oferta została utworzona w </w:t>
      </w:r>
      <w:proofErr w:type="gramStart"/>
      <w:r w:rsidRPr="002511DF">
        <w:rPr>
          <w:rFonts w:ascii="Times New Roman" w:hAnsi="Times New Roman" w:cs="Times New Roman"/>
          <w:b/>
          <w:sz w:val="24"/>
          <w:szCs w:val="24"/>
        </w:rPr>
        <w:t>formacie .pdf</w:t>
      </w:r>
      <w:proofErr w:type="gramEnd"/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lastRenderedPageBreak/>
        <w:t>5) W efekcie wykonania operacji wyżej opisanej zostanie otwarcia zakłada dotycząca danego postępowania.</w:t>
      </w:r>
    </w:p>
    <w:p w14:paraId="498B3CA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6) W celu złożenia oferty należy przejść na dolną część wyświetlonej strony internetowej </w:t>
      </w:r>
    </w:p>
    <w:p w14:paraId="5CF1CF7C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25A">
        <w:rPr>
          <w:rFonts w:ascii="Times New Roman" w:hAnsi="Times New Roman" w:cs="Times New Roman"/>
          <w:sz w:val="24"/>
          <w:szCs w:val="24"/>
        </w:rPr>
        <w:t>7) Aby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 xml:space="preserve">” Wykonawca będzie miał możliwość dodania plików składających się na ofertę. Pliki składane przez </w:t>
      </w:r>
      <w:proofErr w:type="gramStart"/>
      <w:r w:rsidRPr="00C4625A">
        <w:rPr>
          <w:rFonts w:ascii="Times New Roman" w:hAnsi="Times New Roman" w:cs="Times New Roman"/>
          <w:sz w:val="24"/>
          <w:szCs w:val="24"/>
        </w:rPr>
        <w:t>Wykonawców jako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</w:t>
      </w:r>
      <w:proofErr w:type="gramStart"/>
      <w:r w:rsidRPr="00792147">
        <w:t>nie pobraną</w:t>
      </w:r>
      <w:proofErr w:type="gramEnd"/>
      <w:r w:rsidRPr="00792147">
        <w:t>, np. dla celów weryfikacyjnych z platformy.</w:t>
      </w:r>
    </w:p>
    <w:p w14:paraId="49C0D33C" w14:textId="77777777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 xml:space="preserve">niejawne i/lub dane osobowe. 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98DF07B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2511DF" w:rsidRPr="002511DF">
        <w:rPr>
          <w:u w:val="single"/>
        </w:rPr>
        <w:t>formularz oferty</w:t>
      </w:r>
      <w:r w:rsidR="002511DF">
        <w:t xml:space="preserve">.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oferty wraz z wymaganymi załącznikami</w:t>
      </w:r>
      <w:r w:rsidR="003F0DBC">
        <w:t xml:space="preserve"> sporządzon</w:t>
      </w:r>
      <w:r w:rsidR="003E1A56">
        <w:t>y</w:t>
      </w:r>
      <w:r w:rsidR="00110D98">
        <w:t xml:space="preserve"> wg wzoru</w:t>
      </w:r>
      <w:r w:rsidR="00FC4E34" w:rsidRPr="006049F9">
        <w:t xml:space="preserve"> </w:t>
      </w:r>
      <w:r w:rsidR="00110D98">
        <w:t>stanowiącego</w:t>
      </w:r>
      <w:r w:rsidR="00FC4E34" w:rsidRPr="006049F9">
        <w:t xml:space="preserve"> </w:t>
      </w:r>
      <w:r w:rsidR="00FC4E34" w:rsidRPr="006049F9">
        <w:rPr>
          <w:b/>
        </w:rPr>
        <w:t>załącznik nr 1</w:t>
      </w:r>
      <w:r w:rsidR="002511DF">
        <w:rPr>
          <w:b/>
        </w:rPr>
        <w:t xml:space="preserve"> </w:t>
      </w:r>
      <w:r w:rsidR="00110D98">
        <w:rPr>
          <w:b/>
        </w:rPr>
        <w:t xml:space="preserve">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 xml:space="preserve">”. Następnie należy kliknąć na szczegóły w kolumnie „Opcje” oferty, którą Wykonawca chce wycofać. Następnie zostanie wyświetlona strona, w której będzie istniała możliwość wycofania oferty. W celu </w:t>
      </w:r>
      <w:r w:rsidR="00424A4F">
        <w:lastRenderedPageBreak/>
        <w:t>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0B1CF199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173B5F" w:rsidRPr="00BD30CA">
        <w:t xml:space="preserve">(Dz. U. </w:t>
      </w:r>
      <w:proofErr w:type="gramStart"/>
      <w:r w:rsidR="00173B5F" w:rsidRPr="00BD30CA">
        <w:t>z</w:t>
      </w:r>
      <w:proofErr w:type="gramEnd"/>
      <w:r w:rsidR="00173B5F" w:rsidRPr="00BD30CA">
        <w:t xml:space="preserve"> 2020 r. poz. 1913 z </w:t>
      </w:r>
      <w:proofErr w:type="spellStart"/>
      <w:r w:rsidR="00173B5F" w:rsidRPr="00BD30CA">
        <w:t>pózn</w:t>
      </w:r>
      <w:proofErr w:type="spellEnd"/>
      <w:r w:rsidR="00173B5F" w:rsidRPr="00BD30CA">
        <w:t xml:space="preserve">. </w:t>
      </w:r>
      <w:proofErr w:type="gramStart"/>
      <w:r w:rsidR="00173B5F" w:rsidRPr="00BD30CA">
        <w:t>zm.)</w:t>
      </w:r>
      <w:r w:rsidR="00173B5F" w:rsidRPr="00BD30CA" w:rsidDel="00173B5F">
        <w:rPr>
          <w:color w:val="000000"/>
        </w:rPr>
        <w:t xml:space="preserve"> </w:t>
      </w:r>
      <w:r w:rsidR="00FC4E34" w:rsidRPr="00BD30CA">
        <w:rPr>
          <w:rFonts w:eastAsia="Times New Roman"/>
          <w:color w:val="000000"/>
        </w:rPr>
        <w:t xml:space="preserve"> </w:t>
      </w:r>
      <w:r w:rsidR="00FC4E34" w:rsidRPr="00BD30CA">
        <w:rPr>
          <w:color w:val="000000"/>
        </w:rPr>
        <w:t>dołączyć</w:t>
      </w:r>
      <w:proofErr w:type="gramEnd"/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110D98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515D1373" w14:textId="3F6BF22B" w:rsidR="0089046E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FC4E34" w:rsidRPr="00227F94">
        <w:t>Pełnomocnictwo do podpisania ofert składane jest w oryginale opatrzone kwalifikowanym podpisem elektronicznym. W przypadku</w:t>
      </w:r>
      <w:r w:rsidR="00FC4E34">
        <w:t>,</w:t>
      </w:r>
      <w:r w:rsidR="00FC4E34" w:rsidRPr="00227F94">
        <w:t xml:space="preserve"> gdy do reprezentowania Wykonawcy wyma</w:t>
      </w:r>
      <w:r w:rsidR="00FC4E34">
        <w:t>gana jest reprezentacja łączna (</w:t>
      </w:r>
      <w:r w:rsidR="00FC4E34" w:rsidRPr="00227F94">
        <w:t>wi</w:t>
      </w:r>
      <w:r w:rsidR="00FC4E34">
        <w:t>ę</w:t>
      </w:r>
      <w:r w:rsidR="00FC4E34" w:rsidRPr="00227F94">
        <w:t>cej niż jedna osoba) do oferty należy do</w:t>
      </w:r>
      <w:r w:rsidR="00FC4E34">
        <w:t>łączyć stosowne pełnomocnictwo</w:t>
      </w:r>
      <w:r w:rsidR="00FC4E34" w:rsidRPr="00227F94">
        <w:t xml:space="preserve"> podpisane kwalifikowanym podpisem elektronicznym łącznie przez wszystkie osoby uprawnione do reprezentacji. Wykonawca</w:t>
      </w:r>
      <w:r w:rsidR="00FC4E34">
        <w:t xml:space="preserve"> </w:t>
      </w:r>
      <w:r w:rsidR="00FC4E34" w:rsidRPr="00227F94">
        <w:t xml:space="preserve">może złożyć kopię pełnomocnictwa, ale wtedy wymagane jest pozyskanie notarialnego uwierzytelnienia podpisu pełnomocnictwa opatrzonego kwalifikowanym podpisem elektronicznym notariusza. 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</w:t>
      </w:r>
      <w:proofErr w:type="gramStart"/>
      <w:r w:rsidRPr="00C4625A">
        <w:rPr>
          <w:b/>
        </w:rPr>
        <w:t>://awf</w:t>
      </w:r>
      <w:r w:rsidR="00C4625A" w:rsidRPr="00C4625A">
        <w:rPr>
          <w:b/>
        </w:rPr>
        <w:t>-katowice</w:t>
      </w:r>
      <w:proofErr w:type="gramEnd"/>
      <w:r w:rsidR="009427C1">
        <w:rPr>
          <w:b/>
        </w:rPr>
        <w:t>.</w:t>
      </w:r>
      <w:r w:rsidR="00C4625A" w:rsidRPr="00C4625A">
        <w:rPr>
          <w:b/>
        </w:rPr>
        <w:t>logintrade.</w:t>
      </w:r>
      <w:proofErr w:type="gramStart"/>
      <w:r w:rsidR="00C4625A" w:rsidRPr="00C4625A">
        <w:rPr>
          <w:b/>
        </w:rPr>
        <w:t>net</w:t>
      </w:r>
      <w:proofErr w:type="gramEnd"/>
      <w:r w:rsidR="00C4625A" w:rsidRPr="00C4625A">
        <w:rPr>
          <w:b/>
        </w:rPr>
        <w:t>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489B510F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Formularz ofertowy – do wykorzystania wzór (druk), stanowiący Załącznik nr 1 do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SWZ (przy czym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Wykonawca może sporządzić ofertę wg innego wzorca, powinna ona wówczas obejmować dane wymagane dla oferty w SWZ i załącznikach);</w:t>
      </w:r>
    </w:p>
    <w:p w14:paraId="0601D357" w14:textId="15C14D67" w:rsidR="004F520A" w:rsidRPr="00A464E7" w:rsidRDefault="00705156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0D98">
        <w:rPr>
          <w:rFonts w:ascii="Times New Roman" w:hAnsi="Times New Roman" w:cs="Times New Roman"/>
          <w:sz w:val="24"/>
          <w:szCs w:val="24"/>
        </w:rPr>
        <w:t>) Oświadczenie,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5F87CC8F" w:rsidR="004F520A" w:rsidRPr="00A464E7" w:rsidRDefault="00110D98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>) Potwierdzenie umocowania do działania w imieniu wykonawcy:</w:t>
      </w:r>
    </w:p>
    <w:p w14:paraId="172D8B1D" w14:textId="438DC162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56C06464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07BF8764" w:rsidR="004F520A" w:rsidRPr="00A464E7" w:rsidRDefault="00110D98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Pełnomocnictwo do reprezentowania wykonawców wspólnie ubiegających się o udzielenie zamówienia w postępowaniu o udzielenie zamówienia albo do reprezentowania ich w postępowaniu i zawarcia umowy w sprawie zamówienia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publicznego (jeżeli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dotyczy).</w:t>
      </w:r>
    </w:p>
    <w:p w14:paraId="6DE7A5D1" w14:textId="5662BDCB" w:rsidR="004F520A" w:rsidRPr="00BD30CA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4D3F48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4D3F48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2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o informatyzacji działalności podmiotów realizujących zadania </w:t>
      </w:r>
      <w:r w:rsidR="004F520A" w:rsidRPr="00BD30CA">
        <w:rPr>
          <w:rFonts w:ascii="Times New Roman" w:hAnsi="Times New Roman" w:cs="Times New Roman"/>
          <w:sz w:val="24"/>
          <w:szCs w:val="24"/>
        </w:rPr>
        <w:t>publiczne</w:t>
      </w:r>
      <w:bookmarkEnd w:id="2"/>
      <w:r w:rsidR="004F520A" w:rsidRPr="00BD30CA">
        <w:rPr>
          <w:rFonts w:ascii="Times New Roman" w:hAnsi="Times New Roman" w:cs="Times New Roman"/>
          <w:sz w:val="24"/>
          <w:szCs w:val="24"/>
        </w:rPr>
        <w:t xml:space="preserve"> </w:t>
      </w:r>
      <w:r w:rsidR="00173B5F" w:rsidRPr="00BD30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3B5F" w:rsidRPr="00BD30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73B5F" w:rsidRPr="00BD30CA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173B5F" w:rsidRPr="00BD30C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73B5F" w:rsidRPr="00BD30CA">
        <w:rPr>
          <w:rFonts w:ascii="Times New Roman" w:hAnsi="Times New Roman" w:cs="Times New Roman"/>
          <w:sz w:val="24"/>
          <w:szCs w:val="24"/>
        </w:rPr>
        <w:t xml:space="preserve"> 2021 r. poz. 670, z </w:t>
      </w:r>
      <w:proofErr w:type="spellStart"/>
      <w:r w:rsidR="00173B5F" w:rsidRPr="00BD30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73B5F" w:rsidRPr="00BD30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3B5F" w:rsidRPr="00BD30CA">
        <w:rPr>
          <w:rFonts w:ascii="Times New Roman" w:hAnsi="Times New Roman" w:cs="Times New Roman"/>
          <w:sz w:val="24"/>
          <w:szCs w:val="24"/>
        </w:rPr>
        <w:t>zm.)</w:t>
      </w:r>
      <w:r w:rsidR="00173B5F" w:rsidRPr="00BD30CA" w:rsidDel="00173B5F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BD30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4F520A" w:rsidRPr="00BD30CA">
        <w:rPr>
          <w:rFonts w:ascii="Times New Roman" w:hAnsi="Times New Roman" w:cs="Times New Roman"/>
          <w:sz w:val="24"/>
          <w:szCs w:val="24"/>
        </w:rPr>
        <w:t>z zastrzeżeniem formatów, o których mowa w art. 66 ust. 1 ustawy, z uwzględnieniem rodzaju przekazywanych danych.</w:t>
      </w:r>
    </w:p>
    <w:p w14:paraId="74858EB9" w14:textId="75143CE5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BD30CA">
        <w:rPr>
          <w:rFonts w:ascii="Times New Roman" w:hAnsi="Times New Roman" w:cs="Times New Roman"/>
          <w:sz w:val="24"/>
          <w:szCs w:val="24"/>
        </w:rPr>
        <w:t>19</w:t>
      </w:r>
      <w:r w:rsidR="004F520A" w:rsidRPr="00BD30CA">
        <w:rPr>
          <w:rFonts w:ascii="Times New Roman" w:hAnsi="Times New Roman" w:cs="Times New Roman"/>
          <w:sz w:val="24"/>
          <w:szCs w:val="24"/>
        </w:rPr>
        <w:t xml:space="preserve">. Wszelkie informacje stanowiące tajemnicę przedsiębiorstwa w rozumieniu ustawy z dnia 16 kwietnia 1993 r. o zwalczaniu nieuczciwej konkurencji </w:t>
      </w:r>
      <w:r w:rsidR="00173B5F" w:rsidRPr="00BD30CA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173B5F" w:rsidRPr="00BD30C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73B5F" w:rsidRPr="00BD30CA">
        <w:rPr>
          <w:rFonts w:ascii="Times New Roman" w:hAnsi="Times New Roman" w:cs="Times New Roman"/>
          <w:sz w:val="24"/>
          <w:szCs w:val="24"/>
        </w:rPr>
        <w:t xml:space="preserve"> 2020 r. poz. 1913 z </w:t>
      </w:r>
      <w:proofErr w:type="spellStart"/>
      <w:r w:rsidR="00173B5F" w:rsidRPr="00BD30CA">
        <w:rPr>
          <w:rFonts w:ascii="Times New Roman" w:hAnsi="Times New Roman" w:cs="Times New Roman"/>
          <w:sz w:val="24"/>
          <w:szCs w:val="24"/>
        </w:rPr>
        <w:t>pózn</w:t>
      </w:r>
      <w:proofErr w:type="spellEnd"/>
      <w:r w:rsidR="00173B5F" w:rsidRPr="00BD30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3B5F" w:rsidRPr="00BD30CA">
        <w:rPr>
          <w:rFonts w:ascii="Times New Roman" w:hAnsi="Times New Roman" w:cs="Times New Roman"/>
          <w:sz w:val="24"/>
          <w:szCs w:val="24"/>
        </w:rPr>
        <w:t>zm.)</w:t>
      </w:r>
      <w:r w:rsidR="00173B5F" w:rsidRPr="00BD30CA" w:rsidDel="00173B5F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BD30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4F520A" w:rsidRPr="00BD30CA">
        <w:rPr>
          <w:rFonts w:ascii="Times New Roman" w:hAnsi="Times New Roman" w:cs="Times New Roman"/>
          <w:sz w:val="24"/>
          <w:szCs w:val="24"/>
        </w:rPr>
        <w:t>które Wykonawca zastrzeże jako tajemnicę przedsiębiorstwa</w:t>
      </w:r>
      <w:r w:rsidR="004F520A" w:rsidRPr="00A464E7">
        <w:rPr>
          <w:rFonts w:ascii="Times New Roman" w:hAnsi="Times New Roman" w:cs="Times New Roman"/>
          <w:sz w:val="24"/>
          <w:szCs w:val="24"/>
        </w:rPr>
        <w:t>, powinny zostać złożone w odpowiednio wydzielonym i oznaczonym pliku.</w:t>
      </w:r>
    </w:p>
    <w:p w14:paraId="4295DE71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3486E5A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Cenę oferty należy przedstawić w formularzu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oferty (które</w:t>
      </w:r>
      <w:r w:rsidR="00EF4746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EF4746">
        <w:rPr>
          <w:rFonts w:ascii="Times New Roman" w:hAnsi="Times New Roman" w:cs="Times New Roman"/>
          <w:sz w:val="24"/>
          <w:szCs w:val="24"/>
        </w:rPr>
        <w:t xml:space="preserve"> wzór Załącznik nr 1 do SWZ),.</w:t>
      </w:r>
    </w:p>
    <w:p w14:paraId="3A6EC11A" w14:textId="00702022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Cenę oferty należy przedstawić na podstawie kalkulacji własnej, biorąc pod uwagę cał</w:t>
      </w:r>
      <w:r w:rsidR="00874F4D">
        <w:rPr>
          <w:rFonts w:ascii="Times New Roman" w:hAnsi="Times New Roman" w:cs="Times New Roman"/>
          <w:color w:val="000000" w:themeColor="text1"/>
          <w:sz w:val="24"/>
          <w:szCs w:val="24"/>
        </w:rPr>
        <w:t>y zakres przedmiotu zamówienia określonego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1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374B7F58" w:rsidR="004F520A" w:rsidRPr="00A464E7" w:rsidRDefault="00EF4746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Wykonawca oblicza cenę według stawki VAT obowiązującej w dniu składania oferty.</w:t>
      </w:r>
    </w:p>
    <w:p w14:paraId="0D50985B" w14:textId="5DC634EB" w:rsidR="004F520A" w:rsidRPr="002009AC" w:rsidRDefault="00EF4746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="004F520A"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604A5C52" w:rsidR="004F520A" w:rsidRPr="008B65C2" w:rsidRDefault="00EF4746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55000B8D" w:rsidR="004F520A" w:rsidRPr="00A464E7" w:rsidRDefault="00EF4746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095C4D17" w14:textId="7FF2D9E4" w:rsidR="004F520A" w:rsidRPr="00A464E7" w:rsidRDefault="00EF4746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0A837F87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575045F" w14:textId="5B9E86C2" w:rsidR="002D5808" w:rsidRPr="002D5808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247117C7" w:rsidR="004F520A" w:rsidRPr="00BD30C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BD30C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D30CA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</w:t>
      </w:r>
      <w:r w:rsidR="00110D98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="00BD2752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  <w:proofErr w:type="gramStart"/>
      <w:r w:rsidR="004D3F48" w:rsidRPr="00BD30CA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4D3F48" w:rsidRPr="00BD30CA">
        <w:rPr>
          <w:rFonts w:ascii="Times New Roman" w:hAnsi="Times New Roman" w:cs="Times New Roman"/>
          <w:b/>
          <w:sz w:val="24"/>
          <w:szCs w:val="24"/>
        </w:rPr>
        <w:t>.</w:t>
      </w:r>
      <w:r w:rsidR="004D3F48" w:rsidRPr="00BD30CA">
        <w:rPr>
          <w:rFonts w:ascii="Times New Roman" w:hAnsi="Times New Roman" w:cs="Times New Roman"/>
          <w:sz w:val="24"/>
          <w:szCs w:val="24"/>
        </w:rPr>
        <w:t xml:space="preserve"> </w:t>
      </w:r>
      <w:r w:rsidRPr="00BD30CA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3DE8AB2" w:rsidR="004F520A" w:rsidRPr="00BD30C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BD30CA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BD30CA">
        <w:rPr>
          <w:rFonts w:ascii="Times New Roman" w:hAnsi="Times New Roman" w:cs="Times New Roman"/>
          <w:sz w:val="24"/>
          <w:szCs w:val="24"/>
        </w:rPr>
        <w:t>,</w:t>
      </w:r>
      <w:r w:rsidRPr="00BD30CA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5DEECBCA" w14:textId="77777777" w:rsidR="004F520A" w:rsidRPr="00BD30CA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0CA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BD30C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BD30CA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BD30CA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BD30CA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BD30C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BD30CA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 w:rsidRPr="00BD30CA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BD30CA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BD30CA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BD30CA">
        <w:rPr>
          <w:rFonts w:ascii="Times New Roman" w:hAnsi="Times New Roman" w:cs="Times New Roman"/>
          <w:b/>
          <w:sz w:val="24"/>
          <w:szCs w:val="24"/>
        </w:rPr>
        <w:t>/</w:t>
      </w:r>
      <w:r w:rsidR="00792147" w:rsidRPr="00BD30CA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21A9E711" w:rsidR="004F520A" w:rsidRPr="00BD30CA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0CA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BD30CA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BD3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D98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D30CA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110D98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</w:t>
      </w:r>
      <w:r w:rsidR="00BD2752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  <w:r w:rsidR="00641DBA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BD2752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BD2752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623CA0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4D3F48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BD30CA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0CA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0E122C6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BD30CA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BD30CA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BD3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110D98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D30CA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110D98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</w:t>
      </w:r>
      <w:r w:rsidR="00972531" w:rsidRPr="00BD30CA">
        <w:rPr>
          <w:rStyle w:val="Odwoaniedokomentarza"/>
        </w:rPr>
        <w:t>.</w:t>
      </w:r>
      <w:r w:rsidR="00BD2752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2021 </w:t>
      </w:r>
      <w:proofErr w:type="gramStart"/>
      <w:r w:rsidR="00BD2752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BD2752" w:rsidRPr="00BD3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B79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623CA0">
        <w:rPr>
          <w:rFonts w:ascii="Times New Roman" w:hAnsi="Times New Roman" w:cs="Times New Roman"/>
          <w:b/>
          <w:sz w:val="24"/>
          <w:szCs w:val="24"/>
        </w:rPr>
        <w:t>10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71C015C9" w14:textId="78A5CFB2" w:rsidR="00F709D1" w:rsidRPr="00110D98" w:rsidRDefault="004F520A" w:rsidP="00110D9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110C59D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688D72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Przy wyborze najkorzystniejszej oferty 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najkorzystniejszy bilans punktów w kryterium:</w:t>
      </w:r>
    </w:p>
    <w:p w14:paraId="028C9BFA" w14:textId="42F92E0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</w:p>
    <w:p w14:paraId="67487DCA" w14:textId="6D7FBF55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w niniejszym postępowaniu</w:t>
      </w:r>
      <w:r w:rsidR="00AB151C">
        <w:rPr>
          <w:rFonts w:ascii="Times New Roman" w:hAnsi="Times New Roman" w:cs="Times New Roman"/>
          <w:sz w:val="24"/>
          <w:szCs w:val="24"/>
        </w:rPr>
        <w:t xml:space="preserve">, </w:t>
      </w:r>
      <w:r w:rsidRPr="00A464E7">
        <w:rPr>
          <w:rFonts w:ascii="Times New Roman" w:hAnsi="Times New Roman" w:cs="Times New Roman"/>
          <w:sz w:val="24"/>
          <w:szCs w:val="24"/>
        </w:rPr>
        <w:t>jest u</w:t>
      </w:r>
      <w:r w:rsidR="002D5808">
        <w:rPr>
          <w:rFonts w:ascii="Times New Roman" w:hAnsi="Times New Roman" w:cs="Times New Roman"/>
          <w:sz w:val="24"/>
          <w:szCs w:val="24"/>
        </w:rPr>
        <w:t xml:space="preserve">poważniony do zastosowania ceny, </w:t>
      </w:r>
      <w:r w:rsidRPr="00A464E7">
        <w:rPr>
          <w:rFonts w:ascii="Times New Roman" w:hAnsi="Times New Roman" w:cs="Times New Roman"/>
          <w:sz w:val="24"/>
          <w:szCs w:val="24"/>
        </w:rPr>
        <w:t>jako jedynego kryterium wyboru oferty najkorzystniejszej</w:t>
      </w:r>
      <w:r w:rsidR="001B5067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ponieważ standardy jakościowe, o których mowa w </w:t>
      </w:r>
      <w:r w:rsidR="00A866B5">
        <w:rPr>
          <w:rFonts w:ascii="Times New Roman" w:hAnsi="Times New Roman" w:cs="Times New Roman"/>
          <w:sz w:val="24"/>
          <w:szCs w:val="24"/>
        </w:rPr>
        <w:t>a</w:t>
      </w:r>
      <w:r w:rsidR="005E0FBE">
        <w:rPr>
          <w:rFonts w:ascii="Times New Roman" w:hAnsi="Times New Roman" w:cs="Times New Roman"/>
          <w:sz w:val="24"/>
          <w:szCs w:val="24"/>
        </w:rPr>
        <w:t>rt.</w:t>
      </w:r>
      <w:r w:rsidRPr="00A464E7">
        <w:rPr>
          <w:rFonts w:ascii="Times New Roman" w:hAnsi="Times New Roman" w:cs="Times New Roman"/>
          <w:sz w:val="24"/>
          <w:szCs w:val="24"/>
        </w:rPr>
        <w:t>. 246 ust. 2, zostały określone w opisie przedmiotu zamówienia, poprzez podanie</w:t>
      </w:r>
      <w:r w:rsidR="00A866B5">
        <w:rPr>
          <w:rFonts w:ascii="Times New Roman" w:hAnsi="Times New Roman" w:cs="Times New Roman"/>
          <w:sz w:val="24"/>
          <w:szCs w:val="24"/>
        </w:rPr>
        <w:t xml:space="preserve"> wszystkich parametrów i oczekiwań Zamawiającego</w:t>
      </w:r>
      <w:r w:rsidRPr="00A464E7">
        <w:rPr>
          <w:rFonts w:ascii="Times New Roman" w:hAnsi="Times New Roman" w:cs="Times New Roman"/>
          <w:sz w:val="24"/>
          <w:szCs w:val="24"/>
        </w:rPr>
        <w:t>. Opis przedmiotu zamówienia jest na tyle precyzyjny</w:t>
      </w:r>
      <w:r w:rsidR="00631E1D">
        <w:rPr>
          <w:rFonts w:ascii="Times New Roman" w:hAnsi="Times New Roman" w:cs="Times New Roman"/>
          <w:sz w:val="24"/>
          <w:szCs w:val="24"/>
        </w:rPr>
        <w:t xml:space="preserve"> (opisujący wymagania jakościowe w stosunku do głównych elementów zamówienia, którymi w tym postępowaniu są</w:t>
      </w:r>
      <w:r w:rsidR="006715C2">
        <w:rPr>
          <w:rFonts w:ascii="Times New Roman" w:hAnsi="Times New Roman" w:cs="Times New Roman"/>
          <w:sz w:val="24"/>
          <w:szCs w:val="24"/>
        </w:rPr>
        <w:t xml:space="preserve"> </w:t>
      </w:r>
      <w:r w:rsidR="00AB151C" w:rsidRPr="00FD30BD">
        <w:rPr>
          <w:rFonts w:ascii="Times New Roman" w:hAnsi="Times New Roman" w:cs="Times New Roman"/>
          <w:sz w:val="24"/>
          <w:szCs w:val="24"/>
        </w:rPr>
        <w:t xml:space="preserve">parametry </w:t>
      </w:r>
      <w:r w:rsidR="0069153C">
        <w:rPr>
          <w:rFonts w:ascii="Times New Roman" w:hAnsi="Times New Roman" w:cs="Times New Roman"/>
          <w:sz w:val="24"/>
          <w:szCs w:val="24"/>
        </w:rPr>
        <w:t>techniczne czujnika tlenu)</w:t>
      </w:r>
      <w:r w:rsidR="00890590">
        <w:rPr>
          <w:rFonts w:ascii="Times New Roman" w:hAnsi="Times New Roman" w:cs="Times New Roman"/>
          <w:sz w:val="24"/>
          <w:szCs w:val="24"/>
        </w:rPr>
        <w:t xml:space="preserve">, </w:t>
      </w:r>
      <w:r w:rsidRPr="00A464E7">
        <w:rPr>
          <w:rFonts w:ascii="Times New Roman" w:hAnsi="Times New Roman" w:cs="Times New Roman"/>
          <w:sz w:val="24"/>
          <w:szCs w:val="24"/>
        </w:rPr>
        <w:t>że bez względu na to, kto będzie wykonawcą (</w:t>
      </w:r>
      <w:r w:rsidR="002F3BBC">
        <w:rPr>
          <w:rFonts w:ascii="Times New Roman" w:hAnsi="Times New Roman" w:cs="Times New Roman"/>
          <w:sz w:val="24"/>
          <w:szCs w:val="24"/>
        </w:rPr>
        <w:t>dostawcą</w:t>
      </w:r>
      <w:r w:rsidRPr="00A464E7">
        <w:rPr>
          <w:rFonts w:ascii="Times New Roman" w:hAnsi="Times New Roman" w:cs="Times New Roman"/>
          <w:sz w:val="24"/>
          <w:szCs w:val="24"/>
        </w:rPr>
        <w:t>) przedmiotu zamówienia</w:t>
      </w:r>
      <w:r w:rsidR="00A866B5">
        <w:rPr>
          <w:rFonts w:ascii="Times New Roman" w:hAnsi="Times New Roman" w:cs="Times New Roman"/>
          <w:sz w:val="24"/>
          <w:szCs w:val="24"/>
        </w:rPr>
        <w:t xml:space="preserve"> będzie mógł </w:t>
      </w:r>
      <w:r w:rsidR="00BD30CA">
        <w:rPr>
          <w:rFonts w:ascii="Times New Roman" w:hAnsi="Times New Roman" w:cs="Times New Roman"/>
          <w:sz w:val="24"/>
          <w:szCs w:val="24"/>
        </w:rPr>
        <w:t xml:space="preserve">go </w:t>
      </w:r>
      <w:r w:rsidR="00A866B5">
        <w:rPr>
          <w:rFonts w:ascii="Times New Roman" w:hAnsi="Times New Roman" w:cs="Times New Roman"/>
          <w:sz w:val="24"/>
          <w:szCs w:val="24"/>
        </w:rPr>
        <w:t>zrealizować</w:t>
      </w:r>
      <w:r w:rsidR="00BD30CA">
        <w:rPr>
          <w:rFonts w:ascii="Times New Roman" w:hAnsi="Times New Roman" w:cs="Times New Roman"/>
          <w:sz w:val="24"/>
          <w:szCs w:val="24"/>
        </w:rPr>
        <w:t>.</w:t>
      </w: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42A5304C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</w:p>
    <w:p w14:paraId="630EA286" w14:textId="0C3866AE" w:rsidR="004F520A" w:rsidRPr="00A464E7" w:rsidRDefault="004F520A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Ce</w:t>
      </w:r>
      <w:r w:rsidR="004744A7">
        <w:rPr>
          <w:rFonts w:ascii="Times New Roman" w:hAnsi="Times New Roman" w:cs="Times New Roman"/>
          <w:sz w:val="24"/>
          <w:szCs w:val="24"/>
        </w:rPr>
        <w:t>na</w:t>
      </w:r>
      <w:r w:rsidR="002F3BB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– waga kryterium 100 %;</w:t>
      </w:r>
    </w:p>
    <w:p w14:paraId="4C543E8C" w14:textId="059E8E3E" w:rsidR="004F520A" w:rsidRPr="00A464E7" w:rsidRDefault="004F520A" w:rsidP="00FF121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Zasady oceny ofert w poszczególnych kryteriach: (C) – waga 100%</w:t>
      </w:r>
    </w:p>
    <w:p w14:paraId="56F06051" w14:textId="780191FB" w:rsidR="004F520A" w:rsidRPr="00A464E7" w:rsidRDefault="00C15E52" w:rsidP="00FD30B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cena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najniższa brutto*</w:t>
      </w:r>
    </w:p>
    <w:p w14:paraId="5EABED00" w14:textId="77777777" w:rsidR="004F520A" w:rsidRPr="00A464E7" w:rsidRDefault="004F520A" w:rsidP="00FD30B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 = ------------------------------------------------ x 100 pkt x 100%</w:t>
      </w:r>
    </w:p>
    <w:p w14:paraId="2CB9EE68" w14:textId="2A6F29AD" w:rsidR="00A542CC" w:rsidRPr="00A542CC" w:rsidRDefault="00C15E52" w:rsidP="00FD30B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cena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oferty ocenianej brutto</w:t>
      </w:r>
    </w:p>
    <w:p w14:paraId="6D8CA070" w14:textId="3D365E19" w:rsidR="00A542C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* spośród wszystkich złożonych ofert niepodlegających odrzuceniu</w:t>
      </w:r>
    </w:p>
    <w:p w14:paraId="380B7883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Podstawą przyznania punktów w kryterium „cena” będzie cena ofertowa brutto podana przez Wykonawcę w Formularzu Ofertowym.</w:t>
      </w:r>
    </w:p>
    <w:p w14:paraId="2B1AFADB" w14:textId="0A1C9065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Cena ofertowa brutto m</w:t>
      </w:r>
      <w:r w:rsidR="002D5808">
        <w:rPr>
          <w:rFonts w:ascii="Times New Roman" w:hAnsi="Times New Roman" w:cs="Times New Roman"/>
          <w:sz w:val="24"/>
          <w:szCs w:val="24"/>
        </w:rPr>
        <w:t xml:space="preserve">usi uwzględniać wszelkie koszty, </w:t>
      </w:r>
      <w:r w:rsidRPr="00A464E7">
        <w:rPr>
          <w:rFonts w:ascii="Times New Roman" w:hAnsi="Times New Roman" w:cs="Times New Roman"/>
          <w:sz w:val="24"/>
          <w:szCs w:val="24"/>
        </w:rPr>
        <w:t>jakie Wykonawca poniesie w związku z realizacją przedmiotu zamówienia.</w:t>
      </w:r>
    </w:p>
    <w:p w14:paraId="45165F0D" w14:textId="563AA68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Wykonawca, którego oferta zostanie uznana za najkorzystniejszą, będzie zobowiązany przed podpisaniem umowy do wniesienia zabezpieczenia należytego wykonania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umowy (jeżeli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18685D1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FD30BD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3876DA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69052E9B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12CCD2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CF35FA">
        <w:rPr>
          <w:rFonts w:ascii="Times New Roman" w:hAnsi="Times New Roman" w:cs="Times New Roman"/>
          <w:sz w:val="24"/>
          <w:szCs w:val="24"/>
        </w:rPr>
        <w:t>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514B6C5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CF35FA">
        <w:rPr>
          <w:rFonts w:ascii="Times New Roman" w:hAnsi="Times New Roman" w:cs="Times New Roman"/>
          <w:sz w:val="24"/>
          <w:szCs w:val="24"/>
        </w:rPr>
        <w:t>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579EF8ED" w:rsidR="002F3BBC" w:rsidRPr="00A464E7" w:rsidRDefault="0069153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12989676" w14:textId="5DA10584" w:rsidR="004F520A" w:rsidRPr="00A464E7" w:rsidRDefault="0069153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CE3EDF" w:rsidRPr="00A464E7">
        <w:rPr>
          <w:rFonts w:ascii="Times New Roman" w:hAnsi="Times New Roman" w:cs="Times New Roman"/>
          <w:sz w:val="24"/>
          <w:szCs w:val="24"/>
        </w:rPr>
        <w:t>świadczenia o braku podstaw do wykluczenia;</w:t>
      </w:r>
    </w:p>
    <w:p w14:paraId="21E52586" w14:textId="71A71243" w:rsidR="004F520A" w:rsidRPr="00A464E7" w:rsidRDefault="0069153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CE3EDF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4253B97C" w:rsidR="002F3BBC" w:rsidRPr="00CE3EDF" w:rsidRDefault="0069153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="00AA5DC5">
        <w:rPr>
          <w:rFonts w:ascii="Times New Roman" w:hAnsi="Times New Roman" w:cs="Times New Roman"/>
          <w:sz w:val="24"/>
          <w:szCs w:val="24"/>
        </w:rPr>
        <w:t>Oświadczenie o tajemnicy przedsiębiorstwa.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46A04" w14:textId="77777777" w:rsidR="004E2E52" w:rsidRDefault="004E2E52" w:rsidP="004F520A">
      <w:pPr>
        <w:spacing w:after="0" w:line="240" w:lineRule="auto"/>
      </w:pPr>
      <w:r>
        <w:separator/>
      </w:r>
    </w:p>
  </w:endnote>
  <w:endnote w:type="continuationSeparator" w:id="0">
    <w:p w14:paraId="6B5A2AC2" w14:textId="77777777" w:rsidR="004E2E52" w:rsidRDefault="004E2E52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498DBEF4" w:rsidR="00235D58" w:rsidRDefault="00235D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CA8">
          <w:rPr>
            <w:noProof/>
          </w:rPr>
          <w:t>1</w:t>
        </w:r>
        <w:r>
          <w:fldChar w:fldCharType="end"/>
        </w:r>
      </w:p>
    </w:sdtContent>
  </w:sdt>
  <w:p w14:paraId="62884695" w14:textId="77777777" w:rsidR="00235D58" w:rsidRDefault="00235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41BB0" w14:textId="77777777" w:rsidR="004E2E52" w:rsidRDefault="004E2E52" w:rsidP="004F520A">
      <w:pPr>
        <w:spacing w:after="0" w:line="240" w:lineRule="auto"/>
      </w:pPr>
      <w:r>
        <w:separator/>
      </w:r>
    </w:p>
  </w:footnote>
  <w:footnote w:type="continuationSeparator" w:id="0">
    <w:p w14:paraId="052AEF76" w14:textId="77777777" w:rsidR="004E2E52" w:rsidRDefault="004E2E52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04D" w14:textId="6639A670" w:rsidR="00235D58" w:rsidRDefault="00235D58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4F7E3433" w:rsidR="00235D58" w:rsidRPr="005E5FAF" w:rsidRDefault="00235D58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440295">
      <w:rPr>
        <w:rFonts w:ascii="Times New Roman" w:hAnsi="Times New Roman" w:cs="Times New Roman"/>
        <w:color w:val="2F5496" w:themeColor="accent1" w:themeShade="BF"/>
      </w:rPr>
      <w:t>ZP/15</w:t>
    </w:r>
    <w:r>
      <w:rPr>
        <w:rFonts w:ascii="Times New Roman" w:hAnsi="Times New Roman" w:cs="Times New Roman"/>
        <w:color w:val="2F5496" w:themeColor="accent1" w:themeShade="BF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23018"/>
    <w:rsid w:val="0003705D"/>
    <w:rsid w:val="000508CC"/>
    <w:rsid w:val="00056C4E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103CA6"/>
    <w:rsid w:val="00110D98"/>
    <w:rsid w:val="0015186F"/>
    <w:rsid w:val="00154F8E"/>
    <w:rsid w:val="001553AE"/>
    <w:rsid w:val="00166412"/>
    <w:rsid w:val="00167776"/>
    <w:rsid w:val="00173B5F"/>
    <w:rsid w:val="0018280B"/>
    <w:rsid w:val="001B5067"/>
    <w:rsid w:val="001E743A"/>
    <w:rsid w:val="001F2969"/>
    <w:rsid w:val="00200874"/>
    <w:rsid w:val="002009AC"/>
    <w:rsid w:val="00235D58"/>
    <w:rsid w:val="002368AA"/>
    <w:rsid w:val="00244A44"/>
    <w:rsid w:val="002511DF"/>
    <w:rsid w:val="0025344D"/>
    <w:rsid w:val="00282848"/>
    <w:rsid w:val="002A1512"/>
    <w:rsid w:val="002A25DC"/>
    <w:rsid w:val="002A7C0C"/>
    <w:rsid w:val="002B2678"/>
    <w:rsid w:val="002B3F53"/>
    <w:rsid w:val="002B57EF"/>
    <w:rsid w:val="002C38E0"/>
    <w:rsid w:val="002D0CC8"/>
    <w:rsid w:val="002D26A4"/>
    <w:rsid w:val="002D5808"/>
    <w:rsid w:val="002E02C2"/>
    <w:rsid w:val="002E33A0"/>
    <w:rsid w:val="002F3BBC"/>
    <w:rsid w:val="002F7E84"/>
    <w:rsid w:val="002F7EF9"/>
    <w:rsid w:val="00313212"/>
    <w:rsid w:val="00333F46"/>
    <w:rsid w:val="0033602C"/>
    <w:rsid w:val="00344043"/>
    <w:rsid w:val="00355E76"/>
    <w:rsid w:val="00355EDC"/>
    <w:rsid w:val="003676B0"/>
    <w:rsid w:val="00391CA8"/>
    <w:rsid w:val="003A048D"/>
    <w:rsid w:val="003B4737"/>
    <w:rsid w:val="003D0441"/>
    <w:rsid w:val="003E1A56"/>
    <w:rsid w:val="003F0DBC"/>
    <w:rsid w:val="00412C82"/>
    <w:rsid w:val="00424A4F"/>
    <w:rsid w:val="00432854"/>
    <w:rsid w:val="00440295"/>
    <w:rsid w:val="0044148A"/>
    <w:rsid w:val="00446908"/>
    <w:rsid w:val="0047346F"/>
    <w:rsid w:val="004744A7"/>
    <w:rsid w:val="004925A4"/>
    <w:rsid w:val="0049737F"/>
    <w:rsid w:val="004A0DE3"/>
    <w:rsid w:val="004C334D"/>
    <w:rsid w:val="004D3F48"/>
    <w:rsid w:val="004D75F6"/>
    <w:rsid w:val="004D76D4"/>
    <w:rsid w:val="004E168D"/>
    <w:rsid w:val="004E2E52"/>
    <w:rsid w:val="004F520A"/>
    <w:rsid w:val="005019D6"/>
    <w:rsid w:val="0054196D"/>
    <w:rsid w:val="00554A7E"/>
    <w:rsid w:val="00563865"/>
    <w:rsid w:val="00577580"/>
    <w:rsid w:val="00591179"/>
    <w:rsid w:val="005A2E09"/>
    <w:rsid w:val="005A4E97"/>
    <w:rsid w:val="005B7125"/>
    <w:rsid w:val="005C0063"/>
    <w:rsid w:val="005D0905"/>
    <w:rsid w:val="005E0FBE"/>
    <w:rsid w:val="005E5FAF"/>
    <w:rsid w:val="005F2B33"/>
    <w:rsid w:val="00607BF8"/>
    <w:rsid w:val="00611EAB"/>
    <w:rsid w:val="00623CA0"/>
    <w:rsid w:val="00631E1D"/>
    <w:rsid w:val="00641DBA"/>
    <w:rsid w:val="00650DA1"/>
    <w:rsid w:val="0066206F"/>
    <w:rsid w:val="00666BCA"/>
    <w:rsid w:val="00670B79"/>
    <w:rsid w:val="006715C2"/>
    <w:rsid w:val="00676473"/>
    <w:rsid w:val="0069153C"/>
    <w:rsid w:val="006B49BE"/>
    <w:rsid w:val="006E4B45"/>
    <w:rsid w:val="00705156"/>
    <w:rsid w:val="007226DB"/>
    <w:rsid w:val="00725501"/>
    <w:rsid w:val="00732B8A"/>
    <w:rsid w:val="007654B9"/>
    <w:rsid w:val="007751D9"/>
    <w:rsid w:val="007877CF"/>
    <w:rsid w:val="00792147"/>
    <w:rsid w:val="007A55BC"/>
    <w:rsid w:val="007B3252"/>
    <w:rsid w:val="007D3347"/>
    <w:rsid w:val="00805CEE"/>
    <w:rsid w:val="00817DE8"/>
    <w:rsid w:val="008214B3"/>
    <w:rsid w:val="00840EB8"/>
    <w:rsid w:val="008502E8"/>
    <w:rsid w:val="00862C1D"/>
    <w:rsid w:val="00874F4D"/>
    <w:rsid w:val="008853F5"/>
    <w:rsid w:val="0089046E"/>
    <w:rsid w:val="00890590"/>
    <w:rsid w:val="008A3245"/>
    <w:rsid w:val="008B3E36"/>
    <w:rsid w:val="008B4C23"/>
    <w:rsid w:val="008B65C2"/>
    <w:rsid w:val="008C3B45"/>
    <w:rsid w:val="008D2E3B"/>
    <w:rsid w:val="008D4C38"/>
    <w:rsid w:val="008F04C7"/>
    <w:rsid w:val="009205E1"/>
    <w:rsid w:val="009427C1"/>
    <w:rsid w:val="00944384"/>
    <w:rsid w:val="00945747"/>
    <w:rsid w:val="00951739"/>
    <w:rsid w:val="00972531"/>
    <w:rsid w:val="00992853"/>
    <w:rsid w:val="00996417"/>
    <w:rsid w:val="009A4E80"/>
    <w:rsid w:val="009B02E5"/>
    <w:rsid w:val="009B29C2"/>
    <w:rsid w:val="009D5828"/>
    <w:rsid w:val="00A039F7"/>
    <w:rsid w:val="00A159B4"/>
    <w:rsid w:val="00A25E79"/>
    <w:rsid w:val="00A464E7"/>
    <w:rsid w:val="00A52882"/>
    <w:rsid w:val="00A542CC"/>
    <w:rsid w:val="00A667FE"/>
    <w:rsid w:val="00A7072D"/>
    <w:rsid w:val="00A8056A"/>
    <w:rsid w:val="00A866B5"/>
    <w:rsid w:val="00AA2DF7"/>
    <w:rsid w:val="00AA514C"/>
    <w:rsid w:val="00AA554A"/>
    <w:rsid w:val="00AA567F"/>
    <w:rsid w:val="00AA5DC5"/>
    <w:rsid w:val="00AB151C"/>
    <w:rsid w:val="00AB241D"/>
    <w:rsid w:val="00AD1D5F"/>
    <w:rsid w:val="00AD331A"/>
    <w:rsid w:val="00B1744C"/>
    <w:rsid w:val="00B21542"/>
    <w:rsid w:val="00B27605"/>
    <w:rsid w:val="00B463CF"/>
    <w:rsid w:val="00B91126"/>
    <w:rsid w:val="00BA56F7"/>
    <w:rsid w:val="00BC21BE"/>
    <w:rsid w:val="00BC4FDD"/>
    <w:rsid w:val="00BD2752"/>
    <w:rsid w:val="00BD30CA"/>
    <w:rsid w:val="00BE241C"/>
    <w:rsid w:val="00BF3DFA"/>
    <w:rsid w:val="00C15E52"/>
    <w:rsid w:val="00C32B1E"/>
    <w:rsid w:val="00C44D49"/>
    <w:rsid w:val="00C4625A"/>
    <w:rsid w:val="00C55469"/>
    <w:rsid w:val="00C63FD5"/>
    <w:rsid w:val="00C66B69"/>
    <w:rsid w:val="00C700D8"/>
    <w:rsid w:val="00C70F7D"/>
    <w:rsid w:val="00C9437A"/>
    <w:rsid w:val="00CA5944"/>
    <w:rsid w:val="00CA750C"/>
    <w:rsid w:val="00CE0548"/>
    <w:rsid w:val="00CE3EDF"/>
    <w:rsid w:val="00CF35FA"/>
    <w:rsid w:val="00CF678F"/>
    <w:rsid w:val="00CF7645"/>
    <w:rsid w:val="00D2187A"/>
    <w:rsid w:val="00D46620"/>
    <w:rsid w:val="00D62D51"/>
    <w:rsid w:val="00D96BAC"/>
    <w:rsid w:val="00DD5649"/>
    <w:rsid w:val="00E06AF2"/>
    <w:rsid w:val="00E3541E"/>
    <w:rsid w:val="00E40111"/>
    <w:rsid w:val="00E568CC"/>
    <w:rsid w:val="00E73C76"/>
    <w:rsid w:val="00E81B5D"/>
    <w:rsid w:val="00E86F29"/>
    <w:rsid w:val="00EA77F8"/>
    <w:rsid w:val="00ED11CA"/>
    <w:rsid w:val="00EE2C78"/>
    <w:rsid w:val="00EF4746"/>
    <w:rsid w:val="00EF7292"/>
    <w:rsid w:val="00F23D3A"/>
    <w:rsid w:val="00F43D47"/>
    <w:rsid w:val="00F44CCF"/>
    <w:rsid w:val="00F63050"/>
    <w:rsid w:val="00F6381A"/>
    <w:rsid w:val="00F709D1"/>
    <w:rsid w:val="00F928BB"/>
    <w:rsid w:val="00FC4E34"/>
    <w:rsid w:val="00FC639E"/>
    <w:rsid w:val="00FD28AF"/>
    <w:rsid w:val="00FD30BD"/>
    <w:rsid w:val="00FE0153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F74A-F4DC-43BA-A28E-94067605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8263</Words>
  <Characters>49582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cp:lastPrinted>2021-10-21T09:27:00Z</cp:lastPrinted>
  <dcterms:created xsi:type="dcterms:W3CDTF">2021-10-21T07:16:00Z</dcterms:created>
  <dcterms:modified xsi:type="dcterms:W3CDTF">2021-10-21T12:10:00Z</dcterms:modified>
</cp:coreProperties>
</file>