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1" w:rsidRDefault="00D438C1" w:rsidP="00D438C1">
      <w:pPr>
        <w:rPr>
          <w:sz w:val="20"/>
          <w:szCs w:val="20"/>
        </w:rPr>
      </w:pPr>
    </w:p>
    <w:p w:rsidR="00D438C1" w:rsidRPr="00DC1487" w:rsidRDefault="0002754E" w:rsidP="004C1ED6">
      <w:pPr>
        <w:jc w:val="center"/>
        <w:rPr>
          <w:b/>
          <w:szCs w:val="20"/>
        </w:rPr>
      </w:pPr>
      <w:r>
        <w:rPr>
          <w:b/>
          <w:szCs w:val="20"/>
        </w:rPr>
        <w:t xml:space="preserve">Specyfikacja, wyposażenie i parametry techniczne </w:t>
      </w:r>
      <w:r w:rsidR="00A26E57">
        <w:rPr>
          <w:b/>
          <w:szCs w:val="20"/>
        </w:rPr>
        <w:t>s</w:t>
      </w:r>
      <w:r w:rsidR="00A26E57" w:rsidRPr="00A26E57">
        <w:rPr>
          <w:b/>
          <w:szCs w:val="20"/>
        </w:rPr>
        <w:t>ystem</w:t>
      </w:r>
      <w:r w:rsidR="00A26E57">
        <w:rPr>
          <w:b/>
          <w:szCs w:val="20"/>
        </w:rPr>
        <w:t>u</w:t>
      </w:r>
      <w:r w:rsidR="00A26E57" w:rsidRPr="00A26E57">
        <w:rPr>
          <w:b/>
          <w:szCs w:val="20"/>
        </w:rPr>
        <w:t xml:space="preserve"> do monitorowania sprawności sportowców na poziomie makro</w:t>
      </w:r>
      <w:r w:rsidR="00242365">
        <w:rPr>
          <w:b/>
          <w:szCs w:val="20"/>
        </w:rPr>
        <w:t xml:space="preserve"> - komplet</w:t>
      </w: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438C1" w:rsidRPr="004C1ED6" w:rsidRDefault="00D438C1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5347"/>
        <w:gridCol w:w="1615"/>
        <w:gridCol w:w="1229"/>
      </w:tblGrid>
      <w:tr w:rsidR="00D438C1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L.p.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Pozycja asortymentowa oraz parametry (funkcje) wymagane (minimalne)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Wartość</w:t>
            </w:r>
          </w:p>
          <w:p w:rsidR="00D438C1" w:rsidRPr="00DC1487" w:rsidRDefault="00D438C1" w:rsidP="00DC1487">
            <w:pPr>
              <w:jc w:val="center"/>
            </w:pPr>
            <w:r w:rsidRPr="00DC1487">
              <w:t>Wymagana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  <w:r w:rsidRPr="00DC1487">
              <w:t>Wartość oferowana</w:t>
            </w:r>
          </w:p>
        </w:tc>
      </w:tr>
      <w:tr w:rsidR="00D438C1" w:rsidRPr="004C1ED6" w:rsidTr="00CF51C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9" w:rsidRPr="00DC1487" w:rsidRDefault="00501D39" w:rsidP="00501D39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02754E" w:rsidP="00376FD8">
            <w:r>
              <w:t xml:space="preserve">System do </w:t>
            </w:r>
            <w:r w:rsidR="00F74506">
              <w:t>monitorowania sprawności sportowców na poziomie makro wykorzystujący fotokomórki z podwójnym systemem optycznym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501D39" w:rsidP="00501D39">
            <w:pPr>
              <w:jc w:val="center"/>
            </w:pPr>
            <w:r w:rsidRPr="00501D39">
              <w:t>Tak – podać nazwę handlową, model oraz producenta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C1" w:rsidRPr="00DC1487" w:rsidRDefault="00D438C1" w:rsidP="00DC1487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>czujniki pomiarowe z podwójnym systemem optycznym,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>laserowy wskaźnik wyrównania dla szybkiej konfiguracji,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 xml:space="preserve">czujniki optyczne 640 </w:t>
            </w:r>
            <w:proofErr w:type="spellStart"/>
            <w:r w:rsidRPr="000479DF">
              <w:t>nm</w:t>
            </w:r>
            <w:proofErr w:type="spellEnd"/>
            <w:r w:rsidRPr="000479DF">
              <w:t xml:space="preserve"> widoczne, modulowane, czerwony promień lasera (Class 3R),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>częstotliwość - 1 kHz (wskaźniki), 20 kHz (laser),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>system informacji wizualnej - RGB Led,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 xml:space="preserve">informacja audio - syrena piezoelektryczna 105 </w:t>
            </w:r>
            <w:proofErr w:type="spellStart"/>
            <w:r w:rsidRPr="000479DF">
              <w:t>dB</w:t>
            </w:r>
            <w:proofErr w:type="spellEnd"/>
            <w:r w:rsidRPr="000479DF">
              <w:t>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>mobilność i możliwość przenoszenia w dedykowanej torbie,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>zasilanie: akumulatory Li-</w:t>
            </w:r>
            <w:proofErr w:type="spellStart"/>
            <w:r w:rsidRPr="000479DF">
              <w:t>Ion</w:t>
            </w:r>
            <w:proofErr w:type="spellEnd"/>
            <w:r w:rsidRPr="000479DF">
              <w:t xml:space="preserve"> 3600 </w:t>
            </w:r>
            <w:proofErr w:type="spellStart"/>
            <w:r w:rsidRPr="000479DF">
              <w:t>mAh</w:t>
            </w:r>
            <w:proofErr w:type="spellEnd"/>
            <w:r w:rsidRPr="000479DF">
              <w:t xml:space="preserve"> zapewniające 8h pracy, ładowane bezprzewodowo za pomocą dołączonej dedykowanej ładowarki,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>
              <w:t>T</w:t>
            </w:r>
            <w:r w:rsidRPr="00DC1487">
              <w:t>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 xml:space="preserve">współpraca z aplikacja “SYNCRO” / iPad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rPr>
          <w:trHeight w:val="5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>wstępna konfiguracja fotokomórek z iPadem wykorzystująca Bluetooth LE4.0 - FCC/CE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242365" w:rsidRPr="004C1ED6" w:rsidTr="007F249F">
        <w:trPr>
          <w:trHeight w:val="5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65" w:rsidRPr="00DC1487" w:rsidRDefault="00242365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57" w:rsidRDefault="00660257" w:rsidP="00242365">
            <w:r>
              <w:t>Urządzenia</w:t>
            </w:r>
            <w:bookmarkStart w:id="0" w:name="_GoBack"/>
            <w:bookmarkEnd w:id="0"/>
            <w:r>
              <w:t xml:space="preserve"> </w:t>
            </w:r>
            <w:r w:rsidR="00242365">
              <w:t xml:space="preserve">iPad </w:t>
            </w:r>
            <w:r>
              <w:t xml:space="preserve">2 sztuki </w:t>
            </w:r>
          </w:p>
          <w:p w:rsidR="00242365" w:rsidRDefault="00242365" w:rsidP="00242365">
            <w:r>
              <w:t>o parametrach nie gorszych niż:</w:t>
            </w:r>
          </w:p>
          <w:p w:rsidR="00242365" w:rsidRDefault="00242365" w:rsidP="00242365">
            <w:r>
              <w:t xml:space="preserve">Ekran  7,9 cala, </w:t>
            </w:r>
            <w:proofErr w:type="spellStart"/>
            <w:r>
              <w:t>Retina</w:t>
            </w:r>
            <w:proofErr w:type="spellEnd"/>
            <w:r>
              <w:t>, 2048 x 1536 pikseli</w:t>
            </w:r>
          </w:p>
          <w:p w:rsidR="00242365" w:rsidRDefault="00242365" w:rsidP="00242365">
            <w:r>
              <w:t>System operacyjny  iOS 9</w:t>
            </w:r>
          </w:p>
          <w:p w:rsidR="00242365" w:rsidRDefault="00242365" w:rsidP="00242365">
            <w:r>
              <w:t>Pamięć RAM i dysk  2 GB RAM + dysk 128 GB</w:t>
            </w:r>
          </w:p>
          <w:p w:rsidR="00242365" w:rsidRDefault="00242365" w:rsidP="00242365">
            <w:r>
              <w:t>Procesor  Apple A8, 2-rdzeniowy</w:t>
            </w:r>
          </w:p>
          <w:p w:rsidR="00242365" w:rsidRDefault="00242365" w:rsidP="00242365">
            <w:r>
              <w:t xml:space="preserve">Pojemność baterii/akumulatora  5124 </w:t>
            </w:r>
            <w:proofErr w:type="spellStart"/>
            <w:r>
              <w:t>mAh</w:t>
            </w:r>
            <w:proofErr w:type="spellEnd"/>
          </w:p>
          <w:p w:rsidR="00242365" w:rsidRPr="000479DF" w:rsidRDefault="00242365" w:rsidP="00242365">
            <w:r>
              <w:t xml:space="preserve">Łączność bezprzewodowa  Bluetooth 4.2, </w:t>
            </w:r>
            <w:proofErr w:type="spellStart"/>
            <w:r>
              <w:t>WiFi</w:t>
            </w:r>
            <w:proofErr w:type="spellEnd"/>
            <w:r>
              <w:t xml:space="preserve"> 802.11 </w:t>
            </w:r>
            <w:proofErr w:type="spellStart"/>
            <w:r>
              <w:t>ac</w:t>
            </w:r>
            <w:proofErr w:type="spellEnd"/>
            <w:r>
              <w:t xml:space="preserve">,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65" w:rsidRPr="00DC1487" w:rsidRDefault="00242365" w:rsidP="00D91EAB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65" w:rsidRPr="00DC1487" w:rsidRDefault="00242365" w:rsidP="00D91EAB">
            <w:pPr>
              <w:jc w:val="center"/>
            </w:pPr>
          </w:p>
        </w:tc>
      </w:tr>
      <w:tr w:rsidR="00D91EAB" w:rsidRPr="004C1ED6" w:rsidTr="007F249F">
        <w:trPr>
          <w:trHeight w:val="5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EAB" w:rsidRPr="000479DF" w:rsidRDefault="00D91EAB" w:rsidP="00D91EAB">
            <w:r w:rsidRPr="000479DF">
              <w:t>możliwość wyłączania jednocześnie wszystkich urządzeń poprzez</w:t>
            </w:r>
            <w:r>
              <w:t xml:space="preserve"> </w:t>
            </w:r>
            <w:r w:rsidRPr="000479DF">
              <w:t>aplikacje lub każdego oddzielnie,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  <w:r w:rsidRPr="00DC1487"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D91EAB" w:rsidRPr="004C1ED6" w:rsidTr="007F249F">
        <w:trPr>
          <w:trHeight w:val="5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B" w:rsidRPr="000479DF" w:rsidRDefault="00D91EAB" w:rsidP="00D91EAB">
            <w:r w:rsidRPr="000479DF">
              <w:t>możliwość personalizacji testów technika przeciągnij i upuść,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AB" w:rsidRPr="00DC1487" w:rsidRDefault="00D91EAB" w:rsidP="00D91EAB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EAB" w:rsidRPr="00DC1487" w:rsidRDefault="00D91EAB" w:rsidP="00D91EAB">
            <w:pPr>
              <w:jc w:val="center"/>
            </w:pPr>
          </w:p>
        </w:tc>
      </w:tr>
      <w:tr w:rsidR="00337107" w:rsidRPr="00DC1487" w:rsidTr="001311F0">
        <w:trPr>
          <w:trHeight w:val="4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3371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CE2A7E" w:rsidRDefault="005705F4" w:rsidP="00376FD8">
            <w:pPr>
              <w:spacing w:before="100" w:beforeAutospacing="1" w:after="100" w:afterAutospacing="1"/>
            </w:pPr>
            <w:r w:rsidRPr="00337107">
              <w:t xml:space="preserve">Instalacja i pierwsze uruchomienie </w:t>
            </w:r>
            <w:r>
              <w:t>w siedzibie zamawiającego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1311F0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07" w:rsidRPr="00DC1487" w:rsidRDefault="00337107" w:rsidP="001311F0">
            <w:pPr>
              <w:jc w:val="center"/>
            </w:pPr>
          </w:p>
        </w:tc>
      </w:tr>
      <w:tr w:rsidR="00D91EAB" w:rsidRPr="00DC1487" w:rsidTr="001311F0">
        <w:trPr>
          <w:trHeight w:val="4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AB" w:rsidRPr="00DC1487" w:rsidRDefault="00D91EAB" w:rsidP="0033710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AB" w:rsidRPr="00337107" w:rsidRDefault="00D91EAB" w:rsidP="00376FD8">
            <w:pPr>
              <w:spacing w:before="100" w:beforeAutospacing="1" w:after="100" w:afterAutospacing="1"/>
            </w:pPr>
            <w:r>
              <w:t xml:space="preserve">Gwarancja min </w:t>
            </w:r>
            <w:r w:rsidR="00165E70">
              <w:t>12 miesięcy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AB" w:rsidRDefault="00D91EAB" w:rsidP="001311F0">
            <w:pPr>
              <w:jc w:val="center"/>
            </w:pPr>
            <w: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AB" w:rsidRPr="00DC1487" w:rsidRDefault="00D91EAB" w:rsidP="001311F0">
            <w:pPr>
              <w:jc w:val="center"/>
            </w:pPr>
          </w:p>
        </w:tc>
      </w:tr>
    </w:tbl>
    <w:p w:rsidR="004367EE" w:rsidRDefault="004367EE" w:rsidP="004C1ED6">
      <w:pPr>
        <w:jc w:val="center"/>
        <w:rPr>
          <w:rFonts w:ascii="Segoe UI" w:hAnsi="Segoe UI" w:cs="Segoe UI"/>
          <w:sz w:val="20"/>
          <w:szCs w:val="20"/>
        </w:rPr>
      </w:pPr>
    </w:p>
    <w:p w:rsidR="00CE2A7E" w:rsidRPr="004C1ED6" w:rsidRDefault="00CE2A7E" w:rsidP="004C1ED6">
      <w:pPr>
        <w:jc w:val="center"/>
        <w:rPr>
          <w:rFonts w:ascii="Segoe UI" w:hAnsi="Segoe UI" w:cs="Segoe UI"/>
          <w:sz w:val="20"/>
          <w:szCs w:val="20"/>
        </w:rPr>
      </w:pPr>
    </w:p>
    <w:sectPr w:rsidR="00CE2A7E" w:rsidRPr="004C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16B"/>
    <w:multiLevelType w:val="hybridMultilevel"/>
    <w:tmpl w:val="576A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493"/>
    <w:multiLevelType w:val="multilevel"/>
    <w:tmpl w:val="74A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879C3"/>
    <w:multiLevelType w:val="hybridMultilevel"/>
    <w:tmpl w:val="06C4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1955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45F9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1A1A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5707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1"/>
    <w:rsid w:val="00000D01"/>
    <w:rsid w:val="0001148D"/>
    <w:rsid w:val="0002754E"/>
    <w:rsid w:val="000B123A"/>
    <w:rsid w:val="000B7605"/>
    <w:rsid w:val="000D6ADB"/>
    <w:rsid w:val="001105B7"/>
    <w:rsid w:val="00117999"/>
    <w:rsid w:val="00122444"/>
    <w:rsid w:val="00134378"/>
    <w:rsid w:val="00165E70"/>
    <w:rsid w:val="00225C86"/>
    <w:rsid w:val="00242365"/>
    <w:rsid w:val="00337107"/>
    <w:rsid w:val="00376FD8"/>
    <w:rsid w:val="003840D7"/>
    <w:rsid w:val="003C27A7"/>
    <w:rsid w:val="004367EE"/>
    <w:rsid w:val="0048196E"/>
    <w:rsid w:val="004A0F50"/>
    <w:rsid w:val="004C1ED6"/>
    <w:rsid w:val="00501D39"/>
    <w:rsid w:val="005705F4"/>
    <w:rsid w:val="005E1784"/>
    <w:rsid w:val="00660257"/>
    <w:rsid w:val="006B7B1E"/>
    <w:rsid w:val="0070610F"/>
    <w:rsid w:val="00706F4B"/>
    <w:rsid w:val="007877A4"/>
    <w:rsid w:val="00791D6C"/>
    <w:rsid w:val="00855466"/>
    <w:rsid w:val="00867A2F"/>
    <w:rsid w:val="0087752F"/>
    <w:rsid w:val="008B1F67"/>
    <w:rsid w:val="009E69E2"/>
    <w:rsid w:val="00A23F3C"/>
    <w:rsid w:val="00A26E57"/>
    <w:rsid w:val="00A41B1B"/>
    <w:rsid w:val="00AC0472"/>
    <w:rsid w:val="00AF2E2A"/>
    <w:rsid w:val="00B04FFA"/>
    <w:rsid w:val="00B17997"/>
    <w:rsid w:val="00B35B1F"/>
    <w:rsid w:val="00B72CAC"/>
    <w:rsid w:val="00C16EA6"/>
    <w:rsid w:val="00C2120F"/>
    <w:rsid w:val="00C679C3"/>
    <w:rsid w:val="00C83C3B"/>
    <w:rsid w:val="00CC1759"/>
    <w:rsid w:val="00CD14C6"/>
    <w:rsid w:val="00CE2A7E"/>
    <w:rsid w:val="00CF51C1"/>
    <w:rsid w:val="00D12FF7"/>
    <w:rsid w:val="00D438C1"/>
    <w:rsid w:val="00D47794"/>
    <w:rsid w:val="00D90911"/>
    <w:rsid w:val="00D91EAB"/>
    <w:rsid w:val="00DC1487"/>
    <w:rsid w:val="00E36E06"/>
    <w:rsid w:val="00E8378C"/>
    <w:rsid w:val="00EB449C"/>
    <w:rsid w:val="00EF2BCA"/>
    <w:rsid w:val="00F239E0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C3083-612D-4EB3-82DB-6E49D7A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840D7"/>
    <w:rPr>
      <w:rFonts w:ascii="Arial" w:hAnsi="Arial" w:cs="Arial" w:hint="default"/>
      <w:color w:val="333333"/>
      <w:sz w:val="20"/>
      <w:szCs w:val="20"/>
    </w:rPr>
  </w:style>
  <w:style w:type="paragraph" w:styleId="Akapitzlist">
    <w:name w:val="List Paragraph"/>
    <w:basedOn w:val="Normalny"/>
    <w:uiPriority w:val="34"/>
    <w:qFormat/>
    <w:rsid w:val="0050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5</cp:revision>
  <cp:lastPrinted>2020-01-24T11:00:00Z</cp:lastPrinted>
  <dcterms:created xsi:type="dcterms:W3CDTF">2020-02-19T07:13:00Z</dcterms:created>
  <dcterms:modified xsi:type="dcterms:W3CDTF">2020-02-19T07:21:00Z</dcterms:modified>
</cp:coreProperties>
</file>