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4027CA" w:rsidRDefault="00B64F03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ZSO/4</w:t>
      </w:r>
      <w:r w:rsidR="000C3CC5">
        <w:rPr>
          <w:rFonts w:ascii="Times New Roman" w:hAnsi="Times New Roman"/>
          <w:b/>
          <w:sz w:val="23"/>
          <w:szCs w:val="23"/>
        </w:rPr>
        <w:t>4</w:t>
      </w:r>
      <w:r w:rsidR="007116F8">
        <w:rPr>
          <w:rFonts w:ascii="Times New Roman" w:hAnsi="Times New Roman"/>
          <w:b/>
          <w:sz w:val="23"/>
          <w:szCs w:val="23"/>
        </w:rPr>
        <w:t>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B64F03" w:rsidRDefault="004027CA" w:rsidP="00B64F03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:rsidR="000C769C" w:rsidRDefault="000C769C" w:rsidP="000C769C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Dostawa </w:t>
      </w:r>
      <w:r w:rsidR="000C3CC5">
        <w:rPr>
          <w:rFonts w:ascii="Times New Roman" w:hAnsi="Times New Roman"/>
          <w:sz w:val="23"/>
          <w:szCs w:val="23"/>
        </w:rPr>
        <w:t xml:space="preserve">chip sensora (układu czujnika </w:t>
      </w:r>
      <w:proofErr w:type="spellStart"/>
      <w:r w:rsidR="000C3CC5">
        <w:rPr>
          <w:rFonts w:ascii="Times New Roman" w:hAnsi="Times New Roman"/>
          <w:sz w:val="23"/>
          <w:szCs w:val="23"/>
        </w:rPr>
        <w:t>laktatu</w:t>
      </w:r>
      <w:proofErr w:type="spellEnd"/>
      <w:r w:rsidR="000C3CC5">
        <w:rPr>
          <w:rFonts w:ascii="Times New Roman" w:hAnsi="Times New Roman"/>
          <w:sz w:val="23"/>
          <w:szCs w:val="23"/>
        </w:rPr>
        <w:t xml:space="preserve"> typu II) do analizatora glukozy i mleczanu </w:t>
      </w:r>
      <w:proofErr w:type="spellStart"/>
      <w:r w:rsidR="000C3CC5">
        <w:rPr>
          <w:rFonts w:ascii="Times New Roman" w:hAnsi="Times New Roman"/>
          <w:sz w:val="23"/>
          <w:szCs w:val="23"/>
        </w:rPr>
        <w:t>Biosen</w:t>
      </w:r>
      <w:proofErr w:type="spellEnd"/>
      <w:r w:rsidR="000C3CC5">
        <w:rPr>
          <w:rFonts w:ascii="Times New Roman" w:hAnsi="Times New Roman"/>
          <w:sz w:val="23"/>
          <w:szCs w:val="23"/>
        </w:rPr>
        <w:t xml:space="preserve"> C-Line – 2 szt. </w:t>
      </w:r>
    </w:p>
    <w:p w:rsidR="001D59D4" w:rsidRPr="000C769C" w:rsidRDefault="00E814BD" w:rsidP="000C769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0C769C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0C769C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0C3CC5" w:rsidRPr="000C3CC5" w:rsidRDefault="00624ABC" w:rsidP="000C3CC5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200290">
        <w:rPr>
          <w:rFonts w:ascii="Times New Roman" w:hAnsi="Times New Roman"/>
          <w:sz w:val="23"/>
          <w:szCs w:val="23"/>
        </w:rPr>
        <w:t>Prze</w:t>
      </w:r>
      <w:r w:rsidR="000C3CC5">
        <w:rPr>
          <w:rFonts w:ascii="Times New Roman" w:hAnsi="Times New Roman"/>
          <w:sz w:val="23"/>
          <w:szCs w:val="23"/>
        </w:rPr>
        <w:t xml:space="preserve">dmiotem zamówienia jest dostawa chip sensora (układu czujnika </w:t>
      </w:r>
      <w:proofErr w:type="spellStart"/>
      <w:r w:rsidR="000C3CC5">
        <w:rPr>
          <w:rFonts w:ascii="Times New Roman" w:hAnsi="Times New Roman"/>
          <w:sz w:val="23"/>
          <w:szCs w:val="23"/>
        </w:rPr>
        <w:t>laktatu</w:t>
      </w:r>
      <w:proofErr w:type="spellEnd"/>
      <w:r w:rsidR="000C3CC5">
        <w:rPr>
          <w:rFonts w:ascii="Times New Roman" w:hAnsi="Times New Roman"/>
          <w:sz w:val="23"/>
          <w:szCs w:val="23"/>
        </w:rPr>
        <w:t xml:space="preserve"> typu II) do analizatora glukozy i mleczanu </w:t>
      </w:r>
      <w:proofErr w:type="spellStart"/>
      <w:r w:rsidR="000C3CC5">
        <w:rPr>
          <w:rFonts w:ascii="Times New Roman" w:hAnsi="Times New Roman"/>
          <w:sz w:val="23"/>
          <w:szCs w:val="23"/>
        </w:rPr>
        <w:t>Biosen</w:t>
      </w:r>
      <w:proofErr w:type="spellEnd"/>
      <w:r w:rsidR="000C3CC5">
        <w:rPr>
          <w:rFonts w:ascii="Times New Roman" w:hAnsi="Times New Roman"/>
          <w:sz w:val="23"/>
          <w:szCs w:val="23"/>
        </w:rPr>
        <w:t xml:space="preserve"> C-Line – 2 szt. </w:t>
      </w:r>
    </w:p>
    <w:p w:rsidR="00F67070" w:rsidRPr="00F67070" w:rsidRDefault="001F6AB0" w:rsidP="00F6707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:rsidR="003D1972" w:rsidRDefault="00E814BD" w:rsidP="003D1972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E0594E">
        <w:rPr>
          <w:rStyle w:val="Pogrubienie"/>
          <w:sz w:val="23"/>
          <w:szCs w:val="23"/>
          <w:u w:val="single"/>
        </w:rPr>
        <w:t>Termin realizacji zamówienia</w:t>
      </w:r>
      <w:r w:rsidRPr="00E0594E">
        <w:rPr>
          <w:rStyle w:val="Pogrubienie"/>
          <w:sz w:val="23"/>
          <w:szCs w:val="23"/>
        </w:rPr>
        <w:t>:</w:t>
      </w:r>
      <w:r w:rsidR="000C3CC5">
        <w:rPr>
          <w:rStyle w:val="Pogrubienie"/>
          <w:sz w:val="23"/>
          <w:szCs w:val="23"/>
        </w:rPr>
        <w:t xml:space="preserve"> </w:t>
      </w:r>
      <w:r w:rsidR="000C3CC5">
        <w:rPr>
          <w:b/>
          <w:sz w:val="23"/>
          <w:szCs w:val="23"/>
        </w:rPr>
        <w:t xml:space="preserve">od daty zawarcia umowy do dnia 18.11.2024 r. </w:t>
      </w:r>
      <w:r w:rsidR="0009739C">
        <w:rPr>
          <w:b/>
          <w:sz w:val="23"/>
          <w:szCs w:val="23"/>
        </w:rPr>
        <w:t xml:space="preserve"> </w:t>
      </w:r>
    </w:p>
    <w:p w:rsidR="003D1972" w:rsidRPr="003D1972" w:rsidRDefault="003D1972" w:rsidP="003D1972">
      <w:pPr>
        <w:pStyle w:val="NormalnyWeb"/>
        <w:spacing w:after="0"/>
        <w:ind w:left="284"/>
        <w:jc w:val="both"/>
        <w:rPr>
          <w:sz w:val="23"/>
          <w:szCs w:val="23"/>
        </w:rPr>
      </w:pPr>
    </w:p>
    <w:p w:rsidR="00B64F03" w:rsidRDefault="00E814BD" w:rsidP="003D1972">
      <w:pPr>
        <w:pStyle w:val="Akapitzlist"/>
        <w:numPr>
          <w:ilvl w:val="0"/>
          <w:numId w:val="1"/>
        </w:numPr>
        <w:spacing w:after="135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743F9B" w:rsidRPr="00B64F03" w:rsidRDefault="00B64F03" w:rsidP="00B64F03">
      <w:pPr>
        <w:pStyle w:val="Akapitzlist"/>
        <w:spacing w:after="135" w:line="270" w:lineRule="atLeast"/>
        <w:ind w:left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B64F03">
        <w:rPr>
          <w:rFonts w:ascii="Times New Roman" w:hAnsi="Times New Roman"/>
          <w:iCs/>
          <w:sz w:val="23"/>
          <w:szCs w:val="23"/>
        </w:rPr>
        <w:t>Zamawiający nie stawia warunków udziału w postępowaniu.</w:t>
      </w: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- o którym mowa w art. 9 ust. 1 i 3 lub art. 10 ustawy z dnia 15 czerwca 2012 r. o skutkach powierzania wykonywania pracy cudzoziemcom przebywającym wbrew przepisom na terytorium </w:t>
      </w: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b) jeżeli urzędującego członka jego organu zarządzającego lub nadzorczego, wspólnika spółki w spółce jawnej lub partnerskiej albo komplementariusza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(Dz.U.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pkt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.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8E6EA0" w:rsidRPr="00624ABC" w:rsidRDefault="00E814BD" w:rsidP="00624ABC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:rsidR="007456E8" w:rsidRPr="007456E8" w:rsidRDefault="007456E8" w:rsidP="007456E8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Cena brutto – 10</w:t>
      </w: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0%</w:t>
      </w:r>
    </w:p>
    <w:p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BE0972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lang w:eastAsia="pl-PL"/>
        </w:rPr>
      </w:pPr>
      <w:r w:rsidRPr="00BE0972">
        <w:rPr>
          <w:rFonts w:ascii="Times New Roman" w:eastAsia="Times New Roman" w:hAnsi="Times New Roman"/>
          <w:lang w:eastAsia="pl-PL"/>
        </w:rPr>
        <w:t>1</w:t>
      </w:r>
      <w:r w:rsidRPr="00BE0972">
        <w:rPr>
          <w:rFonts w:ascii="Times New Roman" w:eastAsia="Times New Roman" w:hAnsi="Times New Roman"/>
          <w:color w:val="000000" w:themeColor="text1"/>
          <w:lang w:eastAsia="pl-PL"/>
        </w:rPr>
        <w:t>. Formularza ofertowego</w:t>
      </w:r>
      <w:r w:rsidR="001D59D4" w:rsidRPr="00BE0972">
        <w:rPr>
          <w:rFonts w:ascii="Times New Roman" w:eastAsia="Times New Roman" w:hAnsi="Times New Roman"/>
          <w:color w:val="000000" w:themeColor="text1"/>
          <w:lang w:eastAsia="pl-PL"/>
        </w:rPr>
        <w:t xml:space="preserve"> (</w:t>
      </w:r>
      <w:r w:rsidR="001D59D4" w:rsidRPr="00BE0972">
        <w:rPr>
          <w:rFonts w:ascii="Times New Roman" w:eastAsia="Times New Roman" w:hAnsi="Times New Roman"/>
          <w:b/>
          <w:color w:val="000000" w:themeColor="text1"/>
          <w:lang w:eastAsia="pl-PL"/>
        </w:rPr>
        <w:t>załącznik nr 1</w:t>
      </w:r>
      <w:r w:rsidR="001D59D4" w:rsidRPr="00BE0972">
        <w:rPr>
          <w:rFonts w:ascii="Times New Roman" w:eastAsia="Times New Roman" w:hAnsi="Times New Roman"/>
          <w:color w:val="000000" w:themeColor="text1"/>
          <w:lang w:eastAsia="pl-PL"/>
        </w:rPr>
        <w:t>)</w:t>
      </w:r>
    </w:p>
    <w:p w:rsidR="004027CA" w:rsidRPr="00BE0972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lang w:eastAsia="ar-SA"/>
        </w:rPr>
      </w:pPr>
      <w:r w:rsidRPr="00BE0972">
        <w:rPr>
          <w:rFonts w:ascii="Times New Roman" w:eastAsia="Times New Roman" w:hAnsi="Times New Roman"/>
          <w:color w:val="000000" w:themeColor="text1"/>
          <w:lang w:eastAsia="ar-SA"/>
        </w:rPr>
        <w:t>2</w:t>
      </w:r>
      <w:r w:rsidR="00BE0972" w:rsidRPr="00BE0972">
        <w:rPr>
          <w:rFonts w:ascii="Times New Roman" w:eastAsia="Times New Roman" w:hAnsi="Times New Roman"/>
          <w:color w:val="000000" w:themeColor="text1"/>
          <w:lang w:eastAsia="ar-SA"/>
        </w:rPr>
        <w:t>. Oświadczenia</w:t>
      </w:r>
      <w:r w:rsidR="006D0146" w:rsidRPr="00BE0972">
        <w:rPr>
          <w:rFonts w:ascii="Times New Roman" w:eastAsia="Times New Roman" w:hAnsi="Times New Roman"/>
          <w:color w:val="000000" w:themeColor="text1"/>
          <w:lang w:eastAsia="ar-SA"/>
        </w:rPr>
        <w:t xml:space="preserve"> o braku podstaw do wykluczenia z postępowania (</w:t>
      </w:r>
      <w:r w:rsidRPr="00BE0972">
        <w:rPr>
          <w:rFonts w:ascii="Times New Roman" w:eastAsia="Times New Roman" w:hAnsi="Times New Roman"/>
          <w:b/>
          <w:color w:val="000000" w:themeColor="text1"/>
          <w:lang w:eastAsia="ar-SA"/>
        </w:rPr>
        <w:t>załącznik nr 3</w:t>
      </w:r>
      <w:r w:rsidR="006D0146" w:rsidRPr="00BE0972">
        <w:rPr>
          <w:rFonts w:ascii="Times New Roman" w:eastAsia="Times New Roman" w:hAnsi="Times New Roman"/>
          <w:color w:val="000000" w:themeColor="text1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="003A09A4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34111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24</w:t>
      </w:r>
      <w:bookmarkStart w:id="0" w:name="_GoBack"/>
      <w:bookmarkEnd w:id="0"/>
      <w:r w:rsidR="00424B20" w:rsidRP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E0594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10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7456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="00614FC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ZSO/4</w:t>
      </w:r>
      <w:r w:rsidR="000C3CC5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4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pkt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(Dz.U.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614FCE" w:rsidRPr="009F7925">
        <w:rPr>
          <w:rFonts w:ascii="Times New Roman" w:hAnsi="Times New Roman"/>
          <w:b/>
          <w:sz w:val="23"/>
          <w:szCs w:val="23"/>
        </w:rPr>
        <w:t xml:space="preserve">Zamawiający </w:t>
      </w:r>
      <w:r w:rsidR="007456E8">
        <w:rPr>
          <w:rFonts w:ascii="Times New Roman" w:hAnsi="Times New Roman"/>
          <w:b/>
          <w:sz w:val="23"/>
          <w:szCs w:val="23"/>
        </w:rPr>
        <w:t>nie dopuszcza składania ofert częściowych.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>Zamawiający nie dopuszc</w:t>
      </w:r>
      <w:r w:rsidR="000B5F69">
        <w:rPr>
          <w:rFonts w:ascii="Times New Roman" w:hAnsi="Times New Roman"/>
          <w:sz w:val="23"/>
          <w:szCs w:val="23"/>
          <w:shd w:val="clear" w:color="auto" w:fill="FFFFFF"/>
        </w:rPr>
        <w:t>za składania ofert równoważnych.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A09A4" w:rsidRPr="0087073F">
          <w:rPr>
            <w:rStyle w:val="Hipercze"/>
            <w:rFonts w:ascii="Times New Roman" w:hAnsi="Times New Roman"/>
            <w:iCs/>
            <w:sz w:val="23"/>
            <w:szCs w:val="23"/>
          </w:rPr>
          <w:t>aifz2@awf.katowice.pl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Pr="00BE0972" w:rsidRDefault="002859F0" w:rsidP="00BE0972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:rsidR="00BE0972" w:rsidRPr="00BE0972" w:rsidRDefault="003969CE" w:rsidP="00BE0972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614F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3969CE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BE4BC6"/>
    <w:multiLevelType w:val="hybridMultilevel"/>
    <w:tmpl w:val="EDC4F8F0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8F14EF"/>
    <w:multiLevelType w:val="multilevel"/>
    <w:tmpl w:val="89A4EE60"/>
    <w:lvl w:ilvl="0">
      <w:start w:val="1"/>
      <w:numFmt w:val="decimal"/>
      <w:lvlText w:val="%1."/>
      <w:lvlJc w:val="left"/>
      <w:pPr>
        <w:ind w:left="1068" w:hanging="708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4226F5D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1051EF"/>
    <w:multiLevelType w:val="hybridMultilevel"/>
    <w:tmpl w:val="ED7895BA"/>
    <w:lvl w:ilvl="0" w:tplc="0415000F">
      <w:start w:val="1"/>
      <w:numFmt w:val="decimal"/>
      <w:lvlText w:val="%1."/>
      <w:lvlJc w:val="left"/>
      <w:pPr>
        <w:ind w:left="1647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7"/>
  </w:num>
  <w:num w:numId="6">
    <w:abstractNumId w:val="9"/>
  </w:num>
  <w:num w:numId="7">
    <w:abstractNumId w:val="8"/>
  </w:num>
  <w:num w:numId="8">
    <w:abstractNumId w:val="10"/>
  </w:num>
  <w:num w:numId="9">
    <w:abstractNumId w:val="1"/>
  </w:num>
  <w:num w:numId="10">
    <w:abstractNumId w:val="11"/>
  </w:num>
  <w:num w:numId="11">
    <w:abstractNumId w:val="6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62B44"/>
    <w:rsid w:val="00062B72"/>
    <w:rsid w:val="0008133F"/>
    <w:rsid w:val="0009739C"/>
    <w:rsid w:val="000B5F69"/>
    <w:rsid w:val="000B7D65"/>
    <w:rsid w:val="000C3CC5"/>
    <w:rsid w:val="000C769C"/>
    <w:rsid w:val="001124C0"/>
    <w:rsid w:val="0012491F"/>
    <w:rsid w:val="00143098"/>
    <w:rsid w:val="0014542C"/>
    <w:rsid w:val="001550BC"/>
    <w:rsid w:val="00155EDD"/>
    <w:rsid w:val="001D59D4"/>
    <w:rsid w:val="001F6AB0"/>
    <w:rsid w:val="00200290"/>
    <w:rsid w:val="0020078D"/>
    <w:rsid w:val="00225334"/>
    <w:rsid w:val="00234710"/>
    <w:rsid w:val="0026035E"/>
    <w:rsid w:val="00262632"/>
    <w:rsid w:val="002859F0"/>
    <w:rsid w:val="00291508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41113"/>
    <w:rsid w:val="003422DC"/>
    <w:rsid w:val="00394D15"/>
    <w:rsid w:val="003969CE"/>
    <w:rsid w:val="003A09A4"/>
    <w:rsid w:val="003A0B75"/>
    <w:rsid w:val="003B1B36"/>
    <w:rsid w:val="003D1972"/>
    <w:rsid w:val="003E4DBD"/>
    <w:rsid w:val="004027CA"/>
    <w:rsid w:val="00402E9E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14FCE"/>
    <w:rsid w:val="00624ABC"/>
    <w:rsid w:val="00630073"/>
    <w:rsid w:val="00690B28"/>
    <w:rsid w:val="00692CC7"/>
    <w:rsid w:val="006A0960"/>
    <w:rsid w:val="006B379E"/>
    <w:rsid w:val="006D0146"/>
    <w:rsid w:val="006F0D4D"/>
    <w:rsid w:val="007116F8"/>
    <w:rsid w:val="00743F9B"/>
    <w:rsid w:val="007456E8"/>
    <w:rsid w:val="00767C16"/>
    <w:rsid w:val="007B7A10"/>
    <w:rsid w:val="007C602D"/>
    <w:rsid w:val="007D5145"/>
    <w:rsid w:val="008312B4"/>
    <w:rsid w:val="00847133"/>
    <w:rsid w:val="00855A19"/>
    <w:rsid w:val="0087669B"/>
    <w:rsid w:val="00887477"/>
    <w:rsid w:val="0089060B"/>
    <w:rsid w:val="008935D0"/>
    <w:rsid w:val="008E2288"/>
    <w:rsid w:val="008E3392"/>
    <w:rsid w:val="008E6EA0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678CB"/>
    <w:rsid w:val="0097459F"/>
    <w:rsid w:val="00977A00"/>
    <w:rsid w:val="00977DED"/>
    <w:rsid w:val="0099029D"/>
    <w:rsid w:val="009D0BF9"/>
    <w:rsid w:val="009D495E"/>
    <w:rsid w:val="009E02B0"/>
    <w:rsid w:val="009E7CFC"/>
    <w:rsid w:val="00A1268E"/>
    <w:rsid w:val="00A72BDF"/>
    <w:rsid w:val="00A84941"/>
    <w:rsid w:val="00A96B3B"/>
    <w:rsid w:val="00AA5122"/>
    <w:rsid w:val="00AE5242"/>
    <w:rsid w:val="00B24EEC"/>
    <w:rsid w:val="00B42497"/>
    <w:rsid w:val="00B46DDA"/>
    <w:rsid w:val="00B6274B"/>
    <w:rsid w:val="00B64F03"/>
    <w:rsid w:val="00B65481"/>
    <w:rsid w:val="00B77A7F"/>
    <w:rsid w:val="00B94EE5"/>
    <w:rsid w:val="00BA5C02"/>
    <w:rsid w:val="00BC404B"/>
    <w:rsid w:val="00BD33A1"/>
    <w:rsid w:val="00BE0972"/>
    <w:rsid w:val="00BE5A29"/>
    <w:rsid w:val="00BF599C"/>
    <w:rsid w:val="00C10406"/>
    <w:rsid w:val="00C4443B"/>
    <w:rsid w:val="00C66C6E"/>
    <w:rsid w:val="00C74417"/>
    <w:rsid w:val="00C83FCB"/>
    <w:rsid w:val="00CB5BE1"/>
    <w:rsid w:val="00CC27F9"/>
    <w:rsid w:val="00CC52FB"/>
    <w:rsid w:val="00CF1AE7"/>
    <w:rsid w:val="00D04206"/>
    <w:rsid w:val="00D11478"/>
    <w:rsid w:val="00D12FEF"/>
    <w:rsid w:val="00D277FE"/>
    <w:rsid w:val="00D30FFD"/>
    <w:rsid w:val="00DC4F03"/>
    <w:rsid w:val="00DD14D1"/>
    <w:rsid w:val="00DD285B"/>
    <w:rsid w:val="00E0594E"/>
    <w:rsid w:val="00E151BE"/>
    <w:rsid w:val="00E24651"/>
    <w:rsid w:val="00E302C9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67070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B31BD"/>
  <w15:docId w15:val="{BC49B1A2-C712-4669-AE97-471482EC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List Paragraph,Akapit z listą BS,Kolorowa lista — akcent 11,Akapit normalny,List Paragraph2,CW_Lista,lp1,Preambuła,Dot pt,F5 List Paragraph,Recommendation,List Paragraph11,Podsis rysunku,Bulleted list,Odstavec,sw tekst"/>
    <w:basedOn w:val="Normalny"/>
    <w:link w:val="AkapitzlistZnak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List Paragraph Znak,Akapit z listą BS Znak,Kolorowa lista — akcent 11 Znak,Akapit normalny Znak,List Paragraph2 Znak,CW_Lista Znak,lp1 Znak,Preambuła Znak,Dot pt Znak,F5 List Paragraph Znak,Bulleted list Znak"/>
    <w:link w:val="Akapitzlist"/>
    <w:uiPriority w:val="34"/>
    <w:qFormat/>
    <w:locked/>
    <w:rsid w:val="00E0594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2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2002</Words>
  <Characters>12015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7</cp:revision>
  <cp:lastPrinted>2022-03-22T13:46:00Z</cp:lastPrinted>
  <dcterms:created xsi:type="dcterms:W3CDTF">2024-10-11T08:47:00Z</dcterms:created>
  <dcterms:modified xsi:type="dcterms:W3CDTF">2024-10-16T05:15:00Z</dcterms:modified>
</cp:coreProperties>
</file>