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2B2AD3" w14:textId="77777777" w:rsidR="004547AF" w:rsidRDefault="009D3D36">
      <w:bookmarkStart w:id="0" w:name="_GoBack"/>
      <w:bookmarkEnd w:id="0"/>
      <w:r>
        <w:t>OPIS PRZEDM</w:t>
      </w:r>
      <w:r w:rsidR="00B467D6">
        <w:t xml:space="preserve">IOTU ZAMÓWIENIA DLA ZADANIA NR </w:t>
      </w:r>
      <w:r w:rsidR="009442FE">
        <w:t>8</w:t>
      </w:r>
    </w:p>
    <w:p w14:paraId="3A2B2AD4" w14:textId="77777777" w:rsidR="009D3D36" w:rsidRDefault="009D3D36">
      <w:pPr>
        <w:rPr>
          <w:rFonts w:cstheme="minorHAnsi"/>
          <w:b/>
          <w:sz w:val="24"/>
          <w:szCs w:val="24"/>
        </w:rPr>
      </w:pPr>
      <w:r w:rsidRPr="000E0BB5">
        <w:rPr>
          <w:rFonts w:cstheme="minorHAnsi"/>
          <w:b/>
          <w:sz w:val="24"/>
          <w:szCs w:val="24"/>
        </w:rPr>
        <w:t xml:space="preserve">Przedmiotem zamówienia jest usługa portierska świadczona </w:t>
      </w:r>
      <w:r>
        <w:rPr>
          <w:rFonts w:cstheme="minorHAnsi"/>
          <w:b/>
          <w:sz w:val="24"/>
          <w:szCs w:val="24"/>
        </w:rPr>
        <w:t xml:space="preserve">w Budynku Głównym </w:t>
      </w:r>
      <w:r w:rsidRPr="000E0BB5">
        <w:rPr>
          <w:rFonts w:cstheme="minorHAnsi"/>
          <w:b/>
          <w:sz w:val="24"/>
          <w:szCs w:val="24"/>
        </w:rPr>
        <w:t>Akademii Wychowania Fizycznego im. Jerzego Kukuczki w Katowicach</w:t>
      </w:r>
      <w:r>
        <w:rPr>
          <w:rFonts w:cstheme="minorHAnsi"/>
          <w:b/>
          <w:sz w:val="24"/>
          <w:szCs w:val="24"/>
        </w:rPr>
        <w:t xml:space="preserve"> – część </w:t>
      </w:r>
      <w:r w:rsidR="009442FE">
        <w:rPr>
          <w:rFonts w:cstheme="minorHAnsi"/>
          <w:b/>
          <w:sz w:val="24"/>
          <w:szCs w:val="24"/>
        </w:rPr>
        <w:t>2</w:t>
      </w:r>
    </w:p>
    <w:p w14:paraId="3A2B2AD5" w14:textId="77777777" w:rsidR="009D3D36" w:rsidRDefault="009D3D36">
      <w:pPr>
        <w:rPr>
          <w:rFonts w:cstheme="minorHAnsi"/>
        </w:rPr>
      </w:pPr>
      <w:r>
        <w:t xml:space="preserve">Miejsce realizacji usługi: </w:t>
      </w:r>
      <w:r w:rsidRPr="00EF63A5">
        <w:rPr>
          <w:rFonts w:cstheme="minorHAnsi"/>
        </w:rPr>
        <w:t>Budynek Główny</w:t>
      </w:r>
      <w:r>
        <w:rPr>
          <w:rFonts w:cstheme="minorHAnsi"/>
        </w:rPr>
        <w:t>, ul. Mikołowska 72a</w:t>
      </w:r>
    </w:p>
    <w:p w14:paraId="3A2B2AD6" w14:textId="77777777" w:rsidR="000C119D" w:rsidRDefault="000C119D">
      <w:pPr>
        <w:rPr>
          <w:rFonts w:cstheme="minorHAnsi"/>
        </w:rPr>
      </w:pPr>
      <w:r>
        <w:rPr>
          <w:rFonts w:cstheme="minorHAnsi"/>
        </w:rPr>
        <w:t>Liczba osób skierowanych</w:t>
      </w:r>
      <w:r w:rsidRPr="009D3D36">
        <w:rPr>
          <w:rFonts w:cstheme="minorHAnsi"/>
        </w:rPr>
        <w:t xml:space="preserve"> do realizacji usługi: 1.</w:t>
      </w:r>
    </w:p>
    <w:p w14:paraId="3A2B2AD7" w14:textId="77777777" w:rsidR="009D3D36" w:rsidRPr="00EF63A5" w:rsidRDefault="009D3D36" w:rsidP="009D3D36">
      <w:pPr>
        <w:rPr>
          <w:rFonts w:cstheme="minorHAnsi"/>
        </w:rPr>
      </w:pPr>
      <w:r>
        <w:rPr>
          <w:rFonts w:cstheme="minorHAnsi"/>
        </w:rPr>
        <w:t xml:space="preserve">Usługi świadczone zgodnie z </w:t>
      </w:r>
      <w:r w:rsidR="005D2AAD">
        <w:rPr>
          <w:rFonts w:cstheme="minorHAnsi"/>
        </w:rPr>
        <w:t xml:space="preserve">miesięcznym </w:t>
      </w:r>
      <w:r>
        <w:rPr>
          <w:rFonts w:cstheme="minorHAnsi"/>
        </w:rPr>
        <w:t>harmonogramem w godzinach:</w:t>
      </w:r>
    </w:p>
    <w:p w14:paraId="3A2B2AD8" w14:textId="77777777" w:rsidR="009D3D36" w:rsidRPr="00EF63A5" w:rsidRDefault="009D3D36" w:rsidP="009D3D36">
      <w:pPr>
        <w:pStyle w:val="Akapitzlist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poniedziałek</w:t>
      </w:r>
      <w:r w:rsidRPr="00EF63A5">
        <w:rPr>
          <w:rFonts w:cstheme="minorHAnsi"/>
        </w:rPr>
        <w:t xml:space="preserve"> –</w:t>
      </w:r>
      <w:r>
        <w:rPr>
          <w:rFonts w:cstheme="minorHAnsi"/>
        </w:rPr>
        <w:t xml:space="preserve"> piątek</w:t>
      </w:r>
      <w:r w:rsidRPr="00EF63A5">
        <w:rPr>
          <w:rFonts w:cstheme="minorHAnsi"/>
        </w:rPr>
        <w:t xml:space="preserve">: </w:t>
      </w:r>
      <w:r>
        <w:rPr>
          <w:rFonts w:cstheme="minorHAnsi"/>
        </w:rPr>
        <w:t>6:00 – 14:00, 14:00 – 22</w:t>
      </w:r>
      <w:r w:rsidRPr="00EF63A5">
        <w:rPr>
          <w:rFonts w:cstheme="minorHAnsi"/>
        </w:rPr>
        <w:t>:00,</w:t>
      </w:r>
      <w:r>
        <w:rPr>
          <w:rFonts w:cstheme="minorHAnsi"/>
        </w:rPr>
        <w:t xml:space="preserve"> 22:00 – 6:00</w:t>
      </w:r>
      <w:r w:rsidR="005D2AAD">
        <w:rPr>
          <w:rFonts w:cstheme="minorHAnsi"/>
        </w:rPr>
        <w:t>,</w:t>
      </w:r>
    </w:p>
    <w:p w14:paraId="3A2B2AD9" w14:textId="77777777" w:rsidR="009D3D36" w:rsidRDefault="009D3D36" w:rsidP="009D3D36">
      <w:pPr>
        <w:pStyle w:val="Akapitzlist"/>
        <w:numPr>
          <w:ilvl w:val="0"/>
          <w:numId w:val="1"/>
        </w:numPr>
        <w:rPr>
          <w:rFonts w:cstheme="minorHAnsi"/>
        </w:rPr>
      </w:pPr>
      <w:r w:rsidRPr="00EF63A5">
        <w:rPr>
          <w:rFonts w:cstheme="minorHAnsi"/>
        </w:rPr>
        <w:t>weekendy oraz święta: 24 godz./dobę</w:t>
      </w:r>
      <w:r w:rsidR="005D2AAD">
        <w:rPr>
          <w:rFonts w:cstheme="minorHAnsi"/>
        </w:rPr>
        <w:t>.</w:t>
      </w:r>
    </w:p>
    <w:p w14:paraId="3A2B2ADA" w14:textId="77777777" w:rsidR="000C119D" w:rsidRDefault="000C119D" w:rsidP="009D3D36">
      <w:pPr>
        <w:rPr>
          <w:rFonts w:cstheme="minorHAnsi"/>
        </w:rPr>
      </w:pPr>
      <w:r>
        <w:rPr>
          <w:rFonts w:cstheme="minorHAnsi"/>
        </w:rPr>
        <w:t>Maksymalna liczba godzin w ramach zadania: 200 godzin/miesiąc.</w:t>
      </w:r>
    </w:p>
    <w:p w14:paraId="3A2B2ADB" w14:textId="77777777" w:rsidR="000C119D" w:rsidRPr="00FC3082" w:rsidRDefault="000C119D" w:rsidP="000C119D">
      <w:pPr>
        <w:spacing w:before="100" w:beforeAutospacing="1" w:after="100" w:afterAutospacing="1"/>
        <w:jc w:val="both"/>
        <w:rPr>
          <w:rFonts w:cstheme="minorHAnsi"/>
        </w:rPr>
      </w:pPr>
      <w:r w:rsidRPr="00FC3082">
        <w:rPr>
          <w:rFonts w:cstheme="minorHAnsi"/>
        </w:rPr>
        <w:t xml:space="preserve">Wskazana wyżej liczba stanowi liczbę szacunkową i może ulec zmianie, </w:t>
      </w:r>
      <w:r w:rsidRPr="00FC3082">
        <w:rPr>
          <w:rFonts w:cstheme="minorHAnsi"/>
        </w:rPr>
        <w:br/>
        <w:t>m.in w przypadkach przerwy w funkcjonowaniu obiektu wynikającej z: organizacji roku akademickiego, zmiany harmonogramu zajęć, modernizacji, remo</w:t>
      </w:r>
      <w:r w:rsidR="005D2AAD">
        <w:rPr>
          <w:rFonts w:cstheme="minorHAnsi"/>
        </w:rPr>
        <w:t>ntu, awarii, zmiany godzin funkcjonowania obiektu</w:t>
      </w:r>
      <w:r w:rsidRPr="00FC3082">
        <w:rPr>
          <w:rFonts w:cstheme="minorHAnsi"/>
        </w:rPr>
        <w:t>, zmiany liczby pracowników świadczących usługę.</w:t>
      </w:r>
    </w:p>
    <w:p w14:paraId="3A2B2ADC" w14:textId="77777777" w:rsidR="000C119D" w:rsidRDefault="005D2AAD" w:rsidP="000C119D">
      <w:pPr>
        <w:spacing w:before="100" w:beforeAutospacing="1" w:after="100" w:afterAutospacing="1"/>
        <w:jc w:val="both"/>
        <w:rPr>
          <w:rFonts w:cstheme="minorHAnsi"/>
        </w:rPr>
      </w:pPr>
      <w:r>
        <w:rPr>
          <w:rFonts w:cstheme="minorHAnsi"/>
        </w:rPr>
        <w:t xml:space="preserve">Szacunkowa liczba </w:t>
      </w:r>
      <w:r w:rsidR="000C119D" w:rsidRPr="00FC3082">
        <w:rPr>
          <w:rFonts w:cstheme="minorHAnsi"/>
        </w:rPr>
        <w:t xml:space="preserve">godzin nie stanowi zobowiązania Zamawiającego do ich wykorzystania </w:t>
      </w:r>
      <w:r w:rsidR="000C119D" w:rsidRPr="00FC3082">
        <w:rPr>
          <w:rFonts w:cstheme="minorHAnsi"/>
        </w:rPr>
        <w:br/>
        <w:t>w trakcie trwania umowy oraz nie może być podstawą roszczeń ze strony Wykonawcy.</w:t>
      </w:r>
    </w:p>
    <w:p w14:paraId="3A2B2ADD" w14:textId="77777777" w:rsidR="000C119D" w:rsidRDefault="000C119D" w:rsidP="000C119D">
      <w:pPr>
        <w:spacing w:before="100" w:beforeAutospacing="1" w:after="100" w:afterAutospacing="1"/>
        <w:jc w:val="both"/>
        <w:rPr>
          <w:rFonts w:cstheme="minorHAnsi"/>
        </w:rPr>
      </w:pPr>
      <w:r w:rsidRPr="00FC3082">
        <w:rPr>
          <w:rFonts w:cstheme="minorHAnsi"/>
        </w:rPr>
        <w:t>Rozliczenia będą następowały</w:t>
      </w:r>
      <w:r w:rsidR="005D2AAD">
        <w:rPr>
          <w:rFonts w:cstheme="minorHAnsi"/>
        </w:rPr>
        <w:t xml:space="preserve"> miesięcznie</w:t>
      </w:r>
      <w:r w:rsidRPr="00FC3082">
        <w:rPr>
          <w:rFonts w:cstheme="minorHAnsi"/>
        </w:rPr>
        <w:t xml:space="preserve"> na podstawie faktycznie przepracowanej i potwierdzonej przez Zamawiającego liczby godzin.</w:t>
      </w:r>
    </w:p>
    <w:p w14:paraId="2B35DF15" w14:textId="77777777" w:rsidR="00781053" w:rsidRDefault="00781053" w:rsidP="00781053">
      <w:pPr>
        <w:spacing w:before="100" w:beforeAutospacing="1" w:after="100" w:afterAutospacing="1"/>
        <w:jc w:val="both"/>
        <w:rPr>
          <w:rFonts w:cstheme="minorHAnsi"/>
        </w:rPr>
      </w:pPr>
      <w:r>
        <w:rPr>
          <w:rFonts w:cstheme="minorHAnsi"/>
        </w:rPr>
        <w:t>Termin realizacji usługi: od daty podpisania umowy do 31.12.2024.</w:t>
      </w:r>
    </w:p>
    <w:p w14:paraId="3A2B2ADF" w14:textId="77777777" w:rsidR="000C119D" w:rsidRDefault="000C119D" w:rsidP="000C119D">
      <w:pPr>
        <w:rPr>
          <w:b/>
        </w:rPr>
      </w:pPr>
      <w:r w:rsidRPr="005F4BB9">
        <w:rPr>
          <w:b/>
        </w:rPr>
        <w:t>Szczegółowy zakres obowiązków:</w:t>
      </w:r>
    </w:p>
    <w:p w14:paraId="3A2B2AE0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wydawanie i odbieranie kluczy od pomieszczeń biurowych oraz pomieszczeń specjalnego przeznaczenia użytkownikom tych pomieszczeń, </w:t>
      </w:r>
    </w:p>
    <w:p w14:paraId="3A2B2AE1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wydawanie kluczy z sal wykładowych wykładowcom mającym zajęcia w danej sali zgodnie z planem zajęć oraz przyjmowanie kluczy po zajęciach, </w:t>
      </w:r>
    </w:p>
    <w:p w14:paraId="3A2B2AE2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sprawdzanie pomieszczeń, których klucze w określonym czasie nie zostały zwrócone na portiernię, prawidłowe zawieszanie kluczy na tablicy, </w:t>
      </w:r>
    </w:p>
    <w:p w14:paraId="3A2B2AE3" w14:textId="77777777" w:rsidR="000C119D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bieżące i skrupulatne prowadzenie wymaganej dokumentacji w postaci: książki dyżurów portierów, ewidencji wydanych i zwróconych kluczy, zeszytu zgłaszanych usterek,</w:t>
      </w:r>
    </w:p>
    <w:p w14:paraId="3A2B2AE4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każdorazowe zabezpieczenie kluczy do pomieszczeń specjalnego przeznaczenia przez umieszczenie ich w zamykanej na klucz szafie, </w:t>
      </w:r>
    </w:p>
    <w:p w14:paraId="3A2B2AE5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prawidłowe zabezpieczenie kluczy zapasowych przez umieszczenie ich w zamykanej szafie, </w:t>
      </w:r>
    </w:p>
    <w:p w14:paraId="3A2B2AE6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informowanie wskazanego przedstawiciela Zamawiającego o niezwróceniu klucza lub </w:t>
      </w:r>
      <w:r w:rsidRPr="000E0BB5">
        <w:rPr>
          <w:rFonts w:cstheme="minorHAnsi"/>
        </w:rPr>
        <w:br/>
        <w:t xml:space="preserve">o konieczności wydania klucza zapasowego, </w:t>
      </w:r>
    </w:p>
    <w:p w14:paraId="3A2B2AE7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przeprowadzanie kontroli wszystkich pomieszczeń pod względem: zamknięcia okien, zakręcenia kranów przy umywalkach, wyłączenia oświetlenia i sprzętu, po ich opuszczeniu przez pracowników i po opuszczeniu sal wykładowych przez studentów, </w:t>
      </w:r>
    </w:p>
    <w:p w14:paraId="3A2B2AE8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zamykanie głównych drzwi wejściowych o ustalonej z przedstawicielem Zamawiającego porze, </w:t>
      </w:r>
    </w:p>
    <w:p w14:paraId="3A2B2AE9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lastRenderedPageBreak/>
        <w:t>zabezpieczanie obiektów przed włamaniem, kradzieżą i zniszczeniem mienia,</w:t>
      </w:r>
    </w:p>
    <w:p w14:paraId="3A2B2AEA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natychmiastowe powiadamianie w razie pożaru lub innego zdarzenia odpowiednich służb oraz wskazanego przedstawiciela Zamawiającego, </w:t>
      </w:r>
    </w:p>
    <w:p w14:paraId="3A2B2AEB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dbałość o mienie Zamawiającego, w tym przez zwracanie szczególnej uwagi na osoby wynoszące jakikolwiek sprzęt z dozorowanego obiektu,</w:t>
      </w:r>
    </w:p>
    <w:p w14:paraId="3A2B2AEC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niezwłoczne wzywanie grupy interwencyjnej w przypadku zdarzeń o charakterze szczególnym, typu: akty wandalizmu i niszczenia mienia, odmowa wykonania poleceń dot. np. opuszczenia obiektu itp., nieobyczajne lub agresywne zachowanie, oraz sporządzanie protokołu z zaistniałej sytuacji,</w:t>
      </w:r>
    </w:p>
    <w:p w14:paraId="3A2B2AED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uzbrajanie alarmu w momencie opuszczania budynku,</w:t>
      </w:r>
    </w:p>
    <w:p w14:paraId="3A2B2AEE" w14:textId="77777777" w:rsidR="000C119D" w:rsidRPr="00A538C2" w:rsidRDefault="000C119D" w:rsidP="000C119D">
      <w:pPr>
        <w:pStyle w:val="Akapitzlist"/>
        <w:numPr>
          <w:ilvl w:val="0"/>
          <w:numId w:val="2"/>
        </w:numPr>
        <w:rPr>
          <w:b/>
        </w:rPr>
      </w:pPr>
      <w:r>
        <w:rPr>
          <w:rFonts w:cstheme="minorHAnsi"/>
        </w:rPr>
        <w:t>obsługa monitoringu,</w:t>
      </w:r>
    </w:p>
    <w:p w14:paraId="3A2B2AEF" w14:textId="77777777" w:rsidR="000C119D" w:rsidRPr="000C119D" w:rsidRDefault="000C119D" w:rsidP="000C119D">
      <w:pPr>
        <w:pStyle w:val="Akapitzlist"/>
        <w:numPr>
          <w:ilvl w:val="0"/>
          <w:numId w:val="2"/>
        </w:numPr>
        <w:rPr>
          <w:b/>
        </w:rPr>
      </w:pPr>
      <w:r>
        <w:rPr>
          <w:rFonts w:cstheme="minorHAnsi"/>
        </w:rPr>
        <w:t>obsługa systemu parkingowego,</w:t>
      </w:r>
    </w:p>
    <w:p w14:paraId="3A2B2AF0" w14:textId="77777777" w:rsidR="000C119D" w:rsidRPr="000C119D" w:rsidRDefault="000C119D" w:rsidP="000C119D">
      <w:pPr>
        <w:pStyle w:val="Akapitzlist"/>
        <w:numPr>
          <w:ilvl w:val="0"/>
          <w:numId w:val="2"/>
        </w:numPr>
        <w:rPr>
          <w:b/>
        </w:rPr>
      </w:pPr>
      <w:r w:rsidRPr="000C119D">
        <w:rPr>
          <w:rFonts w:cstheme="minorHAnsi"/>
        </w:rPr>
        <w:t>w okresie zimowym: odśnieżanie i usuwanie lodu przed wejściem do budynku.</w:t>
      </w:r>
    </w:p>
    <w:p w14:paraId="3A2B2AF1" w14:textId="77777777" w:rsidR="009D3D36" w:rsidRPr="009D3D36" w:rsidRDefault="009D3D36" w:rsidP="009D3D36">
      <w:pPr>
        <w:rPr>
          <w:rFonts w:cstheme="minorHAnsi"/>
        </w:rPr>
      </w:pPr>
    </w:p>
    <w:p w14:paraId="3A2B2AF2" w14:textId="77777777" w:rsidR="009D3D36" w:rsidRDefault="009D3D36"/>
    <w:sectPr w:rsidR="009D3D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876DB"/>
    <w:multiLevelType w:val="hybridMultilevel"/>
    <w:tmpl w:val="11BA77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157B55"/>
    <w:multiLevelType w:val="hybridMultilevel"/>
    <w:tmpl w:val="C112857C"/>
    <w:lvl w:ilvl="0" w:tplc="04150001">
      <w:start w:val="1"/>
      <w:numFmt w:val="bullet"/>
      <w:lvlText w:val=""/>
      <w:lvlJc w:val="left"/>
      <w:pPr>
        <w:ind w:left="11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6"/>
    <w:rsid w:val="000C119D"/>
    <w:rsid w:val="002C1AA9"/>
    <w:rsid w:val="004547AF"/>
    <w:rsid w:val="005D2AAD"/>
    <w:rsid w:val="00781053"/>
    <w:rsid w:val="007E198B"/>
    <w:rsid w:val="009442FE"/>
    <w:rsid w:val="00987A3E"/>
    <w:rsid w:val="009D3D36"/>
    <w:rsid w:val="00A4371A"/>
    <w:rsid w:val="00AE4D9F"/>
    <w:rsid w:val="00B4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B2AD3"/>
  <w15:chartTrackingRefBased/>
  <w15:docId w15:val="{8B78334C-C5DE-4D18-ADEF-E37281E90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3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2</cp:revision>
  <dcterms:created xsi:type="dcterms:W3CDTF">2024-07-12T13:12:00Z</dcterms:created>
  <dcterms:modified xsi:type="dcterms:W3CDTF">2024-07-12T13:12:00Z</dcterms:modified>
</cp:coreProperties>
</file>