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1EDD98BB" w:rsidR="00E814BD" w:rsidRPr="004027CA" w:rsidRDefault="007116F8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 xml:space="preserve">Sygnatura postępowania: </w:t>
      </w:r>
      <w:r w:rsidR="008F3199">
        <w:rPr>
          <w:rFonts w:ascii="Times New Roman" w:hAnsi="Times New Roman"/>
          <w:b/>
          <w:sz w:val="23"/>
          <w:szCs w:val="23"/>
        </w:rPr>
        <w:t>ZSO/</w:t>
      </w:r>
      <w:r w:rsidR="0014614B">
        <w:rPr>
          <w:rFonts w:ascii="Times New Roman" w:hAnsi="Times New Roman"/>
          <w:b/>
          <w:sz w:val="23"/>
          <w:szCs w:val="23"/>
        </w:rPr>
        <w:t>32</w:t>
      </w:r>
      <w:r>
        <w:rPr>
          <w:rFonts w:ascii="Times New Roman" w:hAnsi="Times New Roman"/>
          <w:b/>
          <w:sz w:val="23"/>
          <w:szCs w:val="23"/>
        </w:rPr>
        <w:t>/2024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10AD1F1C" w14:textId="77777777"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7EF8B779" w14:textId="01C2C5B5" w:rsidR="003E4DBD" w:rsidRDefault="000B6955" w:rsidP="006D0146">
      <w:pPr>
        <w:jc w:val="both"/>
        <w:rPr>
          <w:rFonts w:ascii="Times New Roman" w:hAnsi="Times New Roman"/>
          <w:b/>
          <w:sz w:val="23"/>
          <w:szCs w:val="23"/>
        </w:rPr>
      </w:pPr>
      <w:r w:rsidRPr="001757D0">
        <w:rPr>
          <w:rFonts w:ascii="Times New Roman" w:hAnsi="Times New Roman"/>
          <w:b/>
        </w:rPr>
        <w:t xml:space="preserve">Dostawa </w:t>
      </w:r>
      <w:r w:rsidR="0014614B">
        <w:rPr>
          <w:rFonts w:ascii="Times New Roman" w:hAnsi="Times New Roman"/>
          <w:b/>
        </w:rPr>
        <w:t xml:space="preserve">przyrządu pomiarowego FSM </w:t>
      </w:r>
      <w:r>
        <w:rPr>
          <w:rFonts w:ascii="Times New Roman" w:hAnsi="Times New Roman"/>
          <w:b/>
          <w:sz w:val="23"/>
          <w:szCs w:val="23"/>
        </w:rPr>
        <w:t>w ramach projektu Nauka dla Społeczeństwa II pn. ,,Deficyty nie są ograniczeniem – adaptowana aktywność fizyczna szansą dla każdego ucznia”</w:t>
      </w:r>
      <w:r w:rsidR="001757D0" w:rsidRPr="001757D0" w:rsidDel="001757D0">
        <w:rPr>
          <w:rFonts w:ascii="Times New Roman" w:hAnsi="Times New Roman"/>
          <w:b/>
          <w:sz w:val="23"/>
          <w:szCs w:val="23"/>
        </w:rPr>
        <w:t xml:space="preserve"> </w:t>
      </w:r>
    </w:p>
    <w:p w14:paraId="3CFA3905" w14:textId="77777777" w:rsidR="001757D0" w:rsidRPr="001757D0" w:rsidRDefault="001757D0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581EB6AB" w:rsidR="001D59D4" w:rsidRPr="00EA701E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4ED82C22" w:rsidR="001D59D4" w:rsidRPr="009E02B0" w:rsidRDefault="001F6AB0" w:rsidP="009E02B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 xml:space="preserve">załącznik nr </w:t>
      </w:r>
      <w:r w:rsidR="0014614B">
        <w:rPr>
          <w:rFonts w:ascii="Times New Roman" w:hAnsi="Times New Roman"/>
          <w:b/>
          <w:sz w:val="23"/>
          <w:szCs w:val="23"/>
        </w:rPr>
        <w:t>2</w:t>
      </w:r>
      <w:r w:rsidR="0014614B" w:rsidRPr="009E02B0">
        <w:rPr>
          <w:rFonts w:ascii="Times New Roman" w:hAnsi="Times New Roman"/>
          <w:sz w:val="23"/>
          <w:szCs w:val="23"/>
        </w:rPr>
        <w:t xml:space="preserve"> </w:t>
      </w:r>
      <w:r w:rsidRPr="009E02B0">
        <w:rPr>
          <w:rFonts w:ascii="Times New Roman" w:hAnsi="Times New Roman"/>
          <w:sz w:val="23"/>
          <w:szCs w:val="23"/>
        </w:rPr>
        <w:t>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DBE9664" w14:textId="04A57845" w:rsidR="003E4DBD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="003E4DBD">
        <w:rPr>
          <w:sz w:val="23"/>
          <w:szCs w:val="23"/>
        </w:rPr>
        <w:t xml:space="preserve"> </w:t>
      </w:r>
      <w:r w:rsidR="00303713">
        <w:rPr>
          <w:sz w:val="23"/>
          <w:szCs w:val="23"/>
        </w:rPr>
        <w:t xml:space="preserve">do </w:t>
      </w:r>
      <w:r w:rsidR="00E87369">
        <w:rPr>
          <w:sz w:val="23"/>
          <w:szCs w:val="23"/>
        </w:rPr>
        <w:t>14 dni</w:t>
      </w:r>
      <w:r w:rsidR="00303713">
        <w:rPr>
          <w:sz w:val="23"/>
          <w:szCs w:val="23"/>
        </w:rPr>
        <w:t xml:space="preserve"> od daty zawarcia umowy.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48A68BBB" w14:textId="77777777" w:rsidR="00E87369" w:rsidRPr="00E87369" w:rsidRDefault="00E87369" w:rsidP="00E87369">
      <w:pPr>
        <w:ind w:left="360"/>
        <w:jc w:val="both"/>
        <w:rPr>
          <w:rFonts w:ascii="Times New Roman" w:hAnsi="Times New Roman"/>
          <w:i/>
          <w:color w:val="000000"/>
          <w:sz w:val="23"/>
          <w:szCs w:val="23"/>
        </w:rPr>
      </w:pPr>
      <w:r w:rsidRPr="00E87369">
        <w:rPr>
          <w:rFonts w:ascii="Times New Roman" w:hAnsi="Times New Roman"/>
          <w:sz w:val="23"/>
          <w:szCs w:val="23"/>
        </w:rPr>
        <w:t>Zamawiający nie stawia warunków udziału w postępowaniu</w:t>
      </w: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ED10018" w14:textId="646AD897" w:rsidR="00C4443B" w:rsidRDefault="00C4443B" w:rsidP="00524AFA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14:paraId="43C89B97" w14:textId="1BB4B120" w:rsidR="00524AFA" w:rsidRPr="00524AFA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14:paraId="0205CD38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14:paraId="339E9D42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14:paraId="6703C47E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handlu ludźmi, o którym mowa w art. 189a Kodeksu karnego,</w:t>
      </w:r>
    </w:p>
    <w:p w14:paraId="16960C9D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1599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2555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zm.),</w:t>
      </w:r>
    </w:p>
    <w:p w14:paraId="156E99A9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4F09ABD4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charakterze terrorystycznym, o którym mowa w art. 115 § 20 Kodeksu karnego, lub mające na celu popełnienie tego przestępstwa,</w:t>
      </w:r>
    </w:p>
    <w:p w14:paraId="4111D023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Dz. U. z 2021r. poz. 1745),</w:t>
      </w:r>
    </w:p>
    <w:p w14:paraId="636AACAC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E6F3A26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5C167A5A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6560B186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498751EC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14:paraId="675EA851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3A3DD607" w14:textId="77777777" w:rsidR="00A1268E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14:paraId="0F2157D0" w14:textId="69BFA9DB" w:rsidR="00A1268E" w:rsidRPr="00A1268E" w:rsidRDefault="00D277FE" w:rsidP="00D277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j) nie jest</w:t>
      </w:r>
      <w:r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 w:rsidR="00C74417"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14:paraId="1111F9D4" w14:textId="6241749C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k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narodowego (Dz.U. 2023 poz. 1</w:t>
      </w:r>
      <w:r w:rsidR="00524AFA"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zm.), zgodnie z którym z postępowania o udzielenie zamówienia publicznego lub konkursu prowadzonego na podstawie ustawy z dnia 11 września 2019 r. - Prawo zamówień publicznych wyklucza się:</w:t>
      </w:r>
    </w:p>
    <w:p w14:paraId="79A9F49B" w14:textId="2F790CA4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0819E02A" w14:textId="14FA28B4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z 2022 r. poz. 593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39F12395" w14:textId="4703882D" w:rsid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jednostką dominującą w rozumieniu art. 3 ust. 1 pkt 37 ustawy z dnia 29 września 1994 r. o rachunkowości (Dz. U. z 2023 r. poz. 120 z 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. zm.) jest podmiot wymieniony w wykazach określonych w rozporządzeniu 765/2006 i rozporządzeniu 269/2014 albo wpisany na listę lub będący taką jednostką dominującą od dnia 24 lutego 2022 r., o 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ile został wpisany na listę na podstawie decyzji w sprawie wpisu na listę rozstrzygającej o zastosowaniu środka, o którym mowa w art. 1 pkt 3.</w:t>
      </w:r>
    </w:p>
    <w:p w14:paraId="6D8BFE89" w14:textId="77777777" w:rsidR="00C74417" w:rsidRP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14:paraId="09F2FFA2" w14:textId="646AD897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11F53900" w14:textId="77777777" w:rsidR="00E87369" w:rsidRPr="00E87369" w:rsidRDefault="00E87369" w:rsidP="00E87369">
      <w:pPr>
        <w:spacing w:after="135" w:line="270" w:lineRule="atLeast"/>
        <w:ind w:left="360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E87369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Zamawiający będzie oceniał oferty uwzględniając poniższe kryteria i przypisane im wagi </w:t>
      </w:r>
    </w:p>
    <w:p w14:paraId="079876CA" w14:textId="77777777" w:rsidR="00E87369" w:rsidRPr="00E87369" w:rsidRDefault="00E87369" w:rsidP="00E87369">
      <w:pPr>
        <w:ind w:left="360"/>
        <w:rPr>
          <w:rFonts w:ascii="Times New Roman" w:hAnsi="Times New Roman"/>
          <w:iCs/>
          <w:sz w:val="23"/>
          <w:szCs w:val="23"/>
        </w:rPr>
      </w:pPr>
      <w:r w:rsidRPr="00E87369">
        <w:rPr>
          <w:rFonts w:ascii="Times New Roman" w:eastAsia="Times New Roman" w:hAnsi="Times New Roman"/>
          <w:b/>
          <w:sz w:val="23"/>
          <w:szCs w:val="23"/>
          <w:lang w:eastAsia="ar-SA"/>
        </w:rPr>
        <w:t>Cena – 100%</w:t>
      </w:r>
    </w:p>
    <w:p w14:paraId="0A806364" w14:textId="77777777"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20632A4D" w14:textId="1AEF1A44"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61CF5008" w14:textId="77777777"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19016AC1" w14:textId="30436634" w:rsidR="00EC2F54" w:rsidRDefault="00EC2F54" w:rsidP="00EC2F54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E7E11">
        <w:rPr>
          <w:rFonts w:ascii="Times New Roman" w:eastAsia="Times New Roman" w:hAnsi="Times New Roman"/>
          <w:sz w:val="23"/>
          <w:szCs w:val="23"/>
          <w:lang w:eastAsia="pl-PL"/>
        </w:rPr>
        <w:t>1. Formularza ofertowego (</w:t>
      </w:r>
      <w:r w:rsidRPr="002E7E11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Pr="002E7E11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6DAA07F3" w14:textId="524AEE25" w:rsidR="00EC2F54" w:rsidRDefault="00EC2F54" w:rsidP="00EC2F54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>3. Oświadczeni</w:t>
      </w:r>
      <w:r>
        <w:rPr>
          <w:rFonts w:ascii="Times New Roman" w:eastAsia="Times New Roman" w:hAnsi="Times New Roman"/>
          <w:sz w:val="23"/>
          <w:szCs w:val="23"/>
          <w:lang w:eastAsia="ar-SA"/>
        </w:rPr>
        <w:t>a</w:t>
      </w: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 xml:space="preserve"> o braku podstaw wykluczenia z postępowania (</w:t>
      </w:r>
      <w:r w:rsidRPr="002E7E11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załącznik nr </w:t>
      </w:r>
      <w:r w:rsidR="0014614B">
        <w:rPr>
          <w:rFonts w:ascii="Times New Roman" w:eastAsia="Times New Roman" w:hAnsi="Times New Roman"/>
          <w:b/>
          <w:sz w:val="23"/>
          <w:szCs w:val="23"/>
          <w:lang w:eastAsia="ar-SA"/>
        </w:rPr>
        <w:t>3</w:t>
      </w: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4ADBC5A9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6C3ABD55" w14:textId="1CE0DDFE"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EC2F54">
        <w:rPr>
          <w:rFonts w:ascii="Times New Roman" w:eastAsia="Times New Roman" w:hAnsi="Times New Roman"/>
          <w:sz w:val="23"/>
          <w:szCs w:val="23"/>
          <w:lang w:eastAsia="pl-PL"/>
        </w:rPr>
        <w:t>na adres e-mail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 </w:t>
      </w:r>
      <w:r w:rsidR="00EC2F54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a.malota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7358C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14.05.2024</w:t>
      </w:r>
      <w:bookmarkStart w:id="0" w:name="_GoBack"/>
      <w:bookmarkEnd w:id="0"/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8E7A9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247E5706" w14:textId="44B136DD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Oferta do postępowania </w:t>
      </w:r>
      <w:r w:rsidR="008F3199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ZSO/</w:t>
      </w:r>
      <w:r w:rsidR="0014614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32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1DDD3F73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4BD7D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1567D09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5E07A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59508FD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186B71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829C2E5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5269C1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353FE4F8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6F3FCF2A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7DFB6CA0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7A37E6BB" w14:textId="321A8082" w:rsidR="00963237" w:rsidRPr="00963237" w:rsidRDefault="003969CE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r w:rsidR="00EC2F54">
        <w:rPr>
          <w:rFonts w:ascii="Times New Roman" w:eastAsia="Times New Roman" w:hAnsi="Times New Roman"/>
          <w:sz w:val="23"/>
          <w:szCs w:val="23"/>
          <w:lang w:eastAsia="pl-PL"/>
        </w:rPr>
        <w:t xml:space="preserve"> </w:t>
      </w:r>
      <w:r w:rsidR="00963237" w:rsidRPr="00963237">
        <w:rPr>
          <w:rFonts w:ascii="Times New Roman" w:eastAsia="Times New Roman" w:hAnsi="Times New Roman"/>
          <w:sz w:val="23"/>
          <w:szCs w:val="23"/>
          <w:lang w:eastAsia="pl-PL"/>
        </w:rPr>
        <w:t>Zamawiający odrzuca ofertę, jeżeli:</w:t>
      </w:r>
    </w:p>
    <w:p w14:paraId="4D9B93D6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14:paraId="648354FA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14:paraId="1D5FEBAA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a) podlegającego wykluczeniu z postępowania lub</w:t>
      </w:r>
    </w:p>
    <w:p w14:paraId="03E0A15E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b) niespełniającego warunków udziału w postępowaniu, lub</w:t>
      </w:r>
    </w:p>
    <w:p w14:paraId="5B9B46FF" w14:textId="0CE8D1AF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rminie oświadczenia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pkt 8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14:paraId="35C02DE4" w14:textId="04B7E503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p w14:paraId="28AD4BE9" w14:textId="33270833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14:paraId="1B45F972" w14:textId="6AA0A5ED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14:paraId="667F4F0C" w14:textId="1BFDDFC0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rażąco niską cenę lub koszt w stosunku do przedmiotu zamówienia;</w:t>
      </w:r>
    </w:p>
    <w:p w14:paraId="3D0867E3" w14:textId="6D55293C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przez wykonawcę niezaproszonego do składania ofert;</w:t>
      </w:r>
    </w:p>
    <w:p w14:paraId="068631DB" w14:textId="654FA354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14:paraId="65334F7C" w14:textId="70CE5302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14:paraId="7C7D3956" w14:textId="7393CDD4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14:paraId="6B0D8AA8" w14:textId="3AECFBC8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14:paraId="21822C73" w14:textId="6B19D88C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oferta wariantowa nie została złożona lub nie spełnia minimalnych wymagań określonych przez zamawiającego, w przypadku gdy zamawiający wymagał jej złożenia;</w:t>
      </w:r>
    </w:p>
    <w:p w14:paraId="19EFEA48" w14:textId="52EB3A51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14:paraId="23FB9B78" w14:textId="343A95AD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) obejmuje ona urządzenia informatyczne lub oprogramowanie wskazane w rekomendacji, o której mowa w art. 33 ust. 4 ustawy z dnia 5 lipca 2018 r. o krajowym systemie 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cyberbezpieczeństwa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 (Dz.U. z 2023 r. poz. 913), stwierdzającej ich negatywny wpływ na bezpieczeństwo publiczne lub bezpieczeństwo narodowe;</w:t>
      </w:r>
    </w:p>
    <w:p w14:paraId="31832565" w14:textId="7531110A" w:rsidR="003969CE" w:rsidRPr="00FC43D8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0F3E637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0C52874F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551DA416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6D2CB748" w14:textId="42A8D4C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="008E7A9D" w:rsidRPr="00A84941">
        <w:rPr>
          <w:rFonts w:ascii="Times New Roman" w:hAnsi="Times New Roman"/>
          <w:sz w:val="23"/>
          <w:szCs w:val="23"/>
        </w:rPr>
        <w:t xml:space="preserve">Zamawiający </w:t>
      </w:r>
      <w:r w:rsidR="00A84941" w:rsidRPr="00A84941">
        <w:rPr>
          <w:rFonts w:ascii="Times New Roman" w:hAnsi="Times New Roman"/>
          <w:sz w:val="23"/>
          <w:szCs w:val="23"/>
        </w:rPr>
        <w:t xml:space="preserve">dopuszcza </w:t>
      </w:r>
      <w:r w:rsidR="00E87369" w:rsidRPr="00A84941">
        <w:rPr>
          <w:rFonts w:ascii="Times New Roman" w:hAnsi="Times New Roman"/>
          <w:sz w:val="23"/>
          <w:szCs w:val="23"/>
        </w:rPr>
        <w:t>składani</w:t>
      </w:r>
      <w:r w:rsidR="00E87369">
        <w:rPr>
          <w:rFonts w:ascii="Times New Roman" w:hAnsi="Times New Roman"/>
          <w:sz w:val="23"/>
          <w:szCs w:val="23"/>
        </w:rPr>
        <w:t>e</w:t>
      </w:r>
      <w:r w:rsidR="00E87369" w:rsidRPr="00A84941">
        <w:rPr>
          <w:rFonts w:ascii="Times New Roman" w:hAnsi="Times New Roman"/>
          <w:sz w:val="23"/>
          <w:szCs w:val="23"/>
        </w:rPr>
        <w:t xml:space="preserve"> </w:t>
      </w:r>
      <w:r w:rsidR="00A84941" w:rsidRPr="00A84941">
        <w:rPr>
          <w:rFonts w:ascii="Times New Roman" w:hAnsi="Times New Roman"/>
          <w:sz w:val="23"/>
          <w:szCs w:val="23"/>
        </w:rPr>
        <w:t>ofert częściowych</w:t>
      </w:r>
      <w:r w:rsidR="00762E75">
        <w:rPr>
          <w:rFonts w:ascii="Times New Roman" w:hAnsi="Times New Roman"/>
          <w:sz w:val="23"/>
          <w:szCs w:val="23"/>
        </w:rPr>
        <w:t xml:space="preserve"> na dowolną ilość części</w:t>
      </w:r>
      <w:r w:rsidR="00A84941" w:rsidRPr="00A84941">
        <w:rPr>
          <w:rFonts w:ascii="Times New Roman" w:hAnsi="Times New Roman"/>
          <w:sz w:val="23"/>
          <w:szCs w:val="23"/>
        </w:rPr>
        <w:t>.</w:t>
      </w:r>
    </w:p>
    <w:p w14:paraId="67803672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3CB5A5D5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1FA79DDE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7C601E0B" w14:textId="7E3EE3CC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AC27EF">
          <w:rPr>
            <w:rStyle w:val="Hipercze"/>
            <w:rFonts w:ascii="Times New Roman" w:hAnsi="Times New Roman"/>
            <w:iCs/>
            <w:sz w:val="23"/>
            <w:szCs w:val="23"/>
          </w:rPr>
          <w:t>a.malota</w:t>
        </w:r>
        <w:r w:rsidR="00AC27EF" w:rsidRPr="00FC43D8">
          <w:rPr>
            <w:rStyle w:val="Hipercze"/>
            <w:rFonts w:ascii="Times New Roman" w:hAnsi="Times New Roman"/>
            <w:iCs/>
            <w:sz w:val="23"/>
            <w:szCs w:val="23"/>
          </w:rPr>
          <w:t>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0E6D886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1B15B8CC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B5F2F7F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7DADD640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11016185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D06DFFD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0BCBE15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2790F7A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55654114" w14:textId="77777777"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040E291E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2E4C19EC" w14:textId="3EC73734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 xml:space="preserve">załącznik nr </w:t>
      </w:r>
      <w:r w:rsidR="0014614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4</w:t>
      </w:r>
      <w:r w:rsidR="009F27A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do niniejszego Zaproszenia</w:t>
      </w:r>
    </w:p>
    <w:p w14:paraId="388B4B27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2CED788" w14:textId="77777777"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42F575E" w14:textId="77777777"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379E9F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7BCCFBB2" w14:textId="153D5112" w:rsidR="003969CE" w:rsidRDefault="003969CE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>Formularz oferty</w:t>
      </w:r>
    </w:p>
    <w:p w14:paraId="01E0D5E0" w14:textId="48984935" w:rsidR="003969CE" w:rsidRPr="009F27A6" w:rsidRDefault="003969CE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2979AFBE" w14:textId="19A3351C" w:rsidR="003969CE" w:rsidRPr="009F27A6" w:rsidRDefault="003969CE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3A2F19FC" w14:textId="47CD09D4" w:rsidR="00565AB6" w:rsidRPr="009F27A6" w:rsidRDefault="003969CE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>Wzór umowy</w:t>
      </w:r>
    </w:p>
    <w:sectPr w:rsidR="00565AB6" w:rsidRPr="009F27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i w:val="0"/>
        <w:color w:val="auto"/>
        <w:kern w:val="24"/>
      </w:rPr>
    </w:lvl>
  </w:abstractNum>
  <w:abstractNum w:abstractNumId="1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54A85"/>
    <w:multiLevelType w:val="hybridMultilevel"/>
    <w:tmpl w:val="15802E14"/>
    <w:lvl w:ilvl="0" w:tplc="4AD8A54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D6590D"/>
    <w:multiLevelType w:val="hybridMultilevel"/>
    <w:tmpl w:val="305CB686"/>
    <w:lvl w:ilvl="0" w:tplc="6EC28302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A0CC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615996"/>
    <w:multiLevelType w:val="hybridMultilevel"/>
    <w:tmpl w:val="3DBC9D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E597A8A"/>
    <w:multiLevelType w:val="hybridMultilevel"/>
    <w:tmpl w:val="8788EFFE"/>
    <w:lvl w:ilvl="0" w:tplc="6262D9C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D5D68"/>
    <w:multiLevelType w:val="hybridMultilevel"/>
    <w:tmpl w:val="7400B5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333333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8"/>
  </w:num>
  <w:num w:numId="6">
    <w:abstractNumId w:val="10"/>
  </w:num>
  <w:num w:numId="7">
    <w:abstractNumId w:val="9"/>
  </w:num>
  <w:num w:numId="8">
    <w:abstractNumId w:val="13"/>
  </w:num>
  <w:num w:numId="9">
    <w:abstractNumId w:val="4"/>
  </w:num>
  <w:num w:numId="10">
    <w:abstractNumId w:val="0"/>
  </w:num>
  <w:num w:numId="11">
    <w:abstractNumId w:val="6"/>
  </w:num>
  <w:num w:numId="12">
    <w:abstractNumId w:val="3"/>
  </w:num>
  <w:num w:numId="13">
    <w:abstractNumId w:val="11"/>
  </w:num>
  <w:num w:numId="14">
    <w:abstractNumId w:val="12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6955"/>
    <w:rsid w:val="000B7D65"/>
    <w:rsid w:val="001124C0"/>
    <w:rsid w:val="0012491F"/>
    <w:rsid w:val="00143098"/>
    <w:rsid w:val="0014542C"/>
    <w:rsid w:val="0014614B"/>
    <w:rsid w:val="00155EDD"/>
    <w:rsid w:val="001757D0"/>
    <w:rsid w:val="001D59D4"/>
    <w:rsid w:val="001F6AB0"/>
    <w:rsid w:val="00225334"/>
    <w:rsid w:val="0026035E"/>
    <w:rsid w:val="00262632"/>
    <w:rsid w:val="00295D27"/>
    <w:rsid w:val="002B476E"/>
    <w:rsid w:val="002C11F7"/>
    <w:rsid w:val="002C2642"/>
    <w:rsid w:val="002C59F8"/>
    <w:rsid w:val="002E57B8"/>
    <w:rsid w:val="002F298B"/>
    <w:rsid w:val="00303713"/>
    <w:rsid w:val="00306640"/>
    <w:rsid w:val="00324186"/>
    <w:rsid w:val="0032647D"/>
    <w:rsid w:val="00336748"/>
    <w:rsid w:val="003969CE"/>
    <w:rsid w:val="003A0B75"/>
    <w:rsid w:val="003B1B36"/>
    <w:rsid w:val="003E4DBD"/>
    <w:rsid w:val="004027CA"/>
    <w:rsid w:val="00424B20"/>
    <w:rsid w:val="0044661B"/>
    <w:rsid w:val="0047485C"/>
    <w:rsid w:val="00487D60"/>
    <w:rsid w:val="004A380C"/>
    <w:rsid w:val="004E43EE"/>
    <w:rsid w:val="00524AFA"/>
    <w:rsid w:val="005262AC"/>
    <w:rsid w:val="005449F8"/>
    <w:rsid w:val="00545FA9"/>
    <w:rsid w:val="00565AB6"/>
    <w:rsid w:val="005D5CDB"/>
    <w:rsid w:val="005E3735"/>
    <w:rsid w:val="005E3A99"/>
    <w:rsid w:val="00690B28"/>
    <w:rsid w:val="00692CC7"/>
    <w:rsid w:val="006A0960"/>
    <w:rsid w:val="006B379E"/>
    <w:rsid w:val="006D0146"/>
    <w:rsid w:val="006F0D4D"/>
    <w:rsid w:val="007116F8"/>
    <w:rsid w:val="007358C3"/>
    <w:rsid w:val="00742D8D"/>
    <w:rsid w:val="00743F9B"/>
    <w:rsid w:val="00753F65"/>
    <w:rsid w:val="00762E75"/>
    <w:rsid w:val="00767C16"/>
    <w:rsid w:val="007B7A10"/>
    <w:rsid w:val="007C602D"/>
    <w:rsid w:val="007D5145"/>
    <w:rsid w:val="00847133"/>
    <w:rsid w:val="00887477"/>
    <w:rsid w:val="0089060B"/>
    <w:rsid w:val="008935D0"/>
    <w:rsid w:val="008E2288"/>
    <w:rsid w:val="008E7A9D"/>
    <w:rsid w:val="008F3199"/>
    <w:rsid w:val="008F4087"/>
    <w:rsid w:val="0090616D"/>
    <w:rsid w:val="009254C0"/>
    <w:rsid w:val="00926CDF"/>
    <w:rsid w:val="0093504F"/>
    <w:rsid w:val="009361E1"/>
    <w:rsid w:val="00937682"/>
    <w:rsid w:val="00946AF7"/>
    <w:rsid w:val="009578DE"/>
    <w:rsid w:val="00963237"/>
    <w:rsid w:val="0097459F"/>
    <w:rsid w:val="00977DED"/>
    <w:rsid w:val="00982CBE"/>
    <w:rsid w:val="0099029D"/>
    <w:rsid w:val="009D0BF9"/>
    <w:rsid w:val="009D495E"/>
    <w:rsid w:val="009E02B0"/>
    <w:rsid w:val="009E7CFC"/>
    <w:rsid w:val="009F27A6"/>
    <w:rsid w:val="009F5A7D"/>
    <w:rsid w:val="00A1268E"/>
    <w:rsid w:val="00A84941"/>
    <w:rsid w:val="00AA5122"/>
    <w:rsid w:val="00AC27EF"/>
    <w:rsid w:val="00AE5242"/>
    <w:rsid w:val="00B24EEC"/>
    <w:rsid w:val="00B42497"/>
    <w:rsid w:val="00B46DDA"/>
    <w:rsid w:val="00B65481"/>
    <w:rsid w:val="00B77A7F"/>
    <w:rsid w:val="00B94EE5"/>
    <w:rsid w:val="00BA5C02"/>
    <w:rsid w:val="00BE5A29"/>
    <w:rsid w:val="00BF599C"/>
    <w:rsid w:val="00C04772"/>
    <w:rsid w:val="00C10406"/>
    <w:rsid w:val="00C4443B"/>
    <w:rsid w:val="00C66C6E"/>
    <w:rsid w:val="00C74417"/>
    <w:rsid w:val="00C7567C"/>
    <w:rsid w:val="00C83FCB"/>
    <w:rsid w:val="00CA148D"/>
    <w:rsid w:val="00CC508A"/>
    <w:rsid w:val="00D04206"/>
    <w:rsid w:val="00D11478"/>
    <w:rsid w:val="00D12FEF"/>
    <w:rsid w:val="00D277FE"/>
    <w:rsid w:val="00D30FFD"/>
    <w:rsid w:val="00DD285B"/>
    <w:rsid w:val="00E151BE"/>
    <w:rsid w:val="00E24651"/>
    <w:rsid w:val="00E355C8"/>
    <w:rsid w:val="00E44BF6"/>
    <w:rsid w:val="00E814BD"/>
    <w:rsid w:val="00E87369"/>
    <w:rsid w:val="00E87978"/>
    <w:rsid w:val="00E96048"/>
    <w:rsid w:val="00EA701E"/>
    <w:rsid w:val="00EC2F54"/>
    <w:rsid w:val="00EC4268"/>
    <w:rsid w:val="00ED744D"/>
    <w:rsid w:val="00EF2F3E"/>
    <w:rsid w:val="00F04C29"/>
    <w:rsid w:val="00F12263"/>
    <w:rsid w:val="00F154B7"/>
    <w:rsid w:val="00F163CF"/>
    <w:rsid w:val="00F233B4"/>
    <w:rsid w:val="00F616B5"/>
    <w:rsid w:val="00F95CA1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docId w15:val="{4913ECD3-8B9D-47DF-8323-E6809FAA3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1967</Words>
  <Characters>11802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3</cp:revision>
  <cp:lastPrinted>2022-03-22T13:46:00Z</cp:lastPrinted>
  <dcterms:created xsi:type="dcterms:W3CDTF">2024-05-06T09:28:00Z</dcterms:created>
  <dcterms:modified xsi:type="dcterms:W3CDTF">2024-05-07T05:54:00Z</dcterms:modified>
</cp:coreProperties>
</file>