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5F3F6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ZSO/25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5F3F63">
        <w:rPr>
          <w:rFonts w:ascii="Times New Roman" w:hAnsi="Times New Roman"/>
          <w:b/>
          <w:sz w:val="23"/>
          <w:szCs w:val="23"/>
        </w:rPr>
        <w:t>urządzenia i akcesoriów do terapii gazowej i oddechowej w ramach projektu Nauka dla Społeczeństwa II pn. ,,Deficyty nie są ograniczeniem – adaptowana aktywność fizyczna szansą dla każdego ucznia”</w:t>
      </w:r>
    </w:p>
    <w:p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d</w:t>
      </w:r>
      <w:r w:rsidR="005F3F63">
        <w:rPr>
          <w:sz w:val="23"/>
          <w:szCs w:val="23"/>
        </w:rPr>
        <w:t>o 14 dni od daty zawarcia umowy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5F3F63" w:rsidRPr="005F3F63" w:rsidRDefault="005F3F63" w:rsidP="00E814BD">
      <w:pP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5F3F6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W zakresie części 1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</w:t>
      </w:r>
      <w:r w:rsidR="005F3F6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15</w:t>
      </w:r>
      <w:r w:rsidR="00F154B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szt.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5F3F63">
        <w:rPr>
          <w:b/>
          <w:sz w:val="23"/>
          <w:szCs w:val="23"/>
        </w:rPr>
        <w:t xml:space="preserve"> 15</w:t>
      </w:r>
      <w:r w:rsidR="006B379E">
        <w:rPr>
          <w:b/>
          <w:sz w:val="23"/>
          <w:szCs w:val="23"/>
        </w:rPr>
        <w:t xml:space="preserve"> szt.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5F3F63" w:rsidRPr="005F3F63" w:rsidRDefault="005F3F63" w:rsidP="005F3F63">
      <w:pP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5F3F6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W zakresie części 2</w:t>
      </w:r>
    </w:p>
    <w:p w:rsidR="005F3F63" w:rsidRPr="00743F9B" w:rsidRDefault="005F3F63" w:rsidP="005F3F63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2 000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szt.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5F3F63" w:rsidRPr="00743F9B" w:rsidRDefault="005F3F63" w:rsidP="005F3F63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5F3F63" w:rsidRPr="00E151BE" w:rsidRDefault="005F3F63" w:rsidP="005F3F63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</w:t>
      </w:r>
      <w:r>
        <w:rPr>
          <w:b/>
          <w:sz w:val="23"/>
          <w:szCs w:val="23"/>
        </w:rPr>
        <w:t xml:space="preserve"> 2 000</w:t>
      </w:r>
      <w:r>
        <w:rPr>
          <w:b/>
          <w:sz w:val="23"/>
          <w:szCs w:val="23"/>
        </w:rPr>
        <w:t xml:space="preserve"> szt.</w:t>
      </w:r>
      <w:r w:rsidRPr="00E151BE">
        <w:rPr>
          <w:b/>
          <w:sz w:val="23"/>
          <w:szCs w:val="23"/>
        </w:rPr>
        <w:t>:</w:t>
      </w:r>
      <w:bookmarkStart w:id="0" w:name="_GoBack"/>
      <w:bookmarkEnd w:id="0"/>
    </w:p>
    <w:p w:rsidR="005F3F63" w:rsidRPr="00743F9B" w:rsidRDefault="005F3F63" w:rsidP="005F3F6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:rsidR="005F3F63" w:rsidRPr="00743F9B" w:rsidRDefault="005F3F63" w:rsidP="005F3F6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5F3F63" w:rsidRPr="00743F9B" w:rsidRDefault="005F3F63" w:rsidP="005F3F6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5F3F63" w:rsidRDefault="005F3F63" w:rsidP="005F3F63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5F3F63" w:rsidRDefault="005F3F63" w:rsidP="005F3F63">
      <w:pPr>
        <w:pStyle w:val="HTML-wstpniesformatowany"/>
        <w:shd w:val="clear" w:color="auto" w:fill="FFFFFF"/>
        <w:ind w:left="502"/>
        <w:rPr>
          <w:rFonts w:ascii="Times New Roman" w:hAnsi="Times New Roman"/>
          <w:sz w:val="23"/>
          <w:szCs w:val="23"/>
        </w:rPr>
      </w:pP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5F3F6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2859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9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F3F6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/25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5F3F63">
        <w:rPr>
          <w:rFonts w:ascii="Times New Roman" w:hAnsi="Times New Roman"/>
          <w:b/>
          <w:sz w:val="23"/>
          <w:szCs w:val="23"/>
        </w:rPr>
        <w:t>Zamawiający dopuszcza składanie ofert częściowych na dowolną ilość części.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dopuszcza składania ofert równoważnych</w:t>
      </w:r>
      <w:r w:rsidR="005F3F63">
        <w:rPr>
          <w:rFonts w:ascii="Times New Roman" w:hAnsi="Times New Roman"/>
          <w:sz w:val="23"/>
          <w:szCs w:val="23"/>
          <w:shd w:val="clear" w:color="auto" w:fill="FFFFFF"/>
        </w:rPr>
        <w:t>.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5F3F6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F67B"/>
  <w15:docId w15:val="{C189CF05-9B5F-42D5-819D-7F9F5F9E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2044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cp:lastPrinted>2022-03-22T13:46:00Z</cp:lastPrinted>
  <dcterms:created xsi:type="dcterms:W3CDTF">2024-04-11T12:33:00Z</dcterms:created>
  <dcterms:modified xsi:type="dcterms:W3CDTF">2024-04-11T12:33:00Z</dcterms:modified>
</cp:coreProperties>
</file>