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54402828"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E927AA">
        <w:rPr>
          <w:rFonts w:ascii="Times New Roman" w:eastAsia="Times New Roman" w:hAnsi="Times New Roman" w:cs="Times New Roman"/>
          <w:b/>
          <w:sz w:val="24"/>
          <w:szCs w:val="24"/>
          <w:lang w:eastAsia="pl-PL"/>
        </w:rPr>
        <w:t>5</w:t>
      </w:r>
      <w:r w:rsidR="00E927AA" w:rsidRPr="004B32A1">
        <w:rPr>
          <w:rFonts w:ascii="Times New Roman" w:eastAsia="Times New Roman" w:hAnsi="Times New Roman" w:cs="Times New Roman"/>
          <w:b/>
          <w:sz w:val="24"/>
          <w:szCs w:val="24"/>
          <w:lang w:eastAsia="pl-PL"/>
        </w:rPr>
        <w:t xml:space="preserve"> </w:t>
      </w:r>
      <w:r w:rsidRPr="004B32A1">
        <w:rPr>
          <w:rFonts w:ascii="Times New Roman" w:eastAsia="Times New Roman" w:hAnsi="Times New Roman" w:cs="Times New Roman"/>
          <w:b/>
          <w:sz w:val="24"/>
          <w:szCs w:val="24"/>
          <w:lang w:eastAsia="pl-PL"/>
        </w:rPr>
        <w:t xml:space="preserve">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7894D496" w:rsidR="008758C4" w:rsidRPr="00FB4383" w:rsidRDefault="008758C4" w:rsidP="009E13CB">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37A2B8B5" w14:textId="53323701" w:rsidR="00FB4383" w:rsidRPr="00FD7BCB" w:rsidRDefault="008758C4" w:rsidP="009E13CB">
      <w:pPr>
        <w:pStyle w:val="Akapitzlist"/>
        <w:numPr>
          <w:ilvl w:val="0"/>
          <w:numId w:val="7"/>
        </w:numPr>
        <w:spacing w:after="0" w:line="276" w:lineRule="auto"/>
        <w:jc w:val="both"/>
        <w:rPr>
          <w:rFonts w:ascii="Times New Roman" w:hAnsi="Times New Roman" w:cs="Times New Roman"/>
          <w:sz w:val="23"/>
          <w:szCs w:val="23"/>
        </w:rPr>
      </w:pPr>
      <w:r w:rsidRPr="00FB4383">
        <w:rPr>
          <w:rFonts w:ascii="Times New Roman" w:hAnsi="Times New Roman" w:cs="Times New Roman"/>
          <w:sz w:val="23"/>
          <w:szCs w:val="23"/>
          <w:shd w:val="clear" w:color="auto" w:fill="FFFFFF"/>
        </w:rPr>
        <w:t>Przedmiotem umowy jest sprzedaż na rzecz Zamawiającego</w:t>
      </w:r>
      <w:r w:rsidR="00AA6691" w:rsidRPr="00FB4383">
        <w:rPr>
          <w:rFonts w:ascii="Times New Roman" w:hAnsi="Times New Roman" w:cs="Times New Roman"/>
          <w:sz w:val="23"/>
          <w:szCs w:val="23"/>
          <w:shd w:val="clear" w:color="auto" w:fill="FFFFFF"/>
        </w:rPr>
        <w:t xml:space="preserve"> </w:t>
      </w:r>
      <w:r w:rsidR="00E927AA" w:rsidRPr="001757D0">
        <w:rPr>
          <w:rFonts w:ascii="Times New Roman" w:hAnsi="Times New Roman"/>
          <w:b/>
        </w:rPr>
        <w:t>przenośnego zestawu wideokonferencyjnego pozwalającego na realizację nagrywania i streamingu</w:t>
      </w:r>
      <w:r w:rsidR="00FD7BCB">
        <w:rPr>
          <w:rFonts w:ascii="Times New Roman" w:hAnsi="Times New Roman"/>
        </w:rPr>
        <w:t xml:space="preserve"> wraz z: </w:t>
      </w:r>
    </w:p>
    <w:p w14:paraId="2124DE76" w14:textId="09469078" w:rsidR="00FD7BCB" w:rsidRPr="00433933" w:rsidRDefault="00FD7BCB" w:rsidP="00FD7BCB">
      <w:pPr>
        <w:pStyle w:val="Akapitzlist"/>
        <w:numPr>
          <w:ilvl w:val="0"/>
          <w:numId w:val="23"/>
        </w:numPr>
        <w:autoSpaceDE w:val="0"/>
        <w:autoSpaceDN w:val="0"/>
        <w:adjustRightInd w:val="0"/>
        <w:spacing w:after="0" w:line="240" w:lineRule="auto"/>
        <w:ind w:left="1134"/>
        <w:contextualSpacing w:val="0"/>
        <w:jc w:val="both"/>
        <w:rPr>
          <w:rFonts w:ascii="Times New Roman" w:eastAsia="SymbolMT" w:hAnsi="Times New Roman" w:cs="Times New Roman"/>
        </w:rPr>
      </w:pPr>
      <w:r>
        <w:rPr>
          <w:rFonts w:ascii="Times New Roman" w:eastAsia="SymbolMT" w:hAnsi="Times New Roman" w:cs="Times New Roman"/>
        </w:rPr>
        <w:t>p</w:t>
      </w:r>
      <w:r w:rsidRPr="00433933">
        <w:rPr>
          <w:rFonts w:ascii="Times New Roman" w:eastAsia="SymbolMT" w:hAnsi="Times New Roman" w:cs="Times New Roman"/>
        </w:rPr>
        <w:t>rzeprowadzeni</w:t>
      </w:r>
      <w:r>
        <w:rPr>
          <w:rFonts w:ascii="Times New Roman" w:eastAsia="SymbolMT" w:hAnsi="Times New Roman" w:cs="Times New Roman"/>
        </w:rPr>
        <w:t>em</w:t>
      </w:r>
      <w:r w:rsidRPr="00433933">
        <w:rPr>
          <w:rFonts w:ascii="Times New Roman" w:eastAsia="SymbolMT" w:hAnsi="Times New Roman" w:cs="Times New Roman"/>
        </w:rPr>
        <w:t xml:space="preserve"> konfiguracji systemu</w:t>
      </w:r>
      <w:r>
        <w:rPr>
          <w:rFonts w:ascii="Times New Roman" w:eastAsia="SymbolMT" w:hAnsi="Times New Roman" w:cs="Times New Roman"/>
        </w:rPr>
        <w:t>,</w:t>
      </w:r>
    </w:p>
    <w:p w14:paraId="1E77298A" w14:textId="7320FDA5" w:rsidR="00FD7BCB" w:rsidRPr="00433933" w:rsidRDefault="00FD7BCB" w:rsidP="00FD7BCB">
      <w:pPr>
        <w:pStyle w:val="Akapitzlist"/>
        <w:numPr>
          <w:ilvl w:val="0"/>
          <w:numId w:val="23"/>
        </w:numPr>
        <w:autoSpaceDE w:val="0"/>
        <w:autoSpaceDN w:val="0"/>
        <w:adjustRightInd w:val="0"/>
        <w:spacing w:after="0" w:line="240" w:lineRule="auto"/>
        <w:ind w:left="1134"/>
        <w:contextualSpacing w:val="0"/>
        <w:jc w:val="both"/>
        <w:rPr>
          <w:rFonts w:ascii="Times New Roman" w:eastAsia="SymbolMT" w:hAnsi="Times New Roman" w:cs="Times New Roman"/>
        </w:rPr>
      </w:pPr>
      <w:r>
        <w:rPr>
          <w:rFonts w:ascii="Times New Roman" w:eastAsia="SymbolMT" w:hAnsi="Times New Roman" w:cs="Times New Roman"/>
        </w:rPr>
        <w:t>przeprowadzeniem szkolenia</w:t>
      </w:r>
      <w:r w:rsidRPr="00433933">
        <w:rPr>
          <w:rFonts w:ascii="Times New Roman" w:eastAsia="SymbolMT" w:hAnsi="Times New Roman" w:cs="Times New Roman"/>
        </w:rPr>
        <w:t xml:space="preserve"> z obsługi systemu potwierdzone</w:t>
      </w:r>
      <w:r>
        <w:rPr>
          <w:rFonts w:ascii="Times New Roman" w:eastAsia="SymbolMT" w:hAnsi="Times New Roman" w:cs="Times New Roman"/>
        </w:rPr>
        <w:t>go</w:t>
      </w:r>
      <w:r w:rsidRPr="00433933">
        <w:rPr>
          <w:rFonts w:ascii="Times New Roman" w:eastAsia="SymbolMT" w:hAnsi="Times New Roman" w:cs="Times New Roman"/>
        </w:rPr>
        <w:t xml:space="preserve"> spisaniem protokołu</w:t>
      </w:r>
      <w:r>
        <w:rPr>
          <w:rFonts w:ascii="Times New Roman" w:eastAsia="SymbolMT" w:hAnsi="Times New Roman" w:cs="Times New Roman"/>
        </w:rPr>
        <w:t>,</w:t>
      </w:r>
    </w:p>
    <w:p w14:paraId="5C815059" w14:textId="1041402A" w:rsidR="00FD7BCB" w:rsidRPr="00433933" w:rsidRDefault="00FD7BCB" w:rsidP="00FD7BCB">
      <w:pPr>
        <w:pStyle w:val="Akapitzlist"/>
        <w:numPr>
          <w:ilvl w:val="0"/>
          <w:numId w:val="23"/>
        </w:numPr>
        <w:autoSpaceDE w:val="0"/>
        <w:autoSpaceDN w:val="0"/>
        <w:adjustRightInd w:val="0"/>
        <w:spacing w:after="0" w:line="240" w:lineRule="auto"/>
        <w:ind w:left="1134"/>
        <w:contextualSpacing w:val="0"/>
        <w:jc w:val="both"/>
        <w:rPr>
          <w:rFonts w:ascii="Times New Roman" w:eastAsia="SymbolMT" w:hAnsi="Times New Roman" w:cs="Times New Roman"/>
        </w:rPr>
      </w:pPr>
      <w:r>
        <w:rPr>
          <w:rFonts w:ascii="Times New Roman" w:eastAsia="SymbolMT" w:hAnsi="Times New Roman" w:cs="Times New Roman"/>
        </w:rPr>
        <w:t>przygotowaniem</w:t>
      </w:r>
      <w:r w:rsidRPr="00433933">
        <w:rPr>
          <w:rFonts w:ascii="Times New Roman" w:eastAsia="SymbolMT" w:hAnsi="Times New Roman" w:cs="Times New Roman"/>
        </w:rPr>
        <w:t xml:space="preserve"> dokumentacji technicznej w języku polskim</w:t>
      </w:r>
    </w:p>
    <w:p w14:paraId="2DC2FBFB" w14:textId="7D961C4C" w:rsidR="00E44559" w:rsidRPr="00FD7BCB" w:rsidRDefault="00C426F7" w:rsidP="009E13CB">
      <w:pPr>
        <w:pStyle w:val="Akapitzlist"/>
        <w:numPr>
          <w:ilvl w:val="0"/>
          <w:numId w:val="7"/>
        </w:numPr>
        <w:spacing w:after="0" w:line="276" w:lineRule="auto"/>
        <w:jc w:val="both"/>
        <w:rPr>
          <w:rFonts w:ascii="Times New Roman" w:hAnsi="Times New Roman" w:cs="Times New Roman"/>
          <w:b/>
          <w:color w:val="FF0000"/>
          <w:sz w:val="23"/>
          <w:szCs w:val="23"/>
          <w:shd w:val="clear" w:color="auto" w:fill="FFFFFF"/>
        </w:rPr>
      </w:pPr>
      <w:r w:rsidRPr="00FB4383">
        <w:rPr>
          <w:rFonts w:ascii="Times New Roman" w:hAnsi="Times New Roman" w:cs="Times New Roman"/>
          <w:sz w:val="23"/>
          <w:szCs w:val="23"/>
          <w:shd w:val="clear" w:color="auto" w:fill="FFFFFF"/>
        </w:rPr>
        <w:t xml:space="preserve">Szczegółowy opis przedmiotu zamówienia stanowi </w:t>
      </w:r>
      <w:r w:rsidRPr="00FB4383">
        <w:rPr>
          <w:rFonts w:ascii="Times New Roman" w:hAnsi="Times New Roman" w:cs="Times New Roman"/>
          <w:b/>
          <w:sz w:val="23"/>
          <w:szCs w:val="23"/>
          <w:shd w:val="clear" w:color="auto" w:fill="FFFFFF"/>
        </w:rPr>
        <w:t xml:space="preserve">załącznik nr 1 </w:t>
      </w:r>
      <w:r w:rsidRPr="00FB4383">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147AD1C9" w:rsidR="00EF47A3" w:rsidRPr="009C38CD" w:rsidRDefault="00C717CC" w:rsidP="009E13CB">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9E13CB">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9E13CB">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E207913" w14:textId="77777777" w:rsidR="00795DA4" w:rsidRPr="00D82AB5" w:rsidRDefault="00795DA4" w:rsidP="009E13CB">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9E13CB">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9E13CB">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9E13CB">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A45569B" w:rsidR="00795DA4" w:rsidRPr="00D82AB5" w:rsidRDefault="00795DA4" w:rsidP="009E13CB">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3-</w:t>
      </w:r>
      <w:r w:rsidR="00E927AA">
        <w:rPr>
          <w:rFonts w:ascii="Times New Roman" w:hAnsi="Times New Roman" w:cs="Times New Roman"/>
          <w:sz w:val="23"/>
          <w:szCs w:val="23"/>
        </w:rPr>
        <w:t>4</w:t>
      </w:r>
      <w:r w:rsidR="005D7B9B" w:rsidRPr="00D82AB5">
        <w:rPr>
          <w:rFonts w:ascii="Times New Roman" w:hAnsi="Times New Roman" w:cs="Times New Roman"/>
          <w:sz w:val="23"/>
          <w:szCs w:val="23"/>
        </w:rPr>
        <w:t xml:space="preserve">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9E13CB">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9E13CB">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9E13CB">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9E13CB">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9E13CB">
      <w:pPr>
        <w:pStyle w:val="Tekstpodstawowy"/>
        <w:widowControl w:val="0"/>
        <w:numPr>
          <w:ilvl w:val="0"/>
          <w:numId w:val="2"/>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9E13CB">
      <w:pPr>
        <w:pStyle w:val="Tekstpodstawowy"/>
        <w:widowControl w:val="0"/>
        <w:numPr>
          <w:ilvl w:val="0"/>
          <w:numId w:val="2"/>
        </w:numPr>
        <w:spacing w:after="0" w:line="276" w:lineRule="auto"/>
        <w:jc w:val="both"/>
      </w:pPr>
      <w:r w:rsidRPr="00D82AB5">
        <w:t xml:space="preserve">Zawiadomienie o terminie dostawy przez Wykonawcę winno nastąpić w dniu </w:t>
      </w:r>
      <w:r w:rsidRPr="00D82AB5">
        <w:lastRenderedPageBreak/>
        <w:t>poprzedzającym dostawę.</w:t>
      </w:r>
    </w:p>
    <w:p w14:paraId="17FF7C8F" w14:textId="77777777" w:rsidR="0062539A" w:rsidRPr="00D82AB5" w:rsidRDefault="001D037B" w:rsidP="009E13CB">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9E13CB">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1BD243C6" w:rsidR="00EF47A3" w:rsidRPr="006065B6" w:rsidRDefault="00196C9D" w:rsidP="009E13CB">
      <w:pPr>
        <w:pStyle w:val="Akapitzlist"/>
        <w:numPr>
          <w:ilvl w:val="0"/>
          <w:numId w:val="1"/>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56E13EE7" w14:textId="28876E6D" w:rsidR="006065B6" w:rsidRPr="00504545" w:rsidRDefault="006065B6" w:rsidP="006065B6">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25E15632" w:rsidR="00EF47A3" w:rsidRPr="009C38CD" w:rsidRDefault="001D037B" w:rsidP="009E13C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9E13C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9E13C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9E13CB">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9E13C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9E13CB">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9E13CB">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4D7B601B" w:rsidR="005D7B9B" w:rsidRPr="00D82AB5" w:rsidRDefault="005D7B9B" w:rsidP="009E13CB">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C3484E">
        <w:rPr>
          <w:rFonts w:ascii="Times New Roman" w:hAnsi="Times New Roman" w:cs="Times New Roman"/>
          <w:sz w:val="23"/>
          <w:szCs w:val="23"/>
        </w:rPr>
        <w:t>2023 r. poz. 2488</w:t>
      </w:r>
      <w:r w:rsidR="00C3484E" w:rsidRPr="00C3484E" w:rsidDel="00C3484E">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9E13CB">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9E13CB">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lastRenderedPageBreak/>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9E13CB">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9E13CB">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A3B29FC" w14:textId="554F9333" w:rsidR="00B251D5" w:rsidRPr="00B251D5" w:rsidRDefault="00B251D5" w:rsidP="00B251D5">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p>
    <w:p w14:paraId="3A59BF17" w14:textId="3ACE5FA2" w:rsidR="00B251D5" w:rsidRPr="00AA6691" w:rsidRDefault="00B251D5" w:rsidP="00AA6691">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78F88637" w14:textId="595FC9C4" w:rsidR="00B251D5" w:rsidRDefault="00B251D5" w:rsidP="00E927AA">
      <w:pPr>
        <w:pStyle w:val="WW-Zwykytekst"/>
        <w:spacing w:after="160" w:line="276" w:lineRule="auto"/>
        <w:ind w:left="568" w:hanging="284"/>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sidR="00AA6691">
        <w:rPr>
          <w:rFonts w:ascii="Times New Roman" w:hAnsi="Times New Roman"/>
          <w:sz w:val="23"/>
          <w:szCs w:val="23"/>
        </w:rPr>
        <w:t>2</w:t>
      </w:r>
      <w:r>
        <w:rPr>
          <w:rFonts w:ascii="Times New Roman" w:hAnsi="Times New Roman"/>
          <w:sz w:val="23"/>
          <w:szCs w:val="23"/>
        </w:rPr>
        <w:t xml:space="preserve"> </w:t>
      </w:r>
      <w:r w:rsidRPr="00FB1F93">
        <w:rPr>
          <w:rFonts w:ascii="Times New Roman" w:hAnsi="Times New Roman"/>
          <w:sz w:val="23"/>
          <w:szCs w:val="23"/>
        </w:rPr>
        <w:t xml:space="preserve">udziela </w:t>
      </w:r>
      <w:r w:rsidR="00FB4383">
        <w:rPr>
          <w:rFonts w:ascii="Times New Roman" w:hAnsi="Times New Roman"/>
          <w:b/>
          <w:sz w:val="23"/>
          <w:szCs w:val="23"/>
        </w:rPr>
        <w:t xml:space="preserve">min. </w:t>
      </w:r>
      <w:r w:rsidR="00E927AA">
        <w:rPr>
          <w:rFonts w:ascii="Times New Roman" w:hAnsi="Times New Roman"/>
          <w:b/>
          <w:sz w:val="23"/>
          <w:szCs w:val="23"/>
        </w:rPr>
        <w:t>……</w:t>
      </w:r>
      <w:r>
        <w:rPr>
          <w:rFonts w:ascii="Times New Roman" w:hAnsi="Times New Roman"/>
          <w:b/>
          <w:sz w:val="23"/>
          <w:szCs w:val="23"/>
        </w:rPr>
        <w:t>-miesięcznej gwarancji producenta.</w:t>
      </w:r>
    </w:p>
    <w:p w14:paraId="7141D9E6" w14:textId="1F555F0B" w:rsidR="00B251D5" w:rsidRPr="00FB1F93" w:rsidRDefault="00B251D5" w:rsidP="00E927AA">
      <w:pPr>
        <w:pStyle w:val="WW-Zwykytekst"/>
        <w:spacing w:after="160" w:line="276" w:lineRule="auto"/>
        <w:ind w:left="568" w:hanging="284"/>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sidR="00AA6691">
        <w:rPr>
          <w:rFonts w:ascii="Times New Roman" w:hAnsi="Times New Roman"/>
          <w:sz w:val="23"/>
          <w:szCs w:val="23"/>
        </w:rPr>
        <w:t>przedmiotu umowy</w:t>
      </w:r>
      <w:r w:rsidRPr="00FB1F93">
        <w:rPr>
          <w:rFonts w:ascii="Times New Roman" w:hAnsi="Times New Roman"/>
          <w:sz w:val="23"/>
          <w:szCs w:val="23"/>
        </w:rPr>
        <w:t xml:space="preserve"> niewynikające z winy Zamawiającego. </w:t>
      </w:r>
    </w:p>
    <w:p w14:paraId="06513861" w14:textId="1C06B8E9" w:rsidR="00B251D5" w:rsidRPr="00FB1F93" w:rsidRDefault="00B251D5" w:rsidP="00B251D5">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74ECA366" w14:textId="2C406132"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w:t>
      </w:r>
      <w:r w:rsidRPr="00E927AA">
        <w:rPr>
          <w:rFonts w:ascii="Times New Roman" w:hAnsi="Times New Roman" w:cs="Times New Roman"/>
          <w:sz w:val="23"/>
          <w:szCs w:val="23"/>
        </w:rPr>
        <w:t>roboczych</w:t>
      </w:r>
      <w:r w:rsidR="00E927AA" w:rsidRPr="00E927AA">
        <w:rPr>
          <w:rFonts w:ascii="Times New Roman" w:hAnsi="Times New Roman" w:cs="Times New Roman"/>
          <w:sz w:val="23"/>
          <w:szCs w:val="23"/>
        </w:rPr>
        <w:t xml:space="preserve"> (za dzień roboczy w rozumieniu niniejszej umowy uznaje się dzień tygodnia od poniedziałku do piątku z wyłączeniem dni ustawowo wolnych od pracy) </w:t>
      </w:r>
      <w:r w:rsidRPr="00E927AA">
        <w:rPr>
          <w:rFonts w:ascii="Times New Roman" w:hAnsi="Times New Roman" w:cs="Times New Roman"/>
          <w:sz w:val="23"/>
          <w:szCs w:val="23"/>
        </w:rPr>
        <w:t xml:space="preserve"> </w:t>
      </w:r>
      <w:r w:rsidRPr="00FB1F93">
        <w:rPr>
          <w:rFonts w:ascii="Times New Roman" w:hAnsi="Times New Roman" w:cs="Times New Roman"/>
          <w:sz w:val="23"/>
          <w:szCs w:val="23"/>
        </w:rPr>
        <w:t xml:space="preserve">od dnia rozpoznania reklamacji. </w:t>
      </w:r>
    </w:p>
    <w:p w14:paraId="354568CE" w14:textId="1CFBD515"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42D27E47" w14:textId="77777777" w:rsidR="00B251D5"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1AC1B752" w14:textId="345704AD" w:rsidR="00B7639A" w:rsidRPr="00AA6691" w:rsidRDefault="006979DF" w:rsidP="00AA6691">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23BDDF82" w14:textId="767C547A" w:rsidR="004A363A" w:rsidRPr="00187655" w:rsidRDefault="00B251D5"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9E13CB">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9E13CB">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9E13CB">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229F9439"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15A436A5" w:rsidR="0076504D" w:rsidRPr="00F3281B" w:rsidRDefault="000622C1"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B251D5">
        <w:rPr>
          <w:rFonts w:ascii="Times New Roman" w:hAnsi="Times New Roman" w:cs="Times New Roman"/>
          <w:sz w:val="23"/>
          <w:szCs w:val="23"/>
        </w:rPr>
        <w:t xml:space="preserve"> §6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9E13CB">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58C9E896"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0D05A823"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B251D5">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12E67B53"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887E77">
        <w:rPr>
          <w:rFonts w:ascii="Times New Roman" w:hAnsi="Times New Roman" w:cs="Times New Roman"/>
          <w:sz w:val="23"/>
          <w:szCs w:val="23"/>
        </w:rPr>
        <w:t>, lub § 4 ust. 4</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xml:space="preserve">– 0,5% wynagrodzenia brutto określonego w § 3 ust. 1 umowy, </w:t>
      </w:r>
      <w:bookmarkStart w:id="0" w:name="_GoBack"/>
      <w:bookmarkEnd w:id="0"/>
      <w:r w:rsidRPr="0035760C">
        <w:rPr>
          <w:rFonts w:ascii="Times New Roman" w:hAnsi="Times New Roman" w:cs="Times New Roman"/>
          <w:sz w:val="23"/>
          <w:szCs w:val="23"/>
        </w:rPr>
        <w:t>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w:t>
      </w:r>
      <w:r w:rsidRPr="00D82AB5">
        <w:rPr>
          <w:rFonts w:ascii="Times New Roman" w:hAnsi="Times New Roman" w:cs="Times New Roman"/>
          <w:sz w:val="23"/>
          <w:szCs w:val="23"/>
        </w:rPr>
        <w:lastRenderedPageBreak/>
        <w:t>odstąpienia określonych w umowie, z tytułu których Wykonawca nie może żądać odszkodowania.</w:t>
      </w:r>
    </w:p>
    <w:p w14:paraId="2C8C9DB0" w14:textId="362A4130"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Przekształcenie Wykonawcy w związku z sukcesją generalną, przekształceniami, dziedziczeniem spółek handlowych zgodnie z KSH, a także sukcesją z mocy prawa, zgodnie </w:t>
      </w:r>
      <w:r w:rsidRPr="00D82AB5">
        <w:rPr>
          <w:rFonts w:ascii="Times New Roman" w:hAnsi="Times New Roman" w:cs="Times New Roman"/>
          <w:sz w:val="23"/>
          <w:szCs w:val="23"/>
        </w:rPr>
        <w:lastRenderedPageBreak/>
        <w:t>z obowiązującymi przepisami (następstwa prawne) oraz zmiana nazwy Wykonawcy winno nastąpić w formie aneksu do umowy.</w:t>
      </w:r>
    </w:p>
    <w:p w14:paraId="5B1AC915" w14:textId="77777777" w:rsidR="00055C54" w:rsidRPr="00D82AB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9E13CB">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559B191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B251D5">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217AB4FB" w:rsidR="00F3281B" w:rsidRPr="00504545" w:rsidRDefault="007406C9" w:rsidP="00504545">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zostanie zrealizowania </w:t>
      </w:r>
      <w:r w:rsidR="00504545">
        <w:rPr>
          <w:rFonts w:ascii="Times New Roman" w:hAnsi="Times New Roman" w:cs="Times New Roman"/>
          <w:b/>
          <w:sz w:val="23"/>
          <w:szCs w:val="23"/>
        </w:rPr>
        <w:t xml:space="preserve">do </w:t>
      </w:r>
      <w:r w:rsidR="00BD54FD">
        <w:rPr>
          <w:rFonts w:ascii="Times New Roman" w:hAnsi="Times New Roman" w:cs="Times New Roman"/>
          <w:b/>
          <w:sz w:val="23"/>
          <w:szCs w:val="23"/>
        </w:rPr>
        <w:t>2 miesięcy</w:t>
      </w:r>
      <w:r w:rsidR="00FB4383">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13EFAE41" w:rsidR="00C71E31" w:rsidRPr="00D82AB5" w:rsidRDefault="00AA6691"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9E13CB">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9E13CB">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9E13CB">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9E13CB">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9E13CB">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9E13CB">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75DA374F" w14:textId="4F88CC48" w:rsidR="00DC3DD5" w:rsidRDefault="00C71E31" w:rsidP="00DC3DD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r w:rsidR="00DC3DD5">
        <w:rPr>
          <w:rFonts w:ascii="Times New Roman" w:hAnsi="Times New Roman" w:cs="Times New Roman"/>
          <w:bCs/>
          <w:sz w:val="24"/>
          <w:szCs w:val="24"/>
        </w:rPr>
        <w:br w:type="page"/>
      </w:r>
    </w:p>
    <w:p w14:paraId="5A4903E2" w14:textId="36BBD42A" w:rsidR="004C0BAE" w:rsidRPr="00DC3DD5" w:rsidRDefault="00DC3DD5" w:rsidP="00DC3DD5">
      <w:pPr>
        <w:widowControl w:val="0"/>
        <w:spacing w:line="276" w:lineRule="auto"/>
        <w:jc w:val="right"/>
        <w:rPr>
          <w:rFonts w:ascii="Times New Roman" w:hAnsi="Times New Roman" w:cs="Times New Roman"/>
          <w:b/>
          <w:bCs/>
          <w:sz w:val="24"/>
          <w:szCs w:val="24"/>
        </w:rPr>
      </w:pPr>
      <w:r w:rsidRPr="00DC3DD5">
        <w:rPr>
          <w:rFonts w:ascii="Times New Roman" w:hAnsi="Times New Roman" w:cs="Times New Roman"/>
          <w:b/>
          <w:bCs/>
          <w:sz w:val="24"/>
          <w:szCs w:val="24"/>
        </w:rPr>
        <w:lastRenderedPageBreak/>
        <w:t>Załącznik nr 1</w:t>
      </w:r>
    </w:p>
    <w:p w14:paraId="64DAF467" w14:textId="77777777" w:rsidR="00FD7BCB" w:rsidRPr="00C60751" w:rsidRDefault="00FD7BCB" w:rsidP="00FD7BCB">
      <w:pPr>
        <w:spacing w:line="240" w:lineRule="auto"/>
        <w:jc w:val="center"/>
        <w:rPr>
          <w:rFonts w:ascii="Times New Roman" w:hAnsi="Times New Roman" w:cs="Times New Roman"/>
          <w:b/>
          <w:color w:val="000000" w:themeColor="text1"/>
          <w:sz w:val="23"/>
          <w:szCs w:val="23"/>
        </w:rPr>
      </w:pPr>
      <w:r w:rsidRPr="00C60751">
        <w:rPr>
          <w:rFonts w:ascii="Times New Roman" w:hAnsi="Times New Roman" w:cs="Times New Roman"/>
          <w:b/>
          <w:color w:val="000000" w:themeColor="text1"/>
          <w:sz w:val="23"/>
          <w:szCs w:val="23"/>
        </w:rPr>
        <w:t>OPIS PRZEDMIOTU ZAMÓWIENIA</w:t>
      </w:r>
    </w:p>
    <w:p w14:paraId="3EDEECF5" w14:textId="77777777" w:rsidR="00FD7BCB" w:rsidRPr="001A28BA" w:rsidRDefault="00FD7BCB" w:rsidP="00FD7BCB">
      <w:pPr>
        <w:pStyle w:val="Bezodstpw"/>
        <w:jc w:val="center"/>
        <w:rPr>
          <w:rFonts w:ascii="Times New Roman" w:hAnsi="Times New Roman"/>
          <w:b/>
          <w:sz w:val="24"/>
          <w:szCs w:val="24"/>
        </w:rPr>
      </w:pPr>
      <w:r w:rsidRPr="001757D0">
        <w:rPr>
          <w:rFonts w:ascii="Times New Roman" w:hAnsi="Times New Roman"/>
          <w:b/>
        </w:rPr>
        <w:t>Dostawa przenośnego zestawu wideokonferencyjnego pozwalającego na realizację nagrywania i streamingu</w:t>
      </w:r>
    </w:p>
    <w:p w14:paraId="09354F2B" w14:textId="77777777" w:rsidR="00FD7BCB" w:rsidRPr="001A28BA" w:rsidRDefault="00FD7BCB" w:rsidP="00FD7BCB">
      <w:pPr>
        <w:spacing w:after="0"/>
        <w:ind w:left="284"/>
        <w:jc w:val="both"/>
        <w:rPr>
          <w:rFonts w:ascii="Times New Roman" w:hAnsi="Times New Roman"/>
          <w:b/>
          <w:sz w:val="24"/>
          <w:szCs w:val="24"/>
        </w:rPr>
      </w:pPr>
    </w:p>
    <w:p w14:paraId="5D2AE821" w14:textId="77777777" w:rsidR="00FD7BCB" w:rsidRDefault="00FD7BCB" w:rsidP="00FD7BCB">
      <w:pPr>
        <w:jc w:val="both"/>
        <w:rPr>
          <w:rFonts w:ascii="Times New Roman" w:hAnsi="Times New Roman" w:cs="Times New Roman"/>
        </w:rPr>
      </w:pPr>
    </w:p>
    <w:p w14:paraId="52182D14" w14:textId="77777777" w:rsidR="00FD7BCB" w:rsidRDefault="00FD7BCB" w:rsidP="00FD7BCB">
      <w:pPr>
        <w:ind w:firstLine="708"/>
        <w:jc w:val="both"/>
        <w:rPr>
          <w:rFonts w:ascii="Times New Roman" w:hAnsi="Times New Roman" w:cs="Times New Roman"/>
        </w:rPr>
      </w:pPr>
      <w:r w:rsidRPr="00433933">
        <w:rPr>
          <w:rFonts w:ascii="Times New Roman" w:hAnsi="Times New Roman" w:cs="Times New Roman"/>
        </w:rPr>
        <w:t>Przedmiotem zamówienia jest zakup i dostawa przenośnego zestawu wideokonferencyjnego pozwalającego na realizację nagrywania i streamingu do Akademii Wychowania Fizycznego im. Jerzego Kukuczki w Katowicach:</w:t>
      </w:r>
    </w:p>
    <w:p w14:paraId="0486321C" w14:textId="77777777" w:rsidR="00FD7BCB" w:rsidRPr="00132322" w:rsidRDefault="00FD7BCB" w:rsidP="00FD7BCB">
      <w:pPr>
        <w:pStyle w:val="Akapitzlist"/>
        <w:widowControl w:val="0"/>
        <w:numPr>
          <w:ilvl w:val="0"/>
          <w:numId w:val="24"/>
        </w:numPr>
        <w:autoSpaceDE w:val="0"/>
        <w:autoSpaceDN w:val="0"/>
        <w:spacing w:after="0" w:line="240" w:lineRule="auto"/>
        <w:contextualSpacing w:val="0"/>
        <w:jc w:val="both"/>
        <w:rPr>
          <w:b/>
          <w:sz w:val="24"/>
          <w:szCs w:val="24"/>
        </w:rPr>
      </w:pPr>
      <w:r w:rsidRPr="00132322">
        <w:rPr>
          <w:b/>
          <w:sz w:val="24"/>
          <w:szCs w:val="24"/>
        </w:rPr>
        <w:t>Zakres rzeczowy przedmiotu zamówienia</w:t>
      </w:r>
    </w:p>
    <w:p w14:paraId="2B3D077B" w14:textId="77777777" w:rsidR="00FD7BCB" w:rsidRPr="00433933" w:rsidRDefault="00FD7BCB" w:rsidP="00FD7BCB">
      <w:pPr>
        <w:rPr>
          <w:rFonts w:ascii="Times New Roman" w:hAnsi="Times New Roman" w:cs="Times New Roman"/>
        </w:rPr>
      </w:pPr>
      <w:r w:rsidRPr="00433933">
        <w:rPr>
          <w:rFonts w:ascii="Times New Roman" w:hAnsi="Times New Roman" w:cs="Times New Roman"/>
        </w:rPr>
        <w:t>Przenośny zestaw wideokonferencyjny składający się z:</w:t>
      </w:r>
    </w:p>
    <w:tbl>
      <w:tblPr>
        <w:tblW w:w="9920" w:type="dxa"/>
        <w:tblCellMar>
          <w:left w:w="70" w:type="dxa"/>
          <w:right w:w="70" w:type="dxa"/>
        </w:tblCellMar>
        <w:tblLook w:val="04A0" w:firstRow="1" w:lastRow="0" w:firstColumn="1" w:lastColumn="0" w:noHBand="0" w:noVBand="1"/>
      </w:tblPr>
      <w:tblGrid>
        <w:gridCol w:w="740"/>
        <w:gridCol w:w="6343"/>
        <w:gridCol w:w="1417"/>
        <w:gridCol w:w="1420"/>
      </w:tblGrid>
      <w:tr w:rsidR="00FD7BCB" w:rsidRPr="00433933" w14:paraId="31AADCE2"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54D312" w14:textId="77777777" w:rsidR="00FD7BCB" w:rsidRPr="00433933" w:rsidRDefault="00FD7BCB" w:rsidP="00FE7F6E">
            <w:pPr>
              <w:jc w:val="center"/>
              <w:rPr>
                <w:rFonts w:ascii="Times New Roman" w:hAnsi="Times New Roman" w:cs="Times New Roman"/>
                <w:b/>
                <w:bCs/>
                <w:color w:val="000000"/>
                <w:lang w:eastAsia="pl-PL"/>
              </w:rPr>
            </w:pPr>
            <w:r w:rsidRPr="00433933">
              <w:rPr>
                <w:rFonts w:ascii="Times New Roman" w:hAnsi="Times New Roman" w:cs="Times New Roman"/>
              </w:rPr>
              <w:t xml:space="preserve"> </w:t>
            </w:r>
            <w:r w:rsidRPr="00433933">
              <w:rPr>
                <w:rFonts w:ascii="Times New Roman" w:hAnsi="Times New Roman" w:cs="Times New Roman"/>
                <w:b/>
                <w:bCs/>
                <w:color w:val="000000"/>
                <w:lang w:eastAsia="pl-PL"/>
              </w:rPr>
              <w:t>Poz.</w:t>
            </w:r>
          </w:p>
        </w:tc>
        <w:tc>
          <w:tcPr>
            <w:tcW w:w="6343" w:type="dxa"/>
            <w:tcBorders>
              <w:top w:val="single" w:sz="4" w:space="0" w:color="auto"/>
              <w:left w:val="nil"/>
              <w:bottom w:val="single" w:sz="4" w:space="0" w:color="auto"/>
              <w:right w:val="single" w:sz="4" w:space="0" w:color="auto"/>
            </w:tcBorders>
            <w:shd w:val="clear" w:color="000000" w:fill="D9D9D9"/>
            <w:noWrap/>
            <w:vAlign w:val="center"/>
            <w:hideMark/>
          </w:tcPr>
          <w:p w14:paraId="54324E20" w14:textId="77777777" w:rsidR="00FD7BCB" w:rsidRPr="00433933" w:rsidRDefault="00FD7BCB" w:rsidP="00FE7F6E">
            <w:pPr>
              <w:jc w:val="center"/>
              <w:rPr>
                <w:rFonts w:ascii="Times New Roman" w:hAnsi="Times New Roman" w:cs="Times New Roman"/>
                <w:b/>
                <w:bCs/>
                <w:color w:val="000000"/>
                <w:lang w:eastAsia="pl-PL"/>
              </w:rPr>
            </w:pPr>
            <w:r w:rsidRPr="00433933">
              <w:rPr>
                <w:rFonts w:ascii="Times New Roman" w:hAnsi="Times New Roman" w:cs="Times New Roman"/>
                <w:b/>
                <w:bCs/>
                <w:color w:val="000000"/>
                <w:lang w:eastAsia="pl-PL"/>
              </w:rPr>
              <w:t>Opis parametrów technicznych</w:t>
            </w:r>
          </w:p>
        </w:tc>
        <w:tc>
          <w:tcPr>
            <w:tcW w:w="1417" w:type="dxa"/>
            <w:tcBorders>
              <w:top w:val="single" w:sz="4" w:space="0" w:color="auto"/>
              <w:left w:val="nil"/>
              <w:bottom w:val="single" w:sz="4" w:space="0" w:color="auto"/>
              <w:right w:val="nil"/>
            </w:tcBorders>
            <w:shd w:val="clear" w:color="000000" w:fill="D9D9D9"/>
            <w:vAlign w:val="center"/>
          </w:tcPr>
          <w:p w14:paraId="28EC13BE" w14:textId="77777777" w:rsidR="00FD7BCB" w:rsidRPr="00433933" w:rsidRDefault="00FD7BCB" w:rsidP="00FE7F6E">
            <w:pPr>
              <w:jc w:val="center"/>
              <w:rPr>
                <w:rFonts w:ascii="Times New Roman" w:hAnsi="Times New Roman" w:cs="Times New Roman"/>
                <w:b/>
                <w:bCs/>
                <w:color w:val="000000"/>
                <w:lang w:eastAsia="pl-PL"/>
              </w:rPr>
            </w:pPr>
          </w:p>
        </w:tc>
        <w:tc>
          <w:tcPr>
            <w:tcW w:w="1420" w:type="dxa"/>
            <w:tcBorders>
              <w:top w:val="single" w:sz="4" w:space="0" w:color="auto"/>
              <w:left w:val="nil"/>
              <w:bottom w:val="single" w:sz="4" w:space="0" w:color="auto"/>
              <w:right w:val="single" w:sz="4" w:space="0" w:color="auto"/>
            </w:tcBorders>
            <w:shd w:val="clear" w:color="000000" w:fill="D9D9D9"/>
            <w:vAlign w:val="center"/>
            <w:hideMark/>
          </w:tcPr>
          <w:p w14:paraId="03BE2C01" w14:textId="77777777" w:rsidR="00FD7BCB" w:rsidRPr="00433933" w:rsidRDefault="00FD7BCB" w:rsidP="00FE7F6E">
            <w:pPr>
              <w:jc w:val="center"/>
              <w:rPr>
                <w:rFonts w:ascii="Times New Roman" w:hAnsi="Times New Roman" w:cs="Times New Roman"/>
                <w:b/>
                <w:bCs/>
                <w:color w:val="000000"/>
                <w:lang w:eastAsia="pl-PL"/>
              </w:rPr>
            </w:pPr>
            <w:r w:rsidRPr="00433933">
              <w:rPr>
                <w:rFonts w:ascii="Times New Roman" w:hAnsi="Times New Roman" w:cs="Times New Roman"/>
                <w:b/>
                <w:bCs/>
                <w:color w:val="000000"/>
                <w:lang w:eastAsia="pl-PL"/>
              </w:rPr>
              <w:t>Ilość</w:t>
            </w:r>
          </w:p>
        </w:tc>
      </w:tr>
      <w:tr w:rsidR="00FD7BCB" w:rsidRPr="00433933" w14:paraId="55AEDA8D" w14:textId="77777777" w:rsidTr="00FE7F6E">
        <w:trPr>
          <w:trHeight w:val="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2E89EA0"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c>
          <w:tcPr>
            <w:tcW w:w="6343" w:type="dxa"/>
            <w:tcBorders>
              <w:top w:val="nil"/>
              <w:left w:val="nil"/>
              <w:bottom w:val="single" w:sz="4" w:space="0" w:color="auto"/>
              <w:right w:val="single" w:sz="4" w:space="0" w:color="auto"/>
            </w:tcBorders>
            <w:shd w:val="clear" w:color="auto" w:fill="auto"/>
            <w:vAlign w:val="center"/>
          </w:tcPr>
          <w:p w14:paraId="311A0F68"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Stacja rejestrująco-streamująca (do dwóch platform społecznościowych równocześnie w min 1080p)</w:t>
            </w:r>
          </w:p>
        </w:tc>
        <w:tc>
          <w:tcPr>
            <w:tcW w:w="1417" w:type="dxa"/>
            <w:tcBorders>
              <w:top w:val="nil"/>
              <w:left w:val="nil"/>
              <w:bottom w:val="single" w:sz="4" w:space="0" w:color="auto"/>
              <w:right w:val="nil"/>
            </w:tcBorders>
            <w:vAlign w:val="center"/>
          </w:tcPr>
          <w:p w14:paraId="4FCDD3DC"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szt</w:t>
            </w:r>
          </w:p>
        </w:tc>
        <w:tc>
          <w:tcPr>
            <w:tcW w:w="1420" w:type="dxa"/>
            <w:tcBorders>
              <w:top w:val="nil"/>
              <w:left w:val="nil"/>
              <w:bottom w:val="single" w:sz="4" w:space="0" w:color="auto"/>
              <w:right w:val="single" w:sz="4" w:space="0" w:color="auto"/>
            </w:tcBorders>
            <w:shd w:val="clear" w:color="auto" w:fill="auto"/>
            <w:vAlign w:val="center"/>
          </w:tcPr>
          <w:p w14:paraId="26458FEA"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r>
      <w:tr w:rsidR="00FD7BCB" w:rsidRPr="00433933" w14:paraId="0C153305"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32532"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2</w:t>
            </w:r>
          </w:p>
        </w:tc>
        <w:tc>
          <w:tcPr>
            <w:tcW w:w="6343" w:type="dxa"/>
            <w:tcBorders>
              <w:top w:val="single" w:sz="4" w:space="0" w:color="auto"/>
              <w:left w:val="nil"/>
              <w:bottom w:val="single" w:sz="4" w:space="0" w:color="auto"/>
              <w:right w:val="single" w:sz="4" w:space="0" w:color="auto"/>
            </w:tcBorders>
            <w:shd w:val="clear" w:color="auto" w:fill="auto"/>
            <w:vAlign w:val="center"/>
            <w:hideMark/>
          </w:tcPr>
          <w:p w14:paraId="03B6BE11"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rPr>
              <w:t>Kamera PTZ z funkcją auto-trackingu bazująca na podczerwieni (w zestawie nadajnik – na szyję + doręczny na mikrofon)</w:t>
            </w:r>
          </w:p>
        </w:tc>
        <w:tc>
          <w:tcPr>
            <w:tcW w:w="1417" w:type="dxa"/>
            <w:tcBorders>
              <w:top w:val="single" w:sz="4" w:space="0" w:color="auto"/>
              <w:left w:val="nil"/>
              <w:bottom w:val="single" w:sz="4" w:space="0" w:color="auto"/>
              <w:right w:val="nil"/>
            </w:tcBorders>
            <w:vAlign w:val="center"/>
          </w:tcPr>
          <w:p w14:paraId="14A64FEB"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kpl</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4B54B79F"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r>
      <w:tr w:rsidR="00FD7BCB" w:rsidRPr="00433933" w14:paraId="18F5F793"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52FBA5"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3</w:t>
            </w:r>
          </w:p>
        </w:tc>
        <w:tc>
          <w:tcPr>
            <w:tcW w:w="6343" w:type="dxa"/>
            <w:tcBorders>
              <w:top w:val="single" w:sz="4" w:space="0" w:color="auto"/>
              <w:left w:val="nil"/>
              <w:bottom w:val="single" w:sz="4" w:space="0" w:color="auto"/>
              <w:right w:val="single" w:sz="4" w:space="0" w:color="auto"/>
            </w:tcBorders>
            <w:shd w:val="clear" w:color="auto" w:fill="auto"/>
            <w:vAlign w:val="center"/>
          </w:tcPr>
          <w:p w14:paraId="1E8C9E98"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Kamera PTZ bez auto-trackingu, zoom optyczny min 10xd</w:t>
            </w:r>
          </w:p>
        </w:tc>
        <w:tc>
          <w:tcPr>
            <w:tcW w:w="1417" w:type="dxa"/>
            <w:tcBorders>
              <w:top w:val="single" w:sz="4" w:space="0" w:color="auto"/>
              <w:left w:val="nil"/>
              <w:bottom w:val="single" w:sz="4" w:space="0" w:color="auto"/>
              <w:right w:val="nil"/>
            </w:tcBorders>
            <w:vAlign w:val="center"/>
          </w:tcPr>
          <w:p w14:paraId="13ACE2CC"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szt</w:t>
            </w:r>
          </w:p>
        </w:tc>
        <w:tc>
          <w:tcPr>
            <w:tcW w:w="1420" w:type="dxa"/>
            <w:tcBorders>
              <w:top w:val="single" w:sz="4" w:space="0" w:color="auto"/>
              <w:left w:val="nil"/>
              <w:bottom w:val="single" w:sz="4" w:space="0" w:color="auto"/>
              <w:right w:val="single" w:sz="4" w:space="0" w:color="auto"/>
            </w:tcBorders>
            <w:shd w:val="clear" w:color="auto" w:fill="auto"/>
            <w:vAlign w:val="center"/>
          </w:tcPr>
          <w:p w14:paraId="6A855AB6"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2</w:t>
            </w:r>
          </w:p>
        </w:tc>
      </w:tr>
      <w:tr w:rsidR="00FD7BCB" w:rsidRPr="00433933" w14:paraId="612C73DA"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2774C1"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4</w:t>
            </w:r>
          </w:p>
        </w:tc>
        <w:tc>
          <w:tcPr>
            <w:tcW w:w="6343" w:type="dxa"/>
            <w:tcBorders>
              <w:top w:val="single" w:sz="4" w:space="0" w:color="auto"/>
              <w:left w:val="nil"/>
              <w:bottom w:val="single" w:sz="4" w:space="0" w:color="auto"/>
              <w:right w:val="single" w:sz="4" w:space="0" w:color="auto"/>
            </w:tcBorders>
            <w:shd w:val="clear" w:color="auto" w:fill="auto"/>
            <w:vAlign w:val="center"/>
          </w:tcPr>
          <w:p w14:paraId="17B6EC5A"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Extender</w:t>
            </w:r>
          </w:p>
        </w:tc>
        <w:tc>
          <w:tcPr>
            <w:tcW w:w="1417" w:type="dxa"/>
            <w:tcBorders>
              <w:top w:val="single" w:sz="4" w:space="0" w:color="auto"/>
              <w:left w:val="nil"/>
              <w:bottom w:val="single" w:sz="4" w:space="0" w:color="auto"/>
              <w:right w:val="nil"/>
            </w:tcBorders>
            <w:vAlign w:val="center"/>
          </w:tcPr>
          <w:p w14:paraId="5F96032C"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szt</w:t>
            </w:r>
          </w:p>
        </w:tc>
        <w:tc>
          <w:tcPr>
            <w:tcW w:w="1420" w:type="dxa"/>
            <w:tcBorders>
              <w:top w:val="single" w:sz="4" w:space="0" w:color="auto"/>
              <w:left w:val="nil"/>
              <w:bottom w:val="single" w:sz="4" w:space="0" w:color="auto"/>
              <w:right w:val="single" w:sz="4" w:space="0" w:color="auto"/>
            </w:tcBorders>
            <w:shd w:val="clear" w:color="auto" w:fill="auto"/>
            <w:vAlign w:val="center"/>
          </w:tcPr>
          <w:p w14:paraId="19049DF5"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4</w:t>
            </w:r>
          </w:p>
        </w:tc>
      </w:tr>
      <w:tr w:rsidR="00FD7BCB" w:rsidRPr="00433933" w14:paraId="1CA3BC99"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566B7"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5</w:t>
            </w:r>
          </w:p>
        </w:tc>
        <w:tc>
          <w:tcPr>
            <w:tcW w:w="6343" w:type="dxa"/>
            <w:tcBorders>
              <w:top w:val="single" w:sz="4" w:space="0" w:color="auto"/>
              <w:left w:val="nil"/>
              <w:bottom w:val="single" w:sz="4" w:space="0" w:color="auto"/>
              <w:right w:val="single" w:sz="4" w:space="0" w:color="auto"/>
            </w:tcBorders>
            <w:shd w:val="clear" w:color="auto" w:fill="auto"/>
            <w:vAlign w:val="center"/>
          </w:tcPr>
          <w:p w14:paraId="2A2218E7"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Spliter wraz z osprzętem</w:t>
            </w:r>
          </w:p>
        </w:tc>
        <w:tc>
          <w:tcPr>
            <w:tcW w:w="1417" w:type="dxa"/>
            <w:tcBorders>
              <w:top w:val="single" w:sz="4" w:space="0" w:color="auto"/>
              <w:left w:val="nil"/>
              <w:bottom w:val="single" w:sz="4" w:space="0" w:color="auto"/>
              <w:right w:val="nil"/>
            </w:tcBorders>
            <w:vAlign w:val="center"/>
          </w:tcPr>
          <w:p w14:paraId="79222604"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kpl</w:t>
            </w:r>
          </w:p>
        </w:tc>
        <w:tc>
          <w:tcPr>
            <w:tcW w:w="1420" w:type="dxa"/>
            <w:tcBorders>
              <w:top w:val="single" w:sz="4" w:space="0" w:color="auto"/>
              <w:left w:val="nil"/>
              <w:bottom w:val="single" w:sz="4" w:space="0" w:color="auto"/>
              <w:right w:val="single" w:sz="4" w:space="0" w:color="auto"/>
            </w:tcBorders>
            <w:shd w:val="clear" w:color="auto" w:fill="auto"/>
            <w:vAlign w:val="center"/>
          </w:tcPr>
          <w:p w14:paraId="2E195377"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r>
      <w:tr w:rsidR="00FD7BCB" w:rsidRPr="00433933" w14:paraId="1CA97F7B"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6EE2E"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6</w:t>
            </w:r>
          </w:p>
        </w:tc>
        <w:tc>
          <w:tcPr>
            <w:tcW w:w="6343" w:type="dxa"/>
            <w:tcBorders>
              <w:top w:val="single" w:sz="4" w:space="0" w:color="auto"/>
              <w:left w:val="nil"/>
              <w:bottom w:val="single" w:sz="4" w:space="0" w:color="auto"/>
              <w:right w:val="single" w:sz="4" w:space="0" w:color="auto"/>
            </w:tcBorders>
            <w:shd w:val="clear" w:color="auto" w:fill="auto"/>
            <w:vAlign w:val="center"/>
          </w:tcPr>
          <w:p w14:paraId="636C482E"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Klawiatura sterująca z joystickiem</w:t>
            </w:r>
          </w:p>
        </w:tc>
        <w:tc>
          <w:tcPr>
            <w:tcW w:w="1417" w:type="dxa"/>
            <w:tcBorders>
              <w:top w:val="single" w:sz="4" w:space="0" w:color="auto"/>
              <w:left w:val="nil"/>
              <w:bottom w:val="single" w:sz="4" w:space="0" w:color="auto"/>
              <w:right w:val="nil"/>
            </w:tcBorders>
            <w:vAlign w:val="center"/>
          </w:tcPr>
          <w:p w14:paraId="4C19F503"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szt</w:t>
            </w:r>
          </w:p>
        </w:tc>
        <w:tc>
          <w:tcPr>
            <w:tcW w:w="1420" w:type="dxa"/>
            <w:tcBorders>
              <w:top w:val="single" w:sz="4" w:space="0" w:color="auto"/>
              <w:left w:val="nil"/>
              <w:bottom w:val="single" w:sz="4" w:space="0" w:color="auto"/>
              <w:right w:val="single" w:sz="4" w:space="0" w:color="auto"/>
            </w:tcBorders>
            <w:shd w:val="clear" w:color="auto" w:fill="auto"/>
            <w:vAlign w:val="center"/>
          </w:tcPr>
          <w:p w14:paraId="1AD947F0"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r>
      <w:tr w:rsidR="00FD7BCB" w:rsidRPr="00433933" w14:paraId="0889D815"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C5B7D"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7</w:t>
            </w:r>
          </w:p>
        </w:tc>
        <w:tc>
          <w:tcPr>
            <w:tcW w:w="6343" w:type="dxa"/>
            <w:tcBorders>
              <w:top w:val="single" w:sz="4" w:space="0" w:color="auto"/>
              <w:left w:val="nil"/>
              <w:bottom w:val="single" w:sz="4" w:space="0" w:color="auto"/>
              <w:right w:val="single" w:sz="4" w:space="0" w:color="auto"/>
            </w:tcBorders>
            <w:shd w:val="clear" w:color="auto" w:fill="auto"/>
            <w:vAlign w:val="center"/>
          </w:tcPr>
          <w:p w14:paraId="7C9EA106"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System nagłośnienia składający się z min dwóch głośników z mikserem audio</w:t>
            </w:r>
          </w:p>
        </w:tc>
        <w:tc>
          <w:tcPr>
            <w:tcW w:w="1417" w:type="dxa"/>
            <w:tcBorders>
              <w:top w:val="single" w:sz="4" w:space="0" w:color="auto"/>
              <w:left w:val="nil"/>
              <w:bottom w:val="single" w:sz="4" w:space="0" w:color="auto"/>
              <w:right w:val="nil"/>
            </w:tcBorders>
            <w:vAlign w:val="center"/>
          </w:tcPr>
          <w:p w14:paraId="6C94627B"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kpl</w:t>
            </w:r>
          </w:p>
        </w:tc>
        <w:tc>
          <w:tcPr>
            <w:tcW w:w="1420" w:type="dxa"/>
            <w:tcBorders>
              <w:top w:val="single" w:sz="4" w:space="0" w:color="auto"/>
              <w:left w:val="nil"/>
              <w:bottom w:val="single" w:sz="4" w:space="0" w:color="auto"/>
              <w:right w:val="single" w:sz="4" w:space="0" w:color="auto"/>
            </w:tcBorders>
            <w:shd w:val="clear" w:color="auto" w:fill="auto"/>
            <w:vAlign w:val="center"/>
          </w:tcPr>
          <w:p w14:paraId="1392F9E7"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r>
      <w:tr w:rsidR="00FD7BCB" w:rsidRPr="00433933" w14:paraId="2E867A81"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343D8"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8</w:t>
            </w:r>
          </w:p>
        </w:tc>
        <w:tc>
          <w:tcPr>
            <w:tcW w:w="6343" w:type="dxa"/>
            <w:tcBorders>
              <w:top w:val="single" w:sz="4" w:space="0" w:color="auto"/>
              <w:left w:val="nil"/>
              <w:bottom w:val="single" w:sz="4" w:space="0" w:color="auto"/>
              <w:right w:val="single" w:sz="4" w:space="0" w:color="auto"/>
            </w:tcBorders>
            <w:shd w:val="clear" w:color="auto" w:fill="auto"/>
            <w:vAlign w:val="center"/>
          </w:tcPr>
          <w:p w14:paraId="68BE815E"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Mikrofon bezprzewodowy krawatowy</w:t>
            </w:r>
          </w:p>
        </w:tc>
        <w:tc>
          <w:tcPr>
            <w:tcW w:w="1417" w:type="dxa"/>
            <w:tcBorders>
              <w:top w:val="single" w:sz="4" w:space="0" w:color="auto"/>
              <w:left w:val="nil"/>
              <w:bottom w:val="single" w:sz="4" w:space="0" w:color="auto"/>
              <w:right w:val="nil"/>
            </w:tcBorders>
            <w:vAlign w:val="center"/>
          </w:tcPr>
          <w:p w14:paraId="6F75F36C"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szt</w:t>
            </w:r>
          </w:p>
        </w:tc>
        <w:tc>
          <w:tcPr>
            <w:tcW w:w="1420" w:type="dxa"/>
            <w:tcBorders>
              <w:top w:val="single" w:sz="4" w:space="0" w:color="auto"/>
              <w:left w:val="nil"/>
              <w:bottom w:val="single" w:sz="4" w:space="0" w:color="auto"/>
              <w:right w:val="single" w:sz="4" w:space="0" w:color="auto"/>
            </w:tcBorders>
            <w:shd w:val="clear" w:color="auto" w:fill="auto"/>
            <w:vAlign w:val="center"/>
          </w:tcPr>
          <w:p w14:paraId="1B08753E"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2</w:t>
            </w:r>
          </w:p>
        </w:tc>
      </w:tr>
      <w:tr w:rsidR="00FD7BCB" w:rsidRPr="00433933" w14:paraId="7D724381"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167C6E"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9</w:t>
            </w:r>
          </w:p>
        </w:tc>
        <w:tc>
          <w:tcPr>
            <w:tcW w:w="6343" w:type="dxa"/>
            <w:tcBorders>
              <w:top w:val="single" w:sz="4" w:space="0" w:color="auto"/>
              <w:left w:val="nil"/>
              <w:bottom w:val="single" w:sz="4" w:space="0" w:color="auto"/>
              <w:right w:val="single" w:sz="4" w:space="0" w:color="auto"/>
            </w:tcBorders>
            <w:shd w:val="clear" w:color="auto" w:fill="auto"/>
            <w:vAlign w:val="center"/>
          </w:tcPr>
          <w:p w14:paraId="11B07270"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Mikrofon bezprzewodowy doręczny</w:t>
            </w:r>
          </w:p>
        </w:tc>
        <w:tc>
          <w:tcPr>
            <w:tcW w:w="1417" w:type="dxa"/>
            <w:tcBorders>
              <w:top w:val="single" w:sz="4" w:space="0" w:color="auto"/>
              <w:left w:val="nil"/>
              <w:bottom w:val="single" w:sz="4" w:space="0" w:color="auto"/>
              <w:right w:val="nil"/>
            </w:tcBorders>
            <w:vAlign w:val="center"/>
          </w:tcPr>
          <w:p w14:paraId="3922EA83"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szt</w:t>
            </w:r>
          </w:p>
        </w:tc>
        <w:tc>
          <w:tcPr>
            <w:tcW w:w="1420" w:type="dxa"/>
            <w:tcBorders>
              <w:top w:val="single" w:sz="4" w:space="0" w:color="auto"/>
              <w:left w:val="nil"/>
              <w:bottom w:val="single" w:sz="4" w:space="0" w:color="auto"/>
              <w:right w:val="single" w:sz="4" w:space="0" w:color="auto"/>
            </w:tcBorders>
            <w:shd w:val="clear" w:color="auto" w:fill="auto"/>
            <w:vAlign w:val="center"/>
          </w:tcPr>
          <w:p w14:paraId="0B8B636F"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2</w:t>
            </w:r>
          </w:p>
        </w:tc>
      </w:tr>
      <w:tr w:rsidR="00FD7BCB" w:rsidRPr="00433933" w14:paraId="25F9D2CC"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4B62F"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10</w:t>
            </w:r>
          </w:p>
        </w:tc>
        <w:tc>
          <w:tcPr>
            <w:tcW w:w="6343" w:type="dxa"/>
            <w:tcBorders>
              <w:top w:val="single" w:sz="4" w:space="0" w:color="auto"/>
              <w:left w:val="nil"/>
              <w:bottom w:val="single" w:sz="4" w:space="0" w:color="auto"/>
              <w:right w:val="single" w:sz="4" w:space="0" w:color="auto"/>
            </w:tcBorders>
            <w:shd w:val="clear" w:color="auto" w:fill="auto"/>
            <w:vAlign w:val="center"/>
          </w:tcPr>
          <w:p w14:paraId="1B1DE88B"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Okablowanie</w:t>
            </w:r>
          </w:p>
        </w:tc>
        <w:tc>
          <w:tcPr>
            <w:tcW w:w="1417" w:type="dxa"/>
            <w:tcBorders>
              <w:top w:val="single" w:sz="4" w:space="0" w:color="auto"/>
              <w:left w:val="nil"/>
              <w:bottom w:val="single" w:sz="4" w:space="0" w:color="auto"/>
              <w:right w:val="nil"/>
            </w:tcBorders>
            <w:vAlign w:val="center"/>
          </w:tcPr>
          <w:p w14:paraId="656ECA33"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kpl</w:t>
            </w:r>
          </w:p>
        </w:tc>
        <w:tc>
          <w:tcPr>
            <w:tcW w:w="1420" w:type="dxa"/>
            <w:tcBorders>
              <w:top w:val="single" w:sz="4" w:space="0" w:color="auto"/>
              <w:left w:val="nil"/>
              <w:bottom w:val="single" w:sz="4" w:space="0" w:color="auto"/>
              <w:right w:val="single" w:sz="4" w:space="0" w:color="auto"/>
            </w:tcBorders>
            <w:shd w:val="clear" w:color="auto" w:fill="auto"/>
            <w:vAlign w:val="center"/>
          </w:tcPr>
          <w:p w14:paraId="664FFF16"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r>
      <w:tr w:rsidR="00FD7BCB" w:rsidRPr="00433933" w14:paraId="048AE4B0"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18B3D9"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11</w:t>
            </w:r>
          </w:p>
        </w:tc>
        <w:tc>
          <w:tcPr>
            <w:tcW w:w="6343" w:type="dxa"/>
            <w:tcBorders>
              <w:top w:val="single" w:sz="4" w:space="0" w:color="auto"/>
              <w:left w:val="nil"/>
              <w:bottom w:val="single" w:sz="4" w:space="0" w:color="auto"/>
              <w:right w:val="single" w:sz="4" w:space="0" w:color="auto"/>
            </w:tcBorders>
            <w:shd w:val="clear" w:color="auto" w:fill="auto"/>
            <w:vAlign w:val="center"/>
          </w:tcPr>
          <w:p w14:paraId="5AB88092"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Zestaw stojaków</w:t>
            </w:r>
          </w:p>
        </w:tc>
        <w:tc>
          <w:tcPr>
            <w:tcW w:w="1417" w:type="dxa"/>
            <w:tcBorders>
              <w:top w:val="single" w:sz="4" w:space="0" w:color="auto"/>
              <w:left w:val="nil"/>
              <w:bottom w:val="single" w:sz="4" w:space="0" w:color="auto"/>
              <w:right w:val="nil"/>
            </w:tcBorders>
            <w:vAlign w:val="center"/>
          </w:tcPr>
          <w:p w14:paraId="73293AE0"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kpl</w:t>
            </w:r>
          </w:p>
        </w:tc>
        <w:tc>
          <w:tcPr>
            <w:tcW w:w="1420" w:type="dxa"/>
            <w:tcBorders>
              <w:top w:val="single" w:sz="4" w:space="0" w:color="auto"/>
              <w:left w:val="nil"/>
              <w:bottom w:val="single" w:sz="4" w:space="0" w:color="auto"/>
              <w:right w:val="single" w:sz="4" w:space="0" w:color="auto"/>
            </w:tcBorders>
            <w:shd w:val="clear" w:color="auto" w:fill="auto"/>
            <w:vAlign w:val="center"/>
          </w:tcPr>
          <w:p w14:paraId="0FC49B6A"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r>
      <w:tr w:rsidR="00FD7BCB" w:rsidRPr="00433933" w14:paraId="0FC9F6C1" w14:textId="77777777" w:rsidTr="00FE7F6E">
        <w:trPr>
          <w:trHeight w:val="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73E9BC" w14:textId="77777777" w:rsidR="00FD7BCB" w:rsidRPr="00433933" w:rsidRDefault="00FD7BCB" w:rsidP="00FE7F6E">
            <w:pPr>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12</w:t>
            </w:r>
          </w:p>
        </w:tc>
        <w:tc>
          <w:tcPr>
            <w:tcW w:w="6343" w:type="dxa"/>
            <w:tcBorders>
              <w:top w:val="single" w:sz="4" w:space="0" w:color="auto"/>
              <w:left w:val="nil"/>
              <w:bottom w:val="single" w:sz="4" w:space="0" w:color="auto"/>
              <w:right w:val="single" w:sz="4" w:space="0" w:color="auto"/>
            </w:tcBorders>
            <w:shd w:val="clear" w:color="auto" w:fill="auto"/>
            <w:vAlign w:val="center"/>
          </w:tcPr>
          <w:p w14:paraId="7CDABB2B" w14:textId="77777777" w:rsidR="00FD7BCB" w:rsidRPr="00433933" w:rsidRDefault="00FD7BCB" w:rsidP="00FE7F6E">
            <w:pPr>
              <w:spacing w:after="0"/>
              <w:rPr>
                <w:rFonts w:ascii="Times New Roman" w:hAnsi="Times New Roman" w:cs="Times New Roman"/>
                <w:color w:val="000000"/>
                <w:lang w:eastAsia="pl-PL"/>
              </w:rPr>
            </w:pPr>
            <w:r w:rsidRPr="00433933">
              <w:rPr>
                <w:rFonts w:ascii="Times New Roman" w:hAnsi="Times New Roman" w:cs="Times New Roman"/>
                <w:color w:val="000000"/>
                <w:lang w:eastAsia="pl-PL"/>
              </w:rPr>
              <w:t>Zestaw toreb transportowych zapewniających bezpieczny transport urządzeń</w:t>
            </w:r>
          </w:p>
        </w:tc>
        <w:tc>
          <w:tcPr>
            <w:tcW w:w="1417" w:type="dxa"/>
            <w:tcBorders>
              <w:top w:val="single" w:sz="4" w:space="0" w:color="auto"/>
              <w:left w:val="nil"/>
              <w:bottom w:val="single" w:sz="4" w:space="0" w:color="auto"/>
              <w:right w:val="nil"/>
            </w:tcBorders>
            <w:vAlign w:val="center"/>
          </w:tcPr>
          <w:p w14:paraId="6E4B53B5"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kpl</w:t>
            </w:r>
          </w:p>
        </w:tc>
        <w:tc>
          <w:tcPr>
            <w:tcW w:w="1420" w:type="dxa"/>
            <w:tcBorders>
              <w:top w:val="single" w:sz="4" w:space="0" w:color="auto"/>
              <w:left w:val="nil"/>
              <w:bottom w:val="single" w:sz="4" w:space="0" w:color="auto"/>
              <w:right w:val="single" w:sz="4" w:space="0" w:color="auto"/>
            </w:tcBorders>
            <w:shd w:val="clear" w:color="auto" w:fill="auto"/>
            <w:vAlign w:val="center"/>
          </w:tcPr>
          <w:p w14:paraId="5AD746F4" w14:textId="77777777" w:rsidR="00FD7BCB" w:rsidRPr="00433933" w:rsidRDefault="00FD7BCB" w:rsidP="00FE7F6E">
            <w:pPr>
              <w:spacing w:after="0"/>
              <w:jc w:val="center"/>
              <w:rPr>
                <w:rFonts w:ascii="Times New Roman" w:hAnsi="Times New Roman" w:cs="Times New Roman"/>
                <w:color w:val="000000"/>
                <w:lang w:eastAsia="pl-PL"/>
              </w:rPr>
            </w:pPr>
            <w:r w:rsidRPr="00433933">
              <w:rPr>
                <w:rFonts w:ascii="Times New Roman" w:hAnsi="Times New Roman" w:cs="Times New Roman"/>
                <w:color w:val="000000"/>
                <w:lang w:eastAsia="pl-PL"/>
              </w:rPr>
              <w:t>1</w:t>
            </w:r>
          </w:p>
        </w:tc>
      </w:tr>
    </w:tbl>
    <w:p w14:paraId="520C041B" w14:textId="77777777" w:rsidR="00FD7BCB" w:rsidRPr="00433933" w:rsidRDefault="00FD7BCB" w:rsidP="00FD7BCB">
      <w:pPr>
        <w:rPr>
          <w:rFonts w:ascii="Times New Roman" w:hAnsi="Times New Roman" w:cs="Times New Roman"/>
        </w:rPr>
      </w:pPr>
    </w:p>
    <w:p w14:paraId="32067047" w14:textId="77777777" w:rsidR="00FD7BCB" w:rsidRPr="00433933" w:rsidRDefault="00FD7BCB" w:rsidP="00FD7BCB">
      <w:pPr>
        <w:pStyle w:val="Akapitzlist"/>
        <w:widowControl w:val="0"/>
        <w:numPr>
          <w:ilvl w:val="0"/>
          <w:numId w:val="24"/>
        </w:numPr>
        <w:autoSpaceDE w:val="0"/>
        <w:autoSpaceDN w:val="0"/>
        <w:spacing w:after="0" w:line="240" w:lineRule="auto"/>
        <w:contextualSpacing w:val="0"/>
        <w:jc w:val="both"/>
        <w:rPr>
          <w:rFonts w:ascii="Times New Roman" w:hAnsi="Times New Roman" w:cs="Times New Roman"/>
          <w:b/>
        </w:rPr>
      </w:pPr>
      <w:r w:rsidRPr="00433933">
        <w:rPr>
          <w:rFonts w:ascii="Times New Roman" w:hAnsi="Times New Roman" w:cs="Times New Roman"/>
          <w:b/>
        </w:rPr>
        <w:t>Zadania Dostawcy:</w:t>
      </w:r>
    </w:p>
    <w:p w14:paraId="3C0E1FEC" w14:textId="77777777" w:rsidR="00FD7BCB" w:rsidRPr="00433933" w:rsidRDefault="00FD7BCB" w:rsidP="00FD7BCB">
      <w:pPr>
        <w:pStyle w:val="Akapitzlist"/>
        <w:adjustRightInd w:val="0"/>
        <w:ind w:left="567"/>
        <w:rPr>
          <w:rFonts w:ascii="Times New Roman" w:eastAsia="SymbolMT" w:hAnsi="Times New Roman" w:cs="Times New Roman"/>
        </w:rPr>
      </w:pPr>
    </w:p>
    <w:p w14:paraId="04EB6932" w14:textId="77777777" w:rsidR="00FD7BCB" w:rsidRPr="00433933" w:rsidRDefault="00FD7BCB" w:rsidP="00FD7BCB">
      <w:pPr>
        <w:pStyle w:val="Akapitzlist"/>
        <w:numPr>
          <w:ilvl w:val="0"/>
          <w:numId w:val="21"/>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433933">
        <w:rPr>
          <w:rFonts w:ascii="Times New Roman" w:eastAsia="SymbolMT" w:hAnsi="Times New Roman" w:cs="Times New Roman"/>
        </w:rPr>
        <w:t>Osobista dostawa do siedziby Zamawiającego</w:t>
      </w:r>
    </w:p>
    <w:p w14:paraId="562F4914" w14:textId="77777777" w:rsidR="00FD7BCB" w:rsidRPr="00433933" w:rsidRDefault="00FD7BCB" w:rsidP="00FD7BCB">
      <w:pPr>
        <w:pStyle w:val="Akapitzlist"/>
        <w:numPr>
          <w:ilvl w:val="0"/>
          <w:numId w:val="21"/>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433933">
        <w:rPr>
          <w:rFonts w:ascii="Times New Roman" w:eastAsia="SymbolMT" w:hAnsi="Times New Roman" w:cs="Times New Roman"/>
        </w:rPr>
        <w:t>Przeprowadzenie konfiguracji systemu.</w:t>
      </w:r>
    </w:p>
    <w:p w14:paraId="6F135AA8" w14:textId="77777777" w:rsidR="00FD7BCB" w:rsidRPr="00433933" w:rsidRDefault="00FD7BCB" w:rsidP="00FD7BCB">
      <w:pPr>
        <w:pStyle w:val="Akapitzlist"/>
        <w:numPr>
          <w:ilvl w:val="0"/>
          <w:numId w:val="21"/>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433933">
        <w:rPr>
          <w:rFonts w:ascii="Times New Roman" w:eastAsia="SymbolMT" w:hAnsi="Times New Roman" w:cs="Times New Roman"/>
        </w:rPr>
        <w:t>Szkolenie z obsługi systemu potwierdzone spisaniem protokołu.</w:t>
      </w:r>
    </w:p>
    <w:p w14:paraId="5489C96E" w14:textId="77777777" w:rsidR="00FD7BCB" w:rsidRPr="00433933" w:rsidRDefault="00FD7BCB" w:rsidP="00FD7BCB">
      <w:pPr>
        <w:pStyle w:val="Akapitzlist"/>
        <w:numPr>
          <w:ilvl w:val="0"/>
          <w:numId w:val="21"/>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433933">
        <w:rPr>
          <w:rFonts w:ascii="Times New Roman" w:eastAsia="SymbolMT" w:hAnsi="Times New Roman" w:cs="Times New Roman"/>
        </w:rPr>
        <w:t>Przygotowanie dokumentacji technicznej w języku polskim</w:t>
      </w:r>
    </w:p>
    <w:p w14:paraId="4501581A" w14:textId="77777777" w:rsidR="00FD7BCB" w:rsidRPr="00433933" w:rsidRDefault="00FD7BCB" w:rsidP="00FD7BCB">
      <w:pPr>
        <w:ind w:firstLine="708"/>
        <w:jc w:val="both"/>
        <w:rPr>
          <w:rFonts w:ascii="Times New Roman" w:hAnsi="Times New Roman" w:cs="Times New Roman"/>
        </w:rPr>
      </w:pPr>
    </w:p>
    <w:p w14:paraId="3349E97F" w14:textId="797E4878" w:rsidR="00DC3DD5" w:rsidRPr="00BD54FD" w:rsidRDefault="00DC3DD5" w:rsidP="00BD54FD">
      <w:pPr>
        <w:widowControl w:val="0"/>
        <w:spacing w:line="276" w:lineRule="auto"/>
        <w:ind w:left="-360"/>
        <w:rPr>
          <w:rFonts w:ascii="Times New Roman" w:hAnsi="Times New Roman" w:cs="Times New Roman"/>
          <w:bCs/>
          <w:sz w:val="24"/>
          <w:szCs w:val="24"/>
        </w:rPr>
      </w:pPr>
    </w:p>
    <w:sectPr w:rsidR="00DC3DD5" w:rsidRPr="00BD54FD"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E5162" w14:textId="77777777" w:rsidR="004B5863" w:rsidRDefault="004B5863" w:rsidP="004A363A">
      <w:pPr>
        <w:spacing w:after="0" w:line="240" w:lineRule="auto"/>
      </w:pPr>
      <w:r>
        <w:separator/>
      </w:r>
    </w:p>
  </w:endnote>
  <w:endnote w:type="continuationSeparator" w:id="0">
    <w:p w14:paraId="0910FFB0" w14:textId="77777777" w:rsidR="004B5863" w:rsidRDefault="004B5863"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37A1BC" w14:textId="77777777" w:rsidR="004B5863" w:rsidRDefault="004B5863" w:rsidP="004A363A">
      <w:pPr>
        <w:spacing w:after="0" w:line="240" w:lineRule="auto"/>
      </w:pPr>
      <w:r>
        <w:separator/>
      </w:r>
    </w:p>
  </w:footnote>
  <w:footnote w:type="continuationSeparator" w:id="0">
    <w:p w14:paraId="0CC1716C" w14:textId="77777777" w:rsidR="004B5863" w:rsidRDefault="004B5863"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58F75B3"/>
    <w:multiLevelType w:val="multilevel"/>
    <w:tmpl w:val="3482E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368B0"/>
    <w:multiLevelType w:val="multilevel"/>
    <w:tmpl w:val="FE081C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073422D"/>
    <w:multiLevelType w:val="hybridMultilevel"/>
    <w:tmpl w:val="064CD2EE"/>
    <w:lvl w:ilvl="0" w:tplc="04150017">
      <w:start w:val="1"/>
      <w:numFmt w:val="lowerLetter"/>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2AF769D"/>
    <w:multiLevelType w:val="hybridMultilevel"/>
    <w:tmpl w:val="5B403EE8"/>
    <w:lvl w:ilvl="0" w:tplc="AA68020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0" w15:restartNumberingAfterBreak="0">
    <w:nsid w:val="569432EB"/>
    <w:multiLevelType w:val="hybridMultilevel"/>
    <w:tmpl w:val="2AEAA5D2"/>
    <w:lvl w:ilvl="0" w:tplc="04150017">
      <w:start w:val="1"/>
      <w:numFmt w:val="lowerLetter"/>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A7618A1"/>
    <w:multiLevelType w:val="hybridMultilevel"/>
    <w:tmpl w:val="0BF61B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9024A94"/>
    <w:multiLevelType w:val="hybridMultilevel"/>
    <w:tmpl w:val="A0489062"/>
    <w:lvl w:ilvl="0" w:tplc="04150017">
      <w:start w:val="1"/>
      <w:numFmt w:val="lowerLetter"/>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A0C286D"/>
    <w:multiLevelType w:val="multilevel"/>
    <w:tmpl w:val="1150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15E620E"/>
    <w:multiLevelType w:val="multilevel"/>
    <w:tmpl w:val="04CE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6"/>
  </w:num>
  <w:num w:numId="3">
    <w:abstractNumId w:val="9"/>
  </w:num>
  <w:num w:numId="4">
    <w:abstractNumId w:val="7"/>
  </w:num>
  <w:num w:numId="5">
    <w:abstractNumId w:val="12"/>
  </w:num>
  <w:num w:numId="6">
    <w:abstractNumId w:val="16"/>
  </w:num>
  <w:num w:numId="7">
    <w:abstractNumId w:val="3"/>
  </w:num>
  <w:num w:numId="8">
    <w:abstractNumId w:val="15"/>
  </w:num>
  <w:num w:numId="9">
    <w:abstractNumId w:val="1"/>
  </w:num>
  <w:num w:numId="10">
    <w:abstractNumId w:val="14"/>
  </w:num>
  <w:num w:numId="11">
    <w:abstractNumId w:val="2"/>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13"/>
  </w:num>
  <w:num w:numId="23">
    <w:abstractNumId w:val="10"/>
  </w:num>
  <w:num w:numId="24">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28DF"/>
    <w:rsid w:val="00044EF8"/>
    <w:rsid w:val="00055C54"/>
    <w:rsid w:val="000622C1"/>
    <w:rsid w:val="00093E50"/>
    <w:rsid w:val="00095A26"/>
    <w:rsid w:val="000E0990"/>
    <w:rsid w:val="000E348C"/>
    <w:rsid w:val="000F5525"/>
    <w:rsid w:val="00115D64"/>
    <w:rsid w:val="00124F11"/>
    <w:rsid w:val="001349E6"/>
    <w:rsid w:val="00135300"/>
    <w:rsid w:val="00142FF8"/>
    <w:rsid w:val="00161968"/>
    <w:rsid w:val="00187655"/>
    <w:rsid w:val="001919CC"/>
    <w:rsid w:val="00192BB5"/>
    <w:rsid w:val="00195241"/>
    <w:rsid w:val="00196C9D"/>
    <w:rsid w:val="001A193E"/>
    <w:rsid w:val="001A1F56"/>
    <w:rsid w:val="001C2C8B"/>
    <w:rsid w:val="001D037B"/>
    <w:rsid w:val="0020035A"/>
    <w:rsid w:val="002218CC"/>
    <w:rsid w:val="00224334"/>
    <w:rsid w:val="002375E1"/>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C02E3"/>
    <w:rsid w:val="003D5603"/>
    <w:rsid w:val="003D6A47"/>
    <w:rsid w:val="003F5D77"/>
    <w:rsid w:val="0040021F"/>
    <w:rsid w:val="004158A7"/>
    <w:rsid w:val="00452ED8"/>
    <w:rsid w:val="00461B9D"/>
    <w:rsid w:val="004A0E66"/>
    <w:rsid w:val="004A363A"/>
    <w:rsid w:val="004B0BAB"/>
    <w:rsid w:val="004B32A1"/>
    <w:rsid w:val="004B5863"/>
    <w:rsid w:val="004C0BAE"/>
    <w:rsid w:val="004C1161"/>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D7B9B"/>
    <w:rsid w:val="005F14D1"/>
    <w:rsid w:val="006065B6"/>
    <w:rsid w:val="00615DA2"/>
    <w:rsid w:val="0062539A"/>
    <w:rsid w:val="00655DC6"/>
    <w:rsid w:val="00657726"/>
    <w:rsid w:val="00660A27"/>
    <w:rsid w:val="00665EA5"/>
    <w:rsid w:val="00666325"/>
    <w:rsid w:val="006732FA"/>
    <w:rsid w:val="006737E5"/>
    <w:rsid w:val="00674DCD"/>
    <w:rsid w:val="00687182"/>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87E77"/>
    <w:rsid w:val="00890679"/>
    <w:rsid w:val="00894E5E"/>
    <w:rsid w:val="008977DB"/>
    <w:rsid w:val="008A1EF7"/>
    <w:rsid w:val="008B7261"/>
    <w:rsid w:val="008E3B46"/>
    <w:rsid w:val="008F02B8"/>
    <w:rsid w:val="008F1DEB"/>
    <w:rsid w:val="009069F5"/>
    <w:rsid w:val="0092155A"/>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9E13CB"/>
    <w:rsid w:val="00A02FBD"/>
    <w:rsid w:val="00A2433B"/>
    <w:rsid w:val="00A337D6"/>
    <w:rsid w:val="00A42AA8"/>
    <w:rsid w:val="00A556C4"/>
    <w:rsid w:val="00A7523F"/>
    <w:rsid w:val="00AA6691"/>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54FD"/>
    <w:rsid w:val="00BD7E72"/>
    <w:rsid w:val="00BE0A93"/>
    <w:rsid w:val="00BE1CF9"/>
    <w:rsid w:val="00BF39F8"/>
    <w:rsid w:val="00C11004"/>
    <w:rsid w:val="00C2457F"/>
    <w:rsid w:val="00C32F19"/>
    <w:rsid w:val="00C3484E"/>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C3DD5"/>
    <w:rsid w:val="00DE0B93"/>
    <w:rsid w:val="00DE445C"/>
    <w:rsid w:val="00E03E24"/>
    <w:rsid w:val="00E2111F"/>
    <w:rsid w:val="00E247BE"/>
    <w:rsid w:val="00E354EC"/>
    <w:rsid w:val="00E373E1"/>
    <w:rsid w:val="00E428A6"/>
    <w:rsid w:val="00E44559"/>
    <w:rsid w:val="00E57077"/>
    <w:rsid w:val="00E80816"/>
    <w:rsid w:val="00E81A97"/>
    <w:rsid w:val="00E927AA"/>
    <w:rsid w:val="00EA20E6"/>
    <w:rsid w:val="00EF47A3"/>
    <w:rsid w:val="00EF7527"/>
    <w:rsid w:val="00F0177B"/>
    <w:rsid w:val="00F02FA2"/>
    <w:rsid w:val="00F05A40"/>
    <w:rsid w:val="00F122D9"/>
    <w:rsid w:val="00F16183"/>
    <w:rsid w:val="00F17693"/>
    <w:rsid w:val="00F3281B"/>
    <w:rsid w:val="00F3346F"/>
    <w:rsid w:val="00F4357A"/>
    <w:rsid w:val="00F43860"/>
    <w:rsid w:val="00F66B6D"/>
    <w:rsid w:val="00FA02C3"/>
    <w:rsid w:val="00FA15F4"/>
    <w:rsid w:val="00FB3091"/>
    <w:rsid w:val="00FB4383"/>
    <w:rsid w:val="00FC2DB9"/>
    <w:rsid w:val="00FC7FB5"/>
    <w:rsid w:val="00FD6C07"/>
    <w:rsid w:val="00FD7BCB"/>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902A3788-7A2B-483E-8606-96F23A03B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uiPriority w:val="22"/>
    <w:qFormat/>
    <w:rsid w:val="008A1EF7"/>
    <w:rPr>
      <w:b/>
      <w:bCs/>
    </w:rPr>
  </w:style>
  <w:style w:type="character" w:customStyle="1" w:styleId="AkapitzlistZnak">
    <w:name w:val="Akapit z listą Znak"/>
    <w:link w:val="Akapitzlist"/>
    <w:uiPriority w:val="34"/>
    <w:locked/>
    <w:rsid w:val="00521A0D"/>
  </w:style>
  <w:style w:type="paragraph" w:styleId="NormalnyWeb">
    <w:name w:val="Normal (Web)"/>
    <w:basedOn w:val="Normalny"/>
    <w:uiPriority w:val="99"/>
    <w:semiHidden/>
    <w:unhideWhenUsed/>
    <w:rsid w:val="00DC3DD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516777298">
      <w:bodyDiv w:val="1"/>
      <w:marLeft w:val="0"/>
      <w:marRight w:val="0"/>
      <w:marTop w:val="0"/>
      <w:marBottom w:val="0"/>
      <w:divBdr>
        <w:top w:val="none" w:sz="0" w:space="0" w:color="auto"/>
        <w:left w:val="none" w:sz="0" w:space="0" w:color="auto"/>
        <w:bottom w:val="none" w:sz="0" w:space="0" w:color="auto"/>
        <w:right w:val="none" w:sz="0" w:space="0" w:color="auto"/>
      </w:divBdr>
    </w:div>
    <w:div w:id="1241863511">
      <w:bodyDiv w:val="1"/>
      <w:marLeft w:val="0"/>
      <w:marRight w:val="0"/>
      <w:marTop w:val="0"/>
      <w:marBottom w:val="0"/>
      <w:divBdr>
        <w:top w:val="none" w:sz="0" w:space="0" w:color="auto"/>
        <w:left w:val="none" w:sz="0" w:space="0" w:color="auto"/>
        <w:bottom w:val="none" w:sz="0" w:space="0" w:color="auto"/>
        <w:right w:val="none" w:sz="0" w:space="0" w:color="auto"/>
      </w:divBdr>
    </w:div>
    <w:div w:id="1468471836">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2895</Words>
  <Characters>17373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2</cp:revision>
  <cp:lastPrinted>2021-03-30T09:18:00Z</cp:lastPrinted>
  <dcterms:created xsi:type="dcterms:W3CDTF">2024-04-08T10:46:00Z</dcterms:created>
  <dcterms:modified xsi:type="dcterms:W3CDTF">2024-04-08T10:46:00Z</dcterms:modified>
</cp:coreProperties>
</file>