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5CE3165F" w14:textId="0B461A3B" w:rsidR="00DC1618" w:rsidRPr="00FF01D7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>(imię i nazwisko przedstawiciela wykonawcy 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0F829681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60529918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A109D4">
        <w:rPr>
          <w:rFonts w:ascii="Times New Roman" w:hAnsi="Times New Roman"/>
        </w:rPr>
        <w:t xml:space="preserve"> o sygnaturze ZSO/49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005F5961" w14:textId="2CA7014A" w:rsidR="006A2BAA" w:rsidRDefault="00EC4925" w:rsidP="006A2BAA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C4925">
        <w:rPr>
          <w:rFonts w:ascii="Times New Roman" w:hAnsi="Times New Roman"/>
          <w:b/>
          <w:sz w:val="24"/>
          <w:szCs w:val="24"/>
        </w:rPr>
        <w:t xml:space="preserve">Dostawa uprzęży bezpieczeństwa do bieżni elektrycznej oraz </w:t>
      </w:r>
      <w:r w:rsidR="00A109D4">
        <w:rPr>
          <w:rFonts w:ascii="Times New Roman" w:hAnsi="Times New Roman"/>
          <w:b/>
          <w:sz w:val="24"/>
          <w:szCs w:val="24"/>
        </w:rPr>
        <w:t>– 2 szt.</w:t>
      </w:r>
    </w:p>
    <w:p w14:paraId="0423EA9F" w14:textId="0103F29D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0F7F2DCE" w14:textId="77777777" w:rsidR="00A109D4" w:rsidRDefault="00A109D4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bookmarkStart w:id="0" w:name="_GoBack"/>
      <w:bookmarkEnd w:id="0"/>
    </w:p>
    <w:p w14:paraId="4BC29E38" w14:textId="28C791B8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31759561" w14:textId="323546FF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</w:p>
    <w:p w14:paraId="1D5C9C47" w14:textId="75AB40C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886D3F6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5CB3379" w14:textId="0B2E0F0C" w:rsidR="00EC4925" w:rsidRPr="00DC50D7" w:rsidRDefault="00EC4925" w:rsidP="006A2BAA">
      <w:pPr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lastRenderedPageBreak/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109D4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EC4925"/>
    <w:rsid w:val="00F07FAA"/>
    <w:rsid w:val="00F34CF9"/>
    <w:rsid w:val="00F36902"/>
    <w:rsid w:val="00F4546F"/>
    <w:rsid w:val="00F558BF"/>
    <w:rsid w:val="00F57D26"/>
    <w:rsid w:val="00F86F7B"/>
    <w:rsid w:val="00FC6B4A"/>
    <w:rsid w:val="00FF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762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32</cp:revision>
  <dcterms:created xsi:type="dcterms:W3CDTF">2022-05-09T09:18:00Z</dcterms:created>
  <dcterms:modified xsi:type="dcterms:W3CDTF">2023-11-09T11:24:00Z</dcterms:modified>
</cp:coreProperties>
</file>