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bookmarkStart w:id="0" w:name="_GoBack"/>
      <w:bookmarkEnd w:id="0"/>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55788884"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 xml:space="preserve">y wskazanej w ust. 2 </w:t>
      </w:r>
      <w:r w:rsidR="008A1EF7">
        <w:rPr>
          <w:rFonts w:ascii="Times New Roman" w:hAnsi="Times New Roman" w:cs="Times New Roman"/>
          <w:sz w:val="23"/>
          <w:szCs w:val="23"/>
          <w:shd w:val="clear" w:color="auto" w:fill="FFFFFF"/>
        </w:rPr>
        <w:t>pkt</w:t>
      </w:r>
      <w:r w:rsidR="00C441D5">
        <w:rPr>
          <w:rFonts w:ascii="Times New Roman" w:hAnsi="Times New Roman" w:cs="Times New Roman"/>
          <w:sz w:val="23"/>
          <w:szCs w:val="23"/>
          <w:shd w:val="clear" w:color="auto" w:fill="FFFFFF"/>
        </w:rPr>
        <w:t xml:space="preserve"> ........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447D33B1" w14:textId="390C9E9A" w:rsidR="00C441D5" w:rsidRPr="00C441D5" w:rsidRDefault="008758C4" w:rsidP="005254E4">
      <w:pPr>
        <w:pStyle w:val="Akapitzlist"/>
        <w:numPr>
          <w:ilvl w:val="0"/>
          <w:numId w:val="32"/>
        </w:numPr>
        <w:spacing w:after="0" w:line="276" w:lineRule="auto"/>
        <w:jc w:val="both"/>
        <w:rPr>
          <w:rFonts w:ascii="Times New Roman" w:hAnsi="Times New Roman" w:cs="Times New Roman"/>
          <w:b/>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8A1EF7">
        <w:rPr>
          <w:rFonts w:ascii="Times New Roman" w:hAnsi="Times New Roman" w:cs="Times New Roman"/>
          <w:sz w:val="23"/>
          <w:szCs w:val="23"/>
          <w:shd w:val="clear" w:color="auto" w:fill="FFFFFF"/>
        </w:rPr>
        <w:t xml:space="preserve"> następujących rzeczy</w:t>
      </w:r>
      <w:r w:rsidR="00C441D5">
        <w:rPr>
          <w:rFonts w:ascii="Times New Roman" w:hAnsi="Times New Roman" w:cs="Times New Roman"/>
          <w:sz w:val="23"/>
          <w:szCs w:val="23"/>
          <w:shd w:val="clear" w:color="auto" w:fill="FFFFFF"/>
        </w:rPr>
        <w:t>:</w:t>
      </w:r>
      <w:r w:rsidR="00C441D5">
        <w:rPr>
          <w:rFonts w:ascii="Times New Roman" w:hAnsi="Times New Roman" w:cs="Times New Roman"/>
          <w:color w:val="FF0000"/>
          <w:sz w:val="23"/>
          <w:szCs w:val="23"/>
          <w:shd w:val="clear" w:color="auto" w:fill="FFFFFF"/>
        </w:rPr>
        <w:t>*</w:t>
      </w:r>
    </w:p>
    <w:p w14:paraId="4E9031EB" w14:textId="77777777" w:rsidR="008A1EF7" w:rsidRDefault="008A1EF7" w:rsidP="008A1EF7">
      <w:pPr>
        <w:pStyle w:val="Akapitzlist"/>
        <w:spacing w:after="0" w:line="276" w:lineRule="auto"/>
        <w:jc w:val="both"/>
        <w:rPr>
          <w:rFonts w:ascii="Times New Roman" w:hAnsi="Times New Roman" w:cs="Times New Roman"/>
          <w:b/>
          <w:sz w:val="23"/>
          <w:szCs w:val="23"/>
          <w:shd w:val="clear" w:color="auto" w:fill="FFFFFF"/>
        </w:rPr>
      </w:pPr>
      <w:r>
        <w:rPr>
          <w:rFonts w:ascii="Times New Roman" w:hAnsi="Times New Roman" w:cs="Times New Roman"/>
          <w:sz w:val="23"/>
          <w:szCs w:val="23"/>
          <w:shd w:val="clear" w:color="auto" w:fill="FFFFFF"/>
        </w:rPr>
        <w:t>1</w:t>
      </w:r>
      <w:r w:rsidR="00C441D5">
        <w:rPr>
          <w:rFonts w:ascii="Times New Roman" w:hAnsi="Times New Roman" w:cs="Times New Roman"/>
          <w:sz w:val="23"/>
          <w:szCs w:val="23"/>
          <w:shd w:val="clear" w:color="auto" w:fill="FFFFFF"/>
        </w:rPr>
        <w:t>)</w:t>
      </w:r>
      <w:r w:rsidR="00044EF8">
        <w:rPr>
          <w:rFonts w:ascii="Times New Roman" w:hAnsi="Times New Roman" w:cs="Times New Roman"/>
          <w:sz w:val="23"/>
          <w:szCs w:val="23"/>
          <w:shd w:val="clear" w:color="auto" w:fill="FFFFFF"/>
        </w:rPr>
        <w:t xml:space="preserve"> </w:t>
      </w:r>
      <w:r>
        <w:rPr>
          <w:rFonts w:ascii="Times New Roman" w:hAnsi="Times New Roman" w:cs="Times New Roman"/>
          <w:b/>
          <w:sz w:val="23"/>
          <w:szCs w:val="23"/>
          <w:shd w:val="clear" w:color="auto" w:fill="FFFFFF"/>
        </w:rPr>
        <w:t>w ramach części 1</w:t>
      </w:r>
      <w:r w:rsidRPr="008A1EF7">
        <w:rPr>
          <w:rFonts w:ascii="Times New Roman" w:hAnsi="Times New Roman" w:cs="Times New Roman"/>
          <w:sz w:val="23"/>
          <w:szCs w:val="23"/>
          <w:shd w:val="clear" w:color="auto" w:fill="FFFFFF"/>
        </w:rPr>
        <w:t>:</w:t>
      </w:r>
    </w:p>
    <w:p w14:paraId="0ECB2EE3" w14:textId="118C912F" w:rsidR="008A1EF7" w:rsidRDefault="008A1EF7" w:rsidP="008A1EF7">
      <w:pPr>
        <w:pStyle w:val="Akapitzlist"/>
        <w:spacing w:after="0" w:line="276" w:lineRule="auto"/>
        <w:jc w:val="both"/>
        <w:rPr>
          <w:rFonts w:ascii="Times New Roman" w:hAnsi="Times New Roman" w:cs="Times New Roman"/>
          <w:b/>
          <w:sz w:val="23"/>
          <w:szCs w:val="23"/>
          <w:shd w:val="clear" w:color="auto" w:fill="FFFFFF"/>
        </w:rPr>
      </w:pPr>
      <w:r>
        <w:rPr>
          <w:rFonts w:ascii="Times New Roman" w:hAnsi="Times New Roman" w:cs="Times New Roman"/>
          <w:b/>
          <w:sz w:val="23"/>
          <w:szCs w:val="23"/>
          <w:shd w:val="clear" w:color="auto" w:fill="FFFFFF"/>
        </w:rPr>
        <w:tab/>
      </w:r>
      <w:r w:rsidRPr="008A1EF7">
        <w:rPr>
          <w:rFonts w:ascii="Times New Roman" w:hAnsi="Times New Roman" w:cs="Times New Roman"/>
          <w:sz w:val="23"/>
          <w:szCs w:val="23"/>
          <w:shd w:val="clear" w:color="auto" w:fill="FFFFFF"/>
        </w:rPr>
        <w:t>a)</w:t>
      </w:r>
      <w:r>
        <w:rPr>
          <w:rFonts w:ascii="Times New Roman" w:hAnsi="Times New Roman" w:cs="Times New Roman"/>
          <w:b/>
          <w:sz w:val="23"/>
          <w:szCs w:val="23"/>
          <w:shd w:val="clear" w:color="auto" w:fill="FFFFFF"/>
        </w:rPr>
        <w:t xml:space="preserve"> </w:t>
      </w:r>
      <w:r w:rsidRPr="00D9061C">
        <w:rPr>
          <w:rFonts w:ascii="Times New Roman" w:hAnsi="Times New Roman"/>
          <w:sz w:val="23"/>
          <w:szCs w:val="23"/>
        </w:rPr>
        <w:t>Rękawiczki nitrylowe jednorazowe</w:t>
      </w:r>
      <w:r>
        <w:rPr>
          <w:rFonts w:ascii="Times New Roman" w:hAnsi="Times New Roman"/>
          <w:sz w:val="23"/>
          <w:szCs w:val="23"/>
        </w:rPr>
        <w:t xml:space="preserve"> – rozmiar M (ilość: 14 pudełek po 100 szt.)</w:t>
      </w:r>
    </w:p>
    <w:p w14:paraId="650B291B" w14:textId="5EB2EBF2" w:rsidR="008A1EF7" w:rsidRDefault="008A1EF7" w:rsidP="008A1EF7">
      <w:pPr>
        <w:pStyle w:val="Akapitzlist"/>
        <w:spacing w:after="0" w:line="276" w:lineRule="auto"/>
        <w:jc w:val="both"/>
        <w:rPr>
          <w:rFonts w:ascii="Times New Roman" w:hAnsi="Times New Roman" w:cs="Times New Roman"/>
          <w:b/>
          <w:sz w:val="23"/>
          <w:szCs w:val="23"/>
          <w:shd w:val="clear" w:color="auto" w:fill="FFFFFF"/>
        </w:rPr>
      </w:pPr>
      <w:r>
        <w:rPr>
          <w:rFonts w:ascii="Times New Roman" w:hAnsi="Times New Roman"/>
          <w:sz w:val="23"/>
          <w:szCs w:val="23"/>
        </w:rPr>
        <w:tab/>
        <w:t xml:space="preserve">b) </w:t>
      </w:r>
      <w:r w:rsidRPr="00D9061C">
        <w:rPr>
          <w:rFonts w:ascii="Times New Roman" w:hAnsi="Times New Roman"/>
          <w:sz w:val="23"/>
          <w:szCs w:val="23"/>
        </w:rPr>
        <w:t>Rękawiczki nitrylowe jednorazowe</w:t>
      </w:r>
      <w:r>
        <w:rPr>
          <w:rFonts w:ascii="Times New Roman" w:hAnsi="Times New Roman"/>
          <w:sz w:val="23"/>
          <w:szCs w:val="23"/>
        </w:rPr>
        <w:t xml:space="preserve"> – rozmiar L</w:t>
      </w:r>
      <w:r w:rsidRPr="002D62E3">
        <w:rPr>
          <w:rFonts w:ascii="Times New Roman" w:hAnsi="Times New Roman"/>
          <w:sz w:val="23"/>
          <w:szCs w:val="23"/>
        </w:rPr>
        <w:t xml:space="preserve"> </w:t>
      </w:r>
      <w:r>
        <w:rPr>
          <w:rFonts w:ascii="Times New Roman" w:hAnsi="Times New Roman"/>
          <w:sz w:val="23"/>
          <w:szCs w:val="23"/>
        </w:rPr>
        <w:t>(ilość: 6 pudełek po 100 szt.)</w:t>
      </w:r>
    </w:p>
    <w:p w14:paraId="7A8A5B40" w14:textId="1EDC683D" w:rsidR="008A1EF7" w:rsidRDefault="008A1EF7" w:rsidP="008A1EF7">
      <w:pPr>
        <w:pStyle w:val="Akapitzlist"/>
        <w:spacing w:after="0" w:line="276" w:lineRule="auto"/>
        <w:jc w:val="both"/>
        <w:rPr>
          <w:rFonts w:ascii="Times New Roman" w:hAnsi="Times New Roman" w:cs="Times New Roman"/>
          <w:b/>
          <w:sz w:val="23"/>
          <w:szCs w:val="23"/>
          <w:shd w:val="clear" w:color="auto" w:fill="FFFFFF"/>
        </w:rPr>
      </w:pPr>
      <w:r>
        <w:rPr>
          <w:rFonts w:ascii="Times New Roman" w:hAnsi="Times New Roman"/>
          <w:sz w:val="23"/>
          <w:szCs w:val="23"/>
        </w:rPr>
        <w:tab/>
        <w:t xml:space="preserve">c) </w:t>
      </w:r>
      <w:r w:rsidRPr="00D9061C">
        <w:rPr>
          <w:rFonts w:ascii="Times New Roman" w:hAnsi="Times New Roman"/>
          <w:sz w:val="23"/>
          <w:szCs w:val="23"/>
        </w:rPr>
        <w:t>Staza automatyczna do pobrań krwi i iniekcji dożylnych</w:t>
      </w:r>
      <w:r>
        <w:rPr>
          <w:rFonts w:ascii="Times New Roman" w:hAnsi="Times New Roman"/>
          <w:sz w:val="23"/>
          <w:szCs w:val="23"/>
        </w:rPr>
        <w:t xml:space="preserve"> (ilość: 4 szt.)</w:t>
      </w:r>
    </w:p>
    <w:p w14:paraId="2E2D4BAA" w14:textId="4CE0685F" w:rsidR="008A1EF7" w:rsidRDefault="008A1EF7" w:rsidP="008A1EF7">
      <w:pPr>
        <w:pStyle w:val="Akapitzlist"/>
        <w:spacing w:after="0" w:line="276" w:lineRule="auto"/>
        <w:jc w:val="both"/>
        <w:rPr>
          <w:rFonts w:ascii="Times New Roman" w:hAnsi="Times New Roman"/>
          <w:sz w:val="23"/>
          <w:szCs w:val="23"/>
        </w:rPr>
      </w:pPr>
      <w:r>
        <w:rPr>
          <w:rFonts w:ascii="Times New Roman" w:hAnsi="Times New Roman"/>
          <w:sz w:val="23"/>
          <w:szCs w:val="23"/>
        </w:rPr>
        <w:tab/>
        <w:t xml:space="preserve">d) </w:t>
      </w:r>
      <w:r w:rsidRPr="004047BF">
        <w:rPr>
          <w:rFonts w:ascii="Times New Roman" w:hAnsi="Times New Roman"/>
          <w:sz w:val="23"/>
          <w:szCs w:val="23"/>
        </w:rPr>
        <w:t>Kapilary do hematokrytu nieheparynizowane</w:t>
      </w:r>
      <w:r>
        <w:rPr>
          <w:rFonts w:ascii="Times New Roman" w:hAnsi="Times New Roman"/>
          <w:sz w:val="23"/>
          <w:szCs w:val="23"/>
        </w:rPr>
        <w:t xml:space="preserve"> (1 opakowanie zawierające 100 </w:t>
      </w:r>
      <w:r w:rsidR="009C38CD">
        <w:rPr>
          <w:rFonts w:ascii="Times New Roman" w:hAnsi="Times New Roman"/>
          <w:sz w:val="23"/>
          <w:szCs w:val="23"/>
        </w:rPr>
        <w:tab/>
      </w:r>
      <w:r>
        <w:rPr>
          <w:rFonts w:ascii="Times New Roman" w:hAnsi="Times New Roman"/>
          <w:sz w:val="23"/>
          <w:szCs w:val="23"/>
        </w:rPr>
        <w:t>szt.)</w:t>
      </w:r>
    </w:p>
    <w:p w14:paraId="66B3EE3F" w14:textId="20CC6580" w:rsidR="008A1EF7" w:rsidRDefault="008A1EF7" w:rsidP="008A1EF7">
      <w:pPr>
        <w:pStyle w:val="Akapitzlist"/>
        <w:spacing w:after="135" w:line="270" w:lineRule="atLeast"/>
        <w:ind w:left="284"/>
        <w:jc w:val="both"/>
        <w:rPr>
          <w:rFonts w:ascii="Times New Roman" w:hAnsi="Times New Roman"/>
          <w:sz w:val="23"/>
          <w:szCs w:val="23"/>
        </w:rPr>
      </w:pPr>
      <w:r>
        <w:rPr>
          <w:rFonts w:ascii="Times New Roman" w:hAnsi="Times New Roman"/>
          <w:sz w:val="23"/>
          <w:szCs w:val="23"/>
        </w:rPr>
        <w:tab/>
        <w:t xml:space="preserve">2) </w:t>
      </w:r>
      <w:r w:rsidRPr="008A1EF7">
        <w:rPr>
          <w:rFonts w:ascii="Times New Roman" w:hAnsi="Times New Roman"/>
          <w:b/>
          <w:sz w:val="23"/>
          <w:szCs w:val="23"/>
        </w:rPr>
        <w:t>w ramach części 2</w:t>
      </w:r>
    </w:p>
    <w:p w14:paraId="1FC7CDD7" w14:textId="0D475EBD" w:rsidR="008A1EF7" w:rsidRPr="00D9061C" w:rsidRDefault="008A1EF7" w:rsidP="008A1EF7">
      <w:pPr>
        <w:pStyle w:val="Akapitzlist"/>
        <w:spacing w:after="135" w:line="270" w:lineRule="atLeast"/>
        <w:ind w:left="284"/>
        <w:jc w:val="both"/>
        <w:rPr>
          <w:rFonts w:ascii="Times New Roman" w:hAnsi="Times New Roman"/>
          <w:sz w:val="23"/>
          <w:szCs w:val="23"/>
        </w:rPr>
      </w:pPr>
      <w:r>
        <w:rPr>
          <w:rFonts w:ascii="Times New Roman" w:hAnsi="Times New Roman"/>
          <w:sz w:val="23"/>
          <w:szCs w:val="23"/>
        </w:rPr>
        <w:tab/>
      </w:r>
      <w:r>
        <w:rPr>
          <w:rFonts w:ascii="Times New Roman" w:hAnsi="Times New Roman"/>
          <w:sz w:val="23"/>
          <w:szCs w:val="23"/>
        </w:rPr>
        <w:tab/>
        <w:t xml:space="preserve">a) </w:t>
      </w:r>
      <w:r w:rsidRPr="00D9061C">
        <w:rPr>
          <w:rFonts w:ascii="Times New Roman" w:hAnsi="Times New Roman"/>
          <w:sz w:val="23"/>
          <w:szCs w:val="23"/>
        </w:rPr>
        <w:t>Płyn do dezynfekcji rąk i skóry przed</w:t>
      </w:r>
      <w:r>
        <w:rPr>
          <w:rFonts w:ascii="Times New Roman" w:hAnsi="Times New Roman"/>
          <w:sz w:val="23"/>
          <w:szCs w:val="23"/>
        </w:rPr>
        <w:t xml:space="preserve"> iniekcją</w:t>
      </w:r>
      <w:r w:rsidR="009C38CD">
        <w:rPr>
          <w:rFonts w:ascii="Times New Roman" w:hAnsi="Times New Roman"/>
          <w:sz w:val="23"/>
          <w:szCs w:val="23"/>
        </w:rPr>
        <w:t xml:space="preserve"> (ilość: 6 opakowań po 5 l)</w:t>
      </w:r>
    </w:p>
    <w:p w14:paraId="11DC93C8" w14:textId="3FB5F770" w:rsidR="008A1EF7" w:rsidRDefault="008A1EF7" w:rsidP="008A1EF7">
      <w:pPr>
        <w:pStyle w:val="Akapitzlist"/>
        <w:spacing w:after="135" w:line="270" w:lineRule="atLeast"/>
        <w:ind w:left="284"/>
        <w:jc w:val="both"/>
        <w:rPr>
          <w:rFonts w:ascii="Times New Roman" w:hAnsi="Times New Roman"/>
          <w:sz w:val="23"/>
          <w:szCs w:val="23"/>
        </w:rPr>
      </w:pPr>
      <w:r>
        <w:rPr>
          <w:rFonts w:ascii="Times New Roman" w:hAnsi="Times New Roman"/>
          <w:sz w:val="23"/>
          <w:szCs w:val="23"/>
        </w:rPr>
        <w:tab/>
      </w:r>
      <w:r>
        <w:rPr>
          <w:rFonts w:ascii="Times New Roman" w:hAnsi="Times New Roman"/>
          <w:sz w:val="23"/>
          <w:szCs w:val="23"/>
        </w:rPr>
        <w:tab/>
        <w:t xml:space="preserve">b) </w:t>
      </w:r>
      <w:r w:rsidRPr="00D9061C">
        <w:rPr>
          <w:rFonts w:ascii="Times New Roman" w:hAnsi="Times New Roman"/>
          <w:sz w:val="23"/>
          <w:szCs w:val="23"/>
        </w:rPr>
        <w:t>Płyn do dezynfekcji powierzchni</w:t>
      </w:r>
      <w:r w:rsidR="009C38CD">
        <w:rPr>
          <w:rFonts w:ascii="Times New Roman" w:hAnsi="Times New Roman"/>
          <w:sz w:val="23"/>
          <w:szCs w:val="23"/>
        </w:rPr>
        <w:t xml:space="preserve"> (ilość: 2 opakowania po 5 l)</w:t>
      </w:r>
    </w:p>
    <w:p w14:paraId="3FA4B334" w14:textId="75E21ADC" w:rsidR="008A1EF7" w:rsidRDefault="008A1EF7" w:rsidP="008A1EF7">
      <w:pPr>
        <w:pStyle w:val="Akapitzlist"/>
        <w:spacing w:after="135" w:line="270" w:lineRule="atLeast"/>
        <w:ind w:left="284"/>
        <w:jc w:val="both"/>
        <w:rPr>
          <w:rFonts w:ascii="Times New Roman" w:hAnsi="Times New Roman"/>
          <w:sz w:val="23"/>
          <w:szCs w:val="23"/>
        </w:rPr>
      </w:pPr>
      <w:r>
        <w:rPr>
          <w:rFonts w:ascii="Times New Roman" w:hAnsi="Times New Roman"/>
          <w:sz w:val="23"/>
          <w:szCs w:val="23"/>
        </w:rPr>
        <w:tab/>
        <w:t xml:space="preserve">3) </w:t>
      </w:r>
      <w:r w:rsidRPr="008A1EF7">
        <w:rPr>
          <w:rFonts w:ascii="Times New Roman" w:hAnsi="Times New Roman"/>
          <w:b/>
          <w:sz w:val="23"/>
          <w:szCs w:val="23"/>
        </w:rPr>
        <w:t>w ramach części 3</w:t>
      </w:r>
      <w:r>
        <w:rPr>
          <w:rFonts w:ascii="Times New Roman" w:hAnsi="Times New Roman"/>
          <w:sz w:val="23"/>
          <w:szCs w:val="23"/>
        </w:rPr>
        <w:t xml:space="preserve"> - </w:t>
      </w:r>
      <w:r w:rsidRPr="00D9061C">
        <w:rPr>
          <w:rFonts w:ascii="Times New Roman" w:hAnsi="Times New Roman"/>
          <w:sz w:val="23"/>
          <w:szCs w:val="23"/>
        </w:rPr>
        <w:t>Płatki kosmetyczne bawełniane</w:t>
      </w:r>
      <w:r w:rsidR="009C38CD">
        <w:rPr>
          <w:rFonts w:ascii="Times New Roman" w:hAnsi="Times New Roman"/>
          <w:sz w:val="23"/>
          <w:szCs w:val="23"/>
        </w:rPr>
        <w:t xml:space="preserve"> (ilość: 8 opakowań o masie 500g)</w:t>
      </w:r>
    </w:p>
    <w:p w14:paraId="3125B5D4" w14:textId="6695A656" w:rsidR="008A1EF7" w:rsidRDefault="008A1EF7" w:rsidP="008A1EF7">
      <w:pPr>
        <w:pStyle w:val="Akapitzlist"/>
        <w:spacing w:after="135" w:line="270" w:lineRule="atLeast"/>
        <w:ind w:left="284"/>
        <w:jc w:val="both"/>
        <w:rPr>
          <w:rFonts w:ascii="Times New Roman" w:hAnsi="Times New Roman"/>
          <w:sz w:val="23"/>
          <w:szCs w:val="23"/>
        </w:rPr>
      </w:pPr>
      <w:r>
        <w:rPr>
          <w:rFonts w:ascii="Times New Roman" w:hAnsi="Times New Roman"/>
          <w:sz w:val="23"/>
          <w:szCs w:val="23"/>
        </w:rPr>
        <w:tab/>
        <w:t xml:space="preserve">4) </w:t>
      </w:r>
      <w:r w:rsidRPr="008A1EF7">
        <w:rPr>
          <w:rFonts w:ascii="Times New Roman" w:hAnsi="Times New Roman"/>
          <w:b/>
          <w:sz w:val="23"/>
          <w:szCs w:val="23"/>
        </w:rPr>
        <w:t>w ramach części 4</w:t>
      </w:r>
      <w:r>
        <w:rPr>
          <w:rFonts w:ascii="Times New Roman" w:hAnsi="Times New Roman"/>
          <w:b/>
          <w:sz w:val="23"/>
          <w:szCs w:val="23"/>
        </w:rPr>
        <w:t>:</w:t>
      </w:r>
      <w:r>
        <w:rPr>
          <w:rFonts w:ascii="Times New Roman" w:hAnsi="Times New Roman"/>
          <w:sz w:val="23"/>
          <w:szCs w:val="23"/>
        </w:rPr>
        <w:t xml:space="preserve"> </w:t>
      </w:r>
    </w:p>
    <w:p w14:paraId="0EBD5571" w14:textId="2D3284CA" w:rsidR="008A1EF7" w:rsidRPr="00D9061C" w:rsidRDefault="008A1EF7" w:rsidP="008A1EF7">
      <w:pPr>
        <w:pStyle w:val="Akapitzlist"/>
        <w:spacing w:after="135" w:line="270" w:lineRule="atLeast"/>
        <w:ind w:left="284"/>
        <w:jc w:val="both"/>
        <w:rPr>
          <w:rFonts w:ascii="Times New Roman" w:hAnsi="Times New Roman"/>
          <w:sz w:val="23"/>
          <w:szCs w:val="23"/>
        </w:rPr>
      </w:pPr>
      <w:r>
        <w:rPr>
          <w:rFonts w:ascii="Times New Roman" w:hAnsi="Times New Roman"/>
          <w:sz w:val="23"/>
          <w:szCs w:val="23"/>
        </w:rPr>
        <w:tab/>
      </w:r>
      <w:r>
        <w:rPr>
          <w:rFonts w:ascii="Times New Roman" w:hAnsi="Times New Roman"/>
          <w:sz w:val="23"/>
          <w:szCs w:val="23"/>
        </w:rPr>
        <w:tab/>
        <w:t xml:space="preserve">a) </w:t>
      </w:r>
      <w:r w:rsidRPr="00D9061C">
        <w:rPr>
          <w:rFonts w:ascii="Times New Roman" w:hAnsi="Times New Roman"/>
          <w:sz w:val="23"/>
          <w:szCs w:val="23"/>
        </w:rPr>
        <w:t>Igły jednorazowe – 0,8 x 40 mm</w:t>
      </w:r>
      <w:r w:rsidR="009C38CD">
        <w:rPr>
          <w:rFonts w:ascii="Times New Roman" w:hAnsi="Times New Roman"/>
          <w:sz w:val="23"/>
          <w:szCs w:val="23"/>
        </w:rPr>
        <w:t xml:space="preserve"> (ilość: 12 opakowań po 100 szt.)</w:t>
      </w:r>
    </w:p>
    <w:p w14:paraId="10839836" w14:textId="012115CF" w:rsidR="008A1EF7" w:rsidRPr="00D9061C" w:rsidRDefault="008A1EF7" w:rsidP="008A1EF7">
      <w:pPr>
        <w:pStyle w:val="Akapitzlist"/>
        <w:spacing w:after="135" w:line="270" w:lineRule="atLeast"/>
        <w:ind w:left="284"/>
        <w:jc w:val="both"/>
        <w:rPr>
          <w:rFonts w:ascii="Times New Roman" w:hAnsi="Times New Roman"/>
          <w:sz w:val="23"/>
          <w:szCs w:val="23"/>
        </w:rPr>
      </w:pPr>
      <w:r>
        <w:rPr>
          <w:rFonts w:ascii="Times New Roman" w:hAnsi="Times New Roman"/>
          <w:sz w:val="23"/>
          <w:szCs w:val="23"/>
        </w:rPr>
        <w:tab/>
      </w:r>
      <w:r>
        <w:rPr>
          <w:rFonts w:ascii="Times New Roman" w:hAnsi="Times New Roman"/>
          <w:sz w:val="23"/>
          <w:szCs w:val="23"/>
        </w:rPr>
        <w:tab/>
        <w:t xml:space="preserve">b) </w:t>
      </w:r>
      <w:r w:rsidRPr="00D9061C">
        <w:rPr>
          <w:rFonts w:ascii="Times New Roman" w:hAnsi="Times New Roman"/>
          <w:sz w:val="23"/>
          <w:szCs w:val="23"/>
        </w:rPr>
        <w:t>Igły jednorazowe – 0,9 x 40 mm</w:t>
      </w:r>
      <w:r w:rsidR="009C38CD">
        <w:rPr>
          <w:rFonts w:ascii="Times New Roman" w:hAnsi="Times New Roman"/>
          <w:sz w:val="23"/>
          <w:szCs w:val="23"/>
        </w:rPr>
        <w:t xml:space="preserve"> (ilość: 12 opakowań po 100 szt.)</w:t>
      </w:r>
    </w:p>
    <w:p w14:paraId="1675C610" w14:textId="1129F5AC" w:rsidR="008A1EF7" w:rsidRDefault="008A1EF7" w:rsidP="008A1EF7">
      <w:pPr>
        <w:pStyle w:val="Akapitzlist"/>
        <w:spacing w:after="135" w:line="270" w:lineRule="atLeast"/>
        <w:ind w:left="284"/>
        <w:jc w:val="both"/>
        <w:rPr>
          <w:rFonts w:ascii="Times New Roman" w:hAnsi="Times New Roman"/>
          <w:sz w:val="23"/>
          <w:szCs w:val="23"/>
        </w:rPr>
      </w:pPr>
      <w:r>
        <w:rPr>
          <w:rFonts w:ascii="Times New Roman" w:hAnsi="Times New Roman"/>
          <w:sz w:val="23"/>
          <w:szCs w:val="23"/>
        </w:rPr>
        <w:tab/>
        <w:t xml:space="preserve">5) </w:t>
      </w:r>
      <w:r w:rsidRPr="008A1EF7">
        <w:rPr>
          <w:rFonts w:ascii="Times New Roman" w:hAnsi="Times New Roman"/>
          <w:b/>
          <w:sz w:val="23"/>
          <w:szCs w:val="23"/>
        </w:rPr>
        <w:t>w ramach części 5</w:t>
      </w:r>
      <w:r>
        <w:rPr>
          <w:rFonts w:ascii="Times New Roman" w:hAnsi="Times New Roman"/>
          <w:sz w:val="23"/>
          <w:szCs w:val="23"/>
        </w:rPr>
        <w:t xml:space="preserve"> - </w:t>
      </w:r>
      <w:r w:rsidRPr="00D9061C">
        <w:rPr>
          <w:rFonts w:ascii="Times New Roman" w:hAnsi="Times New Roman"/>
          <w:sz w:val="23"/>
          <w:szCs w:val="23"/>
        </w:rPr>
        <w:t>Strzykawki jednorazowe – poj. 10 ml</w:t>
      </w:r>
      <w:r w:rsidR="009C38CD">
        <w:rPr>
          <w:rFonts w:ascii="Times New Roman" w:hAnsi="Times New Roman"/>
          <w:sz w:val="23"/>
          <w:szCs w:val="23"/>
        </w:rPr>
        <w:t xml:space="preserve"> (ilość: 10 opakowań po 100 </w:t>
      </w:r>
      <w:r w:rsidR="009C38CD">
        <w:rPr>
          <w:rFonts w:ascii="Times New Roman" w:hAnsi="Times New Roman"/>
          <w:sz w:val="23"/>
          <w:szCs w:val="23"/>
        </w:rPr>
        <w:tab/>
        <w:t>szt.)</w:t>
      </w:r>
    </w:p>
    <w:p w14:paraId="076632C2" w14:textId="3E87DA06" w:rsidR="008A1EF7" w:rsidRDefault="008A1EF7" w:rsidP="008A1EF7">
      <w:pPr>
        <w:pStyle w:val="Akapitzlist"/>
        <w:spacing w:after="135" w:line="270" w:lineRule="atLeast"/>
        <w:ind w:left="284"/>
        <w:jc w:val="both"/>
        <w:rPr>
          <w:rFonts w:ascii="Times New Roman" w:hAnsi="Times New Roman"/>
          <w:sz w:val="23"/>
          <w:szCs w:val="23"/>
        </w:rPr>
      </w:pPr>
      <w:r>
        <w:rPr>
          <w:rFonts w:ascii="Times New Roman" w:hAnsi="Times New Roman"/>
          <w:sz w:val="23"/>
          <w:szCs w:val="23"/>
        </w:rPr>
        <w:tab/>
        <w:t xml:space="preserve">6) </w:t>
      </w:r>
      <w:r w:rsidRPr="008A1EF7">
        <w:rPr>
          <w:rFonts w:ascii="Times New Roman" w:hAnsi="Times New Roman"/>
          <w:b/>
          <w:sz w:val="23"/>
          <w:szCs w:val="23"/>
        </w:rPr>
        <w:t>w ramach części 6</w:t>
      </w:r>
      <w:r>
        <w:rPr>
          <w:rFonts w:ascii="Times New Roman" w:hAnsi="Times New Roman"/>
          <w:sz w:val="23"/>
          <w:szCs w:val="23"/>
        </w:rPr>
        <w:t>:</w:t>
      </w:r>
    </w:p>
    <w:p w14:paraId="76B5FF29" w14:textId="24F151CD" w:rsidR="008A1EF7" w:rsidRPr="00D9061C" w:rsidRDefault="008A1EF7" w:rsidP="008A1EF7">
      <w:pPr>
        <w:pStyle w:val="Akapitzlist"/>
        <w:spacing w:after="135" w:line="270" w:lineRule="atLeast"/>
        <w:ind w:left="284"/>
        <w:jc w:val="both"/>
        <w:rPr>
          <w:rFonts w:ascii="Times New Roman" w:hAnsi="Times New Roman"/>
          <w:sz w:val="23"/>
          <w:szCs w:val="23"/>
        </w:rPr>
      </w:pPr>
      <w:r>
        <w:rPr>
          <w:rFonts w:ascii="Times New Roman" w:hAnsi="Times New Roman"/>
          <w:sz w:val="23"/>
          <w:szCs w:val="23"/>
        </w:rPr>
        <w:tab/>
      </w:r>
      <w:r>
        <w:rPr>
          <w:rFonts w:ascii="Times New Roman" w:hAnsi="Times New Roman"/>
          <w:sz w:val="23"/>
          <w:szCs w:val="23"/>
        </w:rPr>
        <w:tab/>
        <w:t xml:space="preserve">a) </w:t>
      </w:r>
      <w:r w:rsidRPr="00D9061C">
        <w:rPr>
          <w:rFonts w:ascii="Times New Roman" w:hAnsi="Times New Roman"/>
          <w:sz w:val="23"/>
          <w:szCs w:val="23"/>
        </w:rPr>
        <w:t xml:space="preserve">Zestaw wraz z pipetą automatyczną typu Transferpette S Digital o pojemności </w:t>
      </w:r>
      <w:r>
        <w:rPr>
          <w:rFonts w:ascii="Times New Roman" w:hAnsi="Times New Roman"/>
          <w:sz w:val="23"/>
          <w:szCs w:val="23"/>
        </w:rPr>
        <w:tab/>
      </w:r>
      <w:r>
        <w:rPr>
          <w:rFonts w:ascii="Times New Roman" w:hAnsi="Times New Roman"/>
          <w:sz w:val="23"/>
          <w:szCs w:val="23"/>
        </w:rPr>
        <w:tab/>
      </w:r>
      <w:r w:rsidRPr="00D9061C">
        <w:rPr>
          <w:rFonts w:ascii="Times New Roman" w:hAnsi="Times New Roman"/>
          <w:sz w:val="23"/>
          <w:szCs w:val="23"/>
        </w:rPr>
        <w:t>pipetowania w zakresie 100-1000 µl</w:t>
      </w:r>
      <w:r w:rsidR="009C38CD">
        <w:rPr>
          <w:rFonts w:ascii="Times New Roman" w:hAnsi="Times New Roman"/>
          <w:sz w:val="23"/>
          <w:szCs w:val="23"/>
        </w:rPr>
        <w:t xml:space="preserve"> (ilość: 2 zestawy)</w:t>
      </w:r>
    </w:p>
    <w:p w14:paraId="3F0ABB0F" w14:textId="46F48A0B" w:rsidR="008A1EF7" w:rsidRPr="00D9061C" w:rsidRDefault="008A1EF7" w:rsidP="008A1EF7">
      <w:pPr>
        <w:pStyle w:val="Akapitzlist"/>
        <w:spacing w:after="135" w:line="270" w:lineRule="atLeast"/>
        <w:ind w:left="284"/>
        <w:jc w:val="both"/>
        <w:rPr>
          <w:rFonts w:ascii="Times New Roman" w:hAnsi="Times New Roman"/>
          <w:sz w:val="23"/>
          <w:szCs w:val="23"/>
        </w:rPr>
      </w:pPr>
      <w:r>
        <w:rPr>
          <w:rFonts w:ascii="Times New Roman" w:hAnsi="Times New Roman"/>
          <w:sz w:val="23"/>
          <w:szCs w:val="23"/>
        </w:rPr>
        <w:tab/>
      </w:r>
      <w:r>
        <w:rPr>
          <w:rFonts w:ascii="Times New Roman" w:hAnsi="Times New Roman"/>
          <w:sz w:val="23"/>
          <w:szCs w:val="23"/>
        </w:rPr>
        <w:tab/>
        <w:t>b) Z</w:t>
      </w:r>
      <w:r w:rsidRPr="00D9061C">
        <w:rPr>
          <w:rFonts w:ascii="Times New Roman" w:hAnsi="Times New Roman"/>
          <w:sz w:val="23"/>
          <w:szCs w:val="23"/>
        </w:rPr>
        <w:t xml:space="preserve">estaw wraz z pipetą automatyczną typu Transferpette S Digital o pojemności </w:t>
      </w:r>
      <w:r>
        <w:rPr>
          <w:rFonts w:ascii="Times New Roman" w:hAnsi="Times New Roman"/>
          <w:sz w:val="23"/>
          <w:szCs w:val="23"/>
        </w:rPr>
        <w:tab/>
      </w:r>
      <w:r>
        <w:rPr>
          <w:rFonts w:ascii="Times New Roman" w:hAnsi="Times New Roman"/>
          <w:sz w:val="23"/>
          <w:szCs w:val="23"/>
        </w:rPr>
        <w:tab/>
      </w:r>
      <w:r w:rsidRPr="00D9061C">
        <w:rPr>
          <w:rFonts w:ascii="Times New Roman" w:hAnsi="Times New Roman"/>
          <w:sz w:val="23"/>
          <w:szCs w:val="23"/>
        </w:rPr>
        <w:t>pipetowania w zakresie 1000-10000 µl</w:t>
      </w:r>
      <w:r w:rsidR="009C38CD">
        <w:rPr>
          <w:rFonts w:ascii="Times New Roman" w:hAnsi="Times New Roman"/>
          <w:sz w:val="23"/>
          <w:szCs w:val="23"/>
        </w:rPr>
        <w:t xml:space="preserve"> (ilość: 1 zestaw)</w:t>
      </w:r>
    </w:p>
    <w:p w14:paraId="19B70F56" w14:textId="45A688C2" w:rsidR="008A1EF7" w:rsidRPr="00D9061C" w:rsidRDefault="008A1EF7" w:rsidP="008A1EF7">
      <w:pPr>
        <w:pStyle w:val="Akapitzlist"/>
        <w:spacing w:after="135" w:line="270" w:lineRule="atLeast"/>
        <w:ind w:left="284"/>
        <w:jc w:val="both"/>
        <w:rPr>
          <w:rFonts w:ascii="Times New Roman" w:hAnsi="Times New Roman"/>
          <w:sz w:val="23"/>
          <w:szCs w:val="23"/>
        </w:rPr>
      </w:pPr>
      <w:r>
        <w:rPr>
          <w:rFonts w:ascii="Times New Roman" w:hAnsi="Times New Roman"/>
          <w:sz w:val="23"/>
          <w:szCs w:val="23"/>
        </w:rPr>
        <w:tab/>
      </w:r>
      <w:r>
        <w:rPr>
          <w:rFonts w:ascii="Times New Roman" w:hAnsi="Times New Roman"/>
          <w:sz w:val="23"/>
          <w:szCs w:val="23"/>
        </w:rPr>
        <w:tab/>
        <w:t xml:space="preserve">c) </w:t>
      </w:r>
      <w:r w:rsidRPr="004047BF">
        <w:rPr>
          <w:rFonts w:ascii="Times New Roman" w:hAnsi="Times New Roman"/>
          <w:sz w:val="23"/>
          <w:szCs w:val="23"/>
        </w:rPr>
        <w:t>Zbiorniki na odczynniki, przeznaczone do pipet wielokanałowych</w:t>
      </w:r>
      <w:r w:rsidR="009C38CD">
        <w:rPr>
          <w:rFonts w:ascii="Times New Roman" w:hAnsi="Times New Roman"/>
          <w:sz w:val="23"/>
          <w:szCs w:val="23"/>
        </w:rPr>
        <w:t xml:space="preserve"> (ilość: 20 </w:t>
      </w:r>
      <w:r w:rsidR="009C38CD">
        <w:rPr>
          <w:rFonts w:ascii="Times New Roman" w:hAnsi="Times New Roman"/>
          <w:sz w:val="23"/>
          <w:szCs w:val="23"/>
        </w:rPr>
        <w:tab/>
      </w:r>
      <w:r w:rsidR="009C38CD">
        <w:rPr>
          <w:rFonts w:ascii="Times New Roman" w:hAnsi="Times New Roman"/>
          <w:sz w:val="23"/>
          <w:szCs w:val="23"/>
        </w:rPr>
        <w:tab/>
      </w:r>
      <w:r w:rsidR="009C38CD">
        <w:rPr>
          <w:rFonts w:ascii="Times New Roman" w:hAnsi="Times New Roman"/>
          <w:sz w:val="23"/>
          <w:szCs w:val="23"/>
        </w:rPr>
        <w:tab/>
        <w:t>opakowań po 10 szt.)</w:t>
      </w:r>
    </w:p>
    <w:p w14:paraId="46B992B3" w14:textId="60BB2C4A" w:rsidR="008A1EF7" w:rsidRPr="00D9061C" w:rsidRDefault="008A1EF7" w:rsidP="008A1EF7">
      <w:pPr>
        <w:pStyle w:val="Akapitzlist"/>
        <w:spacing w:after="135" w:line="270" w:lineRule="atLeast"/>
        <w:ind w:left="284"/>
        <w:jc w:val="both"/>
        <w:rPr>
          <w:rFonts w:ascii="Times New Roman" w:hAnsi="Times New Roman"/>
          <w:sz w:val="23"/>
          <w:szCs w:val="23"/>
        </w:rPr>
      </w:pPr>
      <w:r>
        <w:rPr>
          <w:rFonts w:ascii="Times New Roman" w:hAnsi="Times New Roman"/>
          <w:sz w:val="23"/>
          <w:szCs w:val="23"/>
        </w:rPr>
        <w:tab/>
        <w:t xml:space="preserve">7) </w:t>
      </w:r>
      <w:r w:rsidRPr="008A1EF7">
        <w:rPr>
          <w:rFonts w:ascii="Times New Roman" w:hAnsi="Times New Roman"/>
          <w:b/>
          <w:sz w:val="23"/>
          <w:szCs w:val="23"/>
        </w:rPr>
        <w:t>w ramach części 7</w:t>
      </w:r>
      <w:r>
        <w:rPr>
          <w:rFonts w:ascii="Times New Roman" w:hAnsi="Times New Roman"/>
          <w:sz w:val="23"/>
          <w:szCs w:val="23"/>
        </w:rPr>
        <w:t xml:space="preserve"> - P</w:t>
      </w:r>
      <w:r w:rsidRPr="004047BF">
        <w:rPr>
          <w:rFonts w:ascii="Times New Roman" w:hAnsi="Times New Roman"/>
          <w:sz w:val="23"/>
          <w:szCs w:val="23"/>
        </w:rPr>
        <w:t>robówki do pobrań krwi dedykowane do oznaczeń glukoz</w:t>
      </w:r>
      <w:r>
        <w:rPr>
          <w:rFonts w:ascii="Times New Roman" w:hAnsi="Times New Roman"/>
          <w:sz w:val="23"/>
          <w:szCs w:val="23"/>
        </w:rPr>
        <w:t>y</w:t>
      </w:r>
      <w:r w:rsidR="009C38CD">
        <w:rPr>
          <w:rFonts w:ascii="Times New Roman" w:hAnsi="Times New Roman"/>
          <w:sz w:val="23"/>
          <w:szCs w:val="23"/>
        </w:rPr>
        <w:t xml:space="preserve"> (ilość: </w:t>
      </w:r>
      <w:r w:rsidR="009C38CD">
        <w:rPr>
          <w:rFonts w:ascii="Times New Roman" w:hAnsi="Times New Roman"/>
          <w:sz w:val="23"/>
          <w:szCs w:val="23"/>
        </w:rPr>
        <w:tab/>
        <w:t>4 opakowania po 50 szt.)</w:t>
      </w:r>
    </w:p>
    <w:p w14:paraId="5C64F1D9" w14:textId="795F4CD1" w:rsidR="008A1EF7" w:rsidRDefault="008A1EF7" w:rsidP="008A1EF7">
      <w:pPr>
        <w:pStyle w:val="Akapitzlist"/>
        <w:spacing w:after="0" w:line="276" w:lineRule="auto"/>
        <w:jc w:val="both"/>
        <w:rPr>
          <w:rFonts w:ascii="Times New Roman" w:hAnsi="Times New Roman" w:cs="Times New Roman"/>
          <w:b/>
          <w:sz w:val="23"/>
          <w:szCs w:val="23"/>
          <w:shd w:val="clear" w:color="auto" w:fill="FFFFFF"/>
        </w:rPr>
      </w:pPr>
      <w:r>
        <w:rPr>
          <w:rFonts w:ascii="Times New Roman" w:hAnsi="Times New Roman"/>
          <w:sz w:val="23"/>
          <w:szCs w:val="23"/>
        </w:rPr>
        <w:t xml:space="preserve">8) </w:t>
      </w:r>
      <w:r w:rsidRPr="008A1EF7">
        <w:rPr>
          <w:rFonts w:ascii="Times New Roman" w:hAnsi="Times New Roman"/>
          <w:b/>
          <w:sz w:val="23"/>
          <w:szCs w:val="23"/>
        </w:rPr>
        <w:t>w ramach części 8</w:t>
      </w:r>
      <w:r>
        <w:rPr>
          <w:rFonts w:ascii="Times New Roman" w:hAnsi="Times New Roman"/>
          <w:sz w:val="23"/>
          <w:szCs w:val="23"/>
        </w:rPr>
        <w:t xml:space="preserve"> - </w:t>
      </w:r>
      <w:r w:rsidRPr="004047BF">
        <w:rPr>
          <w:rFonts w:ascii="Times New Roman" w:hAnsi="Times New Roman"/>
          <w:sz w:val="23"/>
          <w:szCs w:val="23"/>
        </w:rPr>
        <w:t>Medyczny elektroniczny termometr lodówkowy</w:t>
      </w:r>
      <w:r w:rsidR="009C38CD">
        <w:rPr>
          <w:rFonts w:ascii="Times New Roman" w:hAnsi="Times New Roman"/>
          <w:sz w:val="23"/>
          <w:szCs w:val="23"/>
        </w:rPr>
        <w:t xml:space="preserve"> (ilość: 5 szt.)</w:t>
      </w:r>
    </w:p>
    <w:p w14:paraId="27807936" w14:textId="371C11D9" w:rsidR="00C441D5" w:rsidRPr="00C441D5" w:rsidRDefault="00C441D5" w:rsidP="00C441D5">
      <w:pPr>
        <w:pStyle w:val="Akapitzlist"/>
        <w:spacing w:after="0" w:line="276" w:lineRule="auto"/>
        <w:jc w:val="both"/>
        <w:rPr>
          <w:rFonts w:ascii="Times New Roman" w:hAnsi="Times New Roman" w:cs="Times New Roman"/>
          <w:color w:val="FF0000"/>
          <w:sz w:val="23"/>
          <w:szCs w:val="23"/>
          <w:shd w:val="clear" w:color="auto" w:fill="FFFFFF"/>
        </w:rPr>
      </w:pPr>
      <w:r>
        <w:rPr>
          <w:rFonts w:ascii="Times New Roman" w:hAnsi="Times New Roman" w:cs="Times New Roman"/>
          <w:color w:val="FF0000"/>
          <w:sz w:val="23"/>
          <w:szCs w:val="23"/>
          <w:shd w:val="clear" w:color="auto" w:fill="FFFFFF"/>
        </w:rPr>
        <w:t>* w zależności od oferty Wykonawcy</w:t>
      </w:r>
    </w:p>
    <w:p w14:paraId="2CF0B0E5" w14:textId="657E6ECC" w:rsidR="00C426F7" w:rsidRPr="00D82AB5" w:rsidRDefault="00C426F7" w:rsidP="00044EF8">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67C03383" w:rsidR="00EF47A3" w:rsidRPr="009C38CD" w:rsidRDefault="00C717CC" w:rsidP="00EF47A3">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044EF8">
        <w:rPr>
          <w:rFonts w:ascii="Times New Roman" w:hAnsi="Times New Roman" w:cs="Times New Roman"/>
          <w:sz w:val="23"/>
          <w:szCs w:val="23"/>
        </w:rPr>
        <w:t xml:space="preserve"> </w:t>
      </w:r>
      <w:r w:rsidR="009C38CD">
        <w:rPr>
          <w:rFonts w:ascii="Times New Roman" w:hAnsi="Times New Roman" w:cs="Times New Roman"/>
          <w:sz w:val="23"/>
          <w:szCs w:val="23"/>
        </w:rPr>
        <w:t>pkt</w:t>
      </w:r>
      <w:r w:rsidR="00C441D5">
        <w:rPr>
          <w:rFonts w:ascii="Times New Roman" w:hAnsi="Times New Roman" w:cs="Times New Roman"/>
          <w:sz w:val="23"/>
          <w:szCs w:val="23"/>
        </w:rPr>
        <w:t xml:space="preserve"> ......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07B01D24" w:rsidR="00795DA4" w:rsidRPr="00B768EC" w:rsidRDefault="00D82AB5" w:rsidP="00B768EC">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r w:rsidR="00B768EC">
        <w:rPr>
          <w:rFonts w:ascii="Times New Roman" w:hAnsi="Times New Roman" w:cs="Times New Roman"/>
          <w:sz w:val="23"/>
          <w:szCs w:val="23"/>
        </w:rPr>
        <w:t xml:space="preserve">, w szczególności </w:t>
      </w:r>
      <w:r w:rsidR="00674DCD">
        <w:rPr>
          <w:rFonts w:ascii="Times New Roman" w:hAnsi="Times New Roman" w:cs="Times New Roman"/>
          <w:sz w:val="23"/>
          <w:szCs w:val="23"/>
        </w:rPr>
        <w:t xml:space="preserve">przedmioty umowy będące wyrobami medycznymi </w:t>
      </w:r>
      <w:r w:rsidR="00B768EC">
        <w:rPr>
          <w:rFonts w:ascii="Times New Roman" w:hAnsi="Times New Roman" w:cs="Times New Roman"/>
          <w:sz w:val="23"/>
          <w:szCs w:val="23"/>
        </w:rPr>
        <w:t xml:space="preserve">muszą </w:t>
      </w:r>
      <w:r w:rsidR="00B768EC">
        <w:rPr>
          <w:rFonts w:ascii="Times New Roman" w:hAnsi="Times New Roman" w:cs="Times New Roman"/>
          <w:sz w:val="23"/>
          <w:szCs w:val="23"/>
        </w:rPr>
        <w:lastRenderedPageBreak/>
        <w:t xml:space="preserve">być zgodne z Ustawą </w:t>
      </w:r>
      <w:r w:rsidR="00B768EC" w:rsidRPr="00B768EC">
        <w:rPr>
          <w:rFonts w:ascii="Times New Roman" w:hAnsi="Times New Roman" w:cs="Times New Roman"/>
          <w:sz w:val="23"/>
          <w:szCs w:val="23"/>
        </w:rPr>
        <w:t>z dnia 7 kwietnia 2022 r. o wyrobach medycznych</w:t>
      </w:r>
      <w:r w:rsidR="00B768EC">
        <w:rPr>
          <w:rFonts w:ascii="Times New Roman" w:hAnsi="Times New Roman" w:cs="Times New Roman"/>
          <w:sz w:val="23"/>
          <w:szCs w:val="23"/>
        </w:rPr>
        <w:t xml:space="preserve"> </w:t>
      </w:r>
      <w:r w:rsidR="00B768EC" w:rsidRPr="00B768EC">
        <w:rPr>
          <w:rFonts w:ascii="Times New Roman" w:hAnsi="Times New Roman" w:cs="Times New Roman"/>
          <w:sz w:val="23"/>
          <w:szCs w:val="23"/>
        </w:rPr>
        <w:t>(Dz.U. z 2022 r. poz. 974)</w:t>
      </w:r>
      <w:r w:rsidR="00795DA4" w:rsidRPr="00B768EC">
        <w:rPr>
          <w:rFonts w:ascii="Times New Roman" w:hAnsi="Times New Roman" w:cs="Times New Roman"/>
          <w:sz w:val="23"/>
          <w:szCs w:val="23"/>
        </w:rPr>
        <w:t>.</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7D4915E2"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4313AF2" w14:textId="34333FAC" w:rsidR="00D909A0" w:rsidRPr="00EF47A3" w:rsidRDefault="00196C9D" w:rsidP="00D909A0">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044EF8">
        <w:rPr>
          <w:rFonts w:ascii="Times New Roman" w:hAnsi="Times New Roman" w:cs="Times New Roman"/>
          <w:sz w:val="23"/>
          <w:szCs w:val="23"/>
        </w:rPr>
        <w:t xml:space="preserve"> </w:t>
      </w:r>
      <w:r w:rsidR="009C38CD">
        <w:rPr>
          <w:rFonts w:ascii="Times New Roman" w:hAnsi="Times New Roman" w:cs="Times New Roman"/>
          <w:sz w:val="23"/>
          <w:szCs w:val="23"/>
        </w:rPr>
        <w:t>pkt</w:t>
      </w:r>
      <w:r w:rsidR="00EF47A3">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p>
    <w:p w14:paraId="0F1CA47A" w14:textId="7F754AC4" w:rsidR="00EF47A3" w:rsidRPr="00F3281B" w:rsidRDefault="00EF47A3" w:rsidP="00EF47A3">
      <w:pPr>
        <w:pStyle w:val="Akapitzlist"/>
        <w:spacing w:after="0" w:line="276" w:lineRule="auto"/>
        <w:ind w:left="644"/>
        <w:jc w:val="both"/>
        <w:rPr>
          <w:rFonts w:ascii="Times New Roman" w:hAnsi="Times New Roman" w:cs="Times New Roman"/>
          <w:color w:val="FF0000"/>
          <w:sz w:val="23"/>
          <w:szCs w:val="23"/>
        </w:rPr>
      </w:pPr>
      <w:r>
        <w:rPr>
          <w:rFonts w:ascii="Times New Roman" w:hAnsi="Times New Roman" w:cs="Times New Roman"/>
          <w:color w:val="FF0000"/>
          <w:sz w:val="23"/>
          <w:szCs w:val="23"/>
        </w:rPr>
        <w:t>*zapis zostanie dostosowany do rzeczywistego zakresu przedmiotowego umowy</w:t>
      </w:r>
    </w:p>
    <w:p w14:paraId="2B070821" w14:textId="0F076F3D"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9C38CD">
        <w:rPr>
          <w:rFonts w:ascii="Times New Roman" w:hAnsi="Times New Roman" w:cs="Times New Roman"/>
          <w:sz w:val="23"/>
          <w:szCs w:val="23"/>
        </w:rPr>
        <w:t xml:space="preserve"> pkt</w:t>
      </w:r>
      <w:r w:rsidR="00EF47A3">
        <w:rPr>
          <w:rFonts w:ascii="Times New Roman" w:hAnsi="Times New Roman" w:cs="Times New Roman"/>
          <w:sz w:val="23"/>
          <w:szCs w:val="23"/>
        </w:rPr>
        <w:t xml:space="preserve"> ...... .</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0A58382"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74034B">
        <w:rPr>
          <w:rFonts w:ascii="Times New Roman" w:hAnsi="Times New Roman" w:cs="Times New Roman"/>
          <w:sz w:val="23"/>
          <w:szCs w:val="23"/>
        </w:rPr>
        <w:t xml:space="preserve">2022 r. poz. 2324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6E23761E"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C419C9">
        <w:rPr>
          <w:rStyle w:val="cf01"/>
          <w:rFonts w:ascii="Times New Roman" w:hAnsi="Times New Roman" w:cs="Times New Roman"/>
          <w:sz w:val="23"/>
          <w:szCs w:val="23"/>
        </w:rPr>
        <w:t>2</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C419C9">
        <w:rPr>
          <w:rStyle w:val="cf01"/>
          <w:rFonts w:ascii="Times New Roman" w:hAnsi="Times New Roman" w:cs="Times New Roman"/>
          <w:sz w:val="23"/>
          <w:szCs w:val="23"/>
        </w:rPr>
        <w:t>931</w:t>
      </w:r>
      <w:r w:rsidRPr="00D82AB5">
        <w:rPr>
          <w:rStyle w:val="cf01"/>
          <w:rFonts w:ascii="Times New Roman" w:hAnsi="Times New Roman" w:cs="Times New Roman"/>
          <w:sz w:val="23"/>
          <w:szCs w:val="23"/>
        </w:rPr>
        <w:t xml:space="preserve"> 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4B0BA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2B432D09" w14:textId="77777777" w:rsidR="009C38CD" w:rsidRDefault="009C38CD" w:rsidP="00187655">
      <w:pPr>
        <w:pStyle w:val="WW-Zwykytekst"/>
        <w:spacing w:line="276" w:lineRule="auto"/>
        <w:jc w:val="center"/>
        <w:rPr>
          <w:rFonts w:ascii="Times New Roman" w:hAnsi="Times New Roman"/>
          <w:b/>
          <w:sz w:val="23"/>
          <w:szCs w:val="23"/>
        </w:rPr>
      </w:pPr>
    </w:p>
    <w:p w14:paraId="23BDDF82" w14:textId="5E6D5D8F" w:rsidR="004A363A" w:rsidRPr="00187655" w:rsidRDefault="005254E4"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lastRenderedPageBreak/>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4096EA74"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5254E4">
        <w:rPr>
          <w:rFonts w:ascii="Times New Roman" w:hAnsi="Times New Roman" w:cs="Times New Roman"/>
          <w:sz w:val="23"/>
          <w:szCs w:val="23"/>
        </w:rPr>
        <w:t xml:space="preserve"> §5</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1EEFBD7E"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w:t>
      </w:r>
    </w:p>
    <w:p w14:paraId="5C13C1C2" w14:textId="618FCCFB"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3A128B">
        <w:rPr>
          <w:rFonts w:ascii="Times New Roman" w:hAnsi="Times New Roman" w:cs="Times New Roman"/>
          <w:sz w:val="23"/>
          <w:szCs w:val="23"/>
        </w:rPr>
        <w:t>/terminy</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którym</w:t>
      </w:r>
      <w:r w:rsidR="003A128B">
        <w:rPr>
          <w:rFonts w:ascii="Times New Roman" w:hAnsi="Times New Roman" w:cs="Times New Roman"/>
          <w:sz w:val="23"/>
          <w:szCs w:val="23"/>
        </w:rPr>
        <w:t>/których</w:t>
      </w:r>
      <w:r w:rsidR="001D037B" w:rsidRPr="00D82AB5">
        <w:rPr>
          <w:rFonts w:ascii="Times New Roman" w:hAnsi="Times New Roman" w:cs="Times New Roman"/>
          <w:sz w:val="23"/>
          <w:szCs w:val="23"/>
        </w:rPr>
        <w:t xml:space="preserve">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E373E1" w:rsidRPr="004B0BAB">
        <w:rPr>
          <w:rFonts w:ascii="Times New Roman" w:hAnsi="Times New Roman" w:cs="Times New Roman"/>
          <w:color w:val="000000" w:themeColor="text1"/>
          <w:sz w:val="23"/>
          <w:szCs w:val="23"/>
        </w:rPr>
        <w:t>5</w:t>
      </w:r>
      <w:r w:rsidR="00FD6C07" w:rsidRPr="004B0BAB">
        <w:rPr>
          <w:rFonts w:ascii="Times New Roman" w:hAnsi="Times New Roman" w:cs="Times New Roman"/>
          <w:color w:val="000000" w:themeColor="text1"/>
          <w:sz w:val="23"/>
          <w:szCs w:val="23"/>
        </w:rPr>
        <w:t xml:space="preserve"> </w:t>
      </w:r>
      <w:r w:rsidR="004B0BAB">
        <w:rPr>
          <w:rFonts w:ascii="Times New Roman" w:hAnsi="Times New Roman" w:cs="Times New Roman"/>
          <w:color w:val="000000" w:themeColor="text1"/>
          <w:sz w:val="23"/>
          <w:szCs w:val="23"/>
        </w:rPr>
        <w:t xml:space="preserve">lit. </w:t>
      </w:r>
      <w:r w:rsidR="00C7189B" w:rsidRPr="004B0BAB">
        <w:rPr>
          <w:rFonts w:ascii="Times New Roman" w:hAnsi="Times New Roman" w:cs="Times New Roman"/>
          <w:color w:val="000000" w:themeColor="text1"/>
          <w:sz w:val="23"/>
          <w:szCs w:val="23"/>
        </w:rPr>
        <w:t>.....</w:t>
      </w:r>
      <w:r w:rsidR="00C32F19" w:rsidRPr="004B0BAB">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adekwatnego do przedmiotu zamówienia objętego karą</w:t>
      </w:r>
      <w:r w:rsidR="00C32F19">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5BBD10B0"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nieposiadający wad ponad termin/terminy, o którym/których mowa w §5 lit. ..... – 0,5% wynagrodzenia brutto określonego w § 3 ust. 1 umowy, adekwatnego do przedmiotu zamówienia objętego karą za każdy dzień zwłoki</w:t>
      </w:r>
    </w:p>
    <w:p w14:paraId="52EB6B9F" w14:textId="0DB396EA"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454B28F"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 xml:space="preserve">0% </w:t>
      </w:r>
      <w:r w:rsidR="00095A26">
        <w:rPr>
          <w:rFonts w:ascii="Times New Roman" w:hAnsi="Times New Roman" w:cs="Times New Roman"/>
          <w:sz w:val="23"/>
          <w:szCs w:val="23"/>
        </w:rPr>
        <w:t xml:space="preserve">łącznego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xml:space="preserve">. Zmiana stawki podatku VAT </w:t>
      </w:r>
      <w:r w:rsidRPr="00D82AB5">
        <w:rPr>
          <w:rFonts w:ascii="Times New Roman" w:hAnsi="Times New Roman" w:cs="Times New Roman"/>
          <w:sz w:val="23"/>
          <w:szCs w:val="23"/>
        </w:rPr>
        <w:lastRenderedPageBreak/>
        <w:t>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414B345B" w14:textId="77777777" w:rsidR="004E6C44" w:rsidRPr="00D82AB5" w:rsidRDefault="004E6C44" w:rsidP="004B32A1">
      <w:pPr>
        <w:pStyle w:val="Akapitzlist"/>
        <w:spacing w:after="0" w:line="276" w:lineRule="auto"/>
        <w:ind w:left="0"/>
        <w:jc w:val="both"/>
        <w:rPr>
          <w:rFonts w:ascii="Times New Roman" w:hAnsi="Times New Roman" w:cs="Times New Roman"/>
          <w:sz w:val="23"/>
          <w:szCs w:val="23"/>
        </w:rPr>
      </w:pPr>
    </w:p>
    <w:p w14:paraId="1069639C" w14:textId="0DA31AFC"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293B27">
        <w:rPr>
          <w:rFonts w:ascii="Times New Roman" w:hAnsi="Times New Roman" w:cs="Times New Roman"/>
          <w:b/>
          <w:sz w:val="23"/>
          <w:szCs w:val="23"/>
        </w:rPr>
        <w:t>5</w:t>
      </w:r>
      <w:r w:rsidR="004B0BAB">
        <w:rPr>
          <w:rFonts w:ascii="Times New Roman" w:hAnsi="Times New Roman" w:cs="Times New Roman"/>
          <w:b/>
          <w:color w:val="FF0000"/>
          <w:sz w:val="23"/>
          <w:szCs w:val="23"/>
        </w:rPr>
        <w:t>*</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032AE4E1" w14:textId="77777777" w:rsidR="00095A26" w:rsidRDefault="007406C9" w:rsidP="00665EA5">
      <w:pPr>
        <w:spacing w:after="0" w:line="276" w:lineRule="auto"/>
        <w:ind w:firstLine="567"/>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095A26">
        <w:rPr>
          <w:rFonts w:ascii="Times New Roman" w:hAnsi="Times New Roman" w:cs="Times New Roman"/>
          <w:sz w:val="23"/>
          <w:szCs w:val="23"/>
        </w:rPr>
        <w:t>:</w:t>
      </w:r>
    </w:p>
    <w:p w14:paraId="55A331A9" w14:textId="6B7B3FAA" w:rsidR="00095A26" w:rsidRDefault="004B0BAB" w:rsidP="00095A26">
      <w:pPr>
        <w:spacing w:after="0" w:line="276" w:lineRule="auto"/>
        <w:ind w:firstLine="284"/>
        <w:jc w:val="both"/>
        <w:rPr>
          <w:rFonts w:ascii="Times New Roman" w:hAnsi="Times New Roman" w:cs="Times New Roman"/>
          <w:sz w:val="23"/>
          <w:szCs w:val="23"/>
        </w:rPr>
      </w:pPr>
      <w:r>
        <w:rPr>
          <w:rFonts w:ascii="Times New Roman" w:hAnsi="Times New Roman" w:cs="Times New Roman"/>
          <w:bCs/>
          <w:sz w:val="23"/>
          <w:szCs w:val="23"/>
        </w:rPr>
        <w:t>a</w:t>
      </w:r>
      <w:r w:rsidR="00095A26">
        <w:rPr>
          <w:rFonts w:ascii="Times New Roman" w:hAnsi="Times New Roman" w:cs="Times New Roman"/>
          <w:bCs/>
          <w:sz w:val="23"/>
          <w:szCs w:val="23"/>
        </w:rPr>
        <w:t xml:space="preserve">) </w:t>
      </w:r>
      <w:r w:rsidR="00095A26" w:rsidRPr="00D82AB5">
        <w:rPr>
          <w:rFonts w:ascii="Times New Roman" w:hAnsi="Times New Roman" w:cs="Times New Roman"/>
          <w:sz w:val="23"/>
          <w:szCs w:val="23"/>
        </w:rPr>
        <w:t>§1 ust. 2</w:t>
      </w:r>
      <w:r>
        <w:rPr>
          <w:rFonts w:ascii="Times New Roman" w:hAnsi="Times New Roman" w:cs="Times New Roman"/>
          <w:sz w:val="23"/>
          <w:szCs w:val="23"/>
        </w:rPr>
        <w:t xml:space="preserve"> pkt .....</w:t>
      </w:r>
      <w:r w:rsidR="00095A26">
        <w:rPr>
          <w:rFonts w:ascii="Times New Roman" w:hAnsi="Times New Roman" w:cs="Times New Roman"/>
          <w:sz w:val="23"/>
          <w:szCs w:val="23"/>
        </w:rPr>
        <w:t xml:space="preserve"> zostanie zrealizowania </w:t>
      </w:r>
      <w:r>
        <w:rPr>
          <w:rFonts w:ascii="Times New Roman" w:hAnsi="Times New Roman" w:cs="Times New Roman"/>
          <w:b/>
          <w:sz w:val="23"/>
          <w:szCs w:val="23"/>
        </w:rPr>
        <w:t>do ....</w:t>
      </w:r>
      <w:r w:rsidR="00095A26" w:rsidRPr="00095A26">
        <w:rPr>
          <w:rFonts w:ascii="Times New Roman" w:hAnsi="Times New Roman" w:cs="Times New Roman"/>
          <w:b/>
          <w:sz w:val="23"/>
          <w:szCs w:val="23"/>
        </w:rPr>
        <w:t xml:space="preserve"> dni od daty zawarcia umowy</w:t>
      </w:r>
      <w:r w:rsidR="00095A26">
        <w:rPr>
          <w:rFonts w:ascii="Times New Roman" w:hAnsi="Times New Roman" w:cs="Times New Roman"/>
          <w:sz w:val="23"/>
          <w:szCs w:val="23"/>
        </w:rPr>
        <w:t>.</w:t>
      </w:r>
    </w:p>
    <w:p w14:paraId="067FAA4F" w14:textId="22E63B34" w:rsidR="00F3281B" w:rsidRPr="00C41821" w:rsidRDefault="00095A26" w:rsidP="00C41821">
      <w:pPr>
        <w:spacing w:after="0" w:line="276" w:lineRule="auto"/>
        <w:ind w:firstLine="284"/>
        <w:jc w:val="both"/>
        <w:rPr>
          <w:rFonts w:ascii="Times New Roman" w:hAnsi="Times New Roman" w:cs="Times New Roman"/>
          <w:bCs/>
          <w:color w:val="FF0000"/>
          <w:sz w:val="23"/>
          <w:szCs w:val="23"/>
        </w:rPr>
      </w:pPr>
      <w:r>
        <w:rPr>
          <w:rFonts w:ascii="Times New Roman" w:hAnsi="Times New Roman" w:cs="Times New Roman"/>
          <w:color w:val="FF0000"/>
          <w:sz w:val="23"/>
          <w:szCs w:val="23"/>
        </w:rPr>
        <w:t xml:space="preserve">* </w:t>
      </w:r>
      <w:r w:rsidR="004B0BAB">
        <w:rPr>
          <w:rFonts w:ascii="Times New Roman" w:hAnsi="Times New Roman" w:cs="Times New Roman"/>
          <w:color w:val="FF0000"/>
          <w:sz w:val="23"/>
          <w:szCs w:val="23"/>
        </w:rPr>
        <w:t>w zależności od przedmiotu umowy</w:t>
      </w:r>
    </w:p>
    <w:p w14:paraId="764D8920" w14:textId="77777777" w:rsidR="00560517" w:rsidRDefault="00560517" w:rsidP="004B32A1">
      <w:pPr>
        <w:spacing w:after="0" w:line="276" w:lineRule="auto"/>
        <w:jc w:val="center"/>
        <w:rPr>
          <w:rFonts w:ascii="Times New Roman" w:hAnsi="Times New Roman" w:cs="Times New Roman"/>
          <w:b/>
          <w:sz w:val="23"/>
          <w:szCs w:val="23"/>
        </w:rPr>
      </w:pPr>
    </w:p>
    <w:p w14:paraId="50DA2E30" w14:textId="3A3F738E"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22D9E36A" w14:textId="77777777" w:rsidR="004E6C44" w:rsidRDefault="004E6C44"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5812D7F3"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65F36003"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3F6FFC25" w14:textId="1C1CBB65"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4628E345"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154DDFB2"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DAB8419" w14:textId="77777777" w:rsidR="009742A5" w:rsidRDefault="009742A5" w:rsidP="004B32A1">
      <w:pPr>
        <w:widowControl w:val="0"/>
        <w:spacing w:line="276" w:lineRule="auto"/>
        <w:jc w:val="center"/>
        <w:rPr>
          <w:rFonts w:ascii="Times New Roman" w:hAnsi="Times New Roman" w:cs="Times New Roman"/>
          <w:b/>
          <w:sz w:val="24"/>
          <w:szCs w:val="24"/>
        </w:rPr>
      </w:pPr>
    </w:p>
    <w:p w14:paraId="27F78EB9" w14:textId="77777777" w:rsidR="009742A5" w:rsidRPr="004B32A1" w:rsidRDefault="009742A5" w:rsidP="004B32A1">
      <w:pPr>
        <w:widowControl w:val="0"/>
        <w:spacing w:line="276" w:lineRule="auto"/>
        <w:jc w:val="center"/>
        <w:rPr>
          <w:rFonts w:ascii="Times New Roman" w:hAnsi="Times New Roman" w:cs="Times New Roman"/>
          <w:b/>
          <w:sz w:val="24"/>
          <w:szCs w:val="24"/>
        </w:rPr>
      </w:pP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7A137C" w14:textId="77777777" w:rsidR="00B74D18" w:rsidRDefault="00B74D18" w:rsidP="004A363A">
      <w:pPr>
        <w:spacing w:after="0" w:line="240" w:lineRule="auto"/>
      </w:pPr>
      <w:r>
        <w:separator/>
      </w:r>
    </w:p>
  </w:endnote>
  <w:endnote w:type="continuationSeparator" w:id="0">
    <w:p w14:paraId="533DD218" w14:textId="77777777" w:rsidR="00B74D18" w:rsidRDefault="00B74D18"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4AB6FE" w14:textId="77777777" w:rsidR="00B74D18" w:rsidRDefault="00B74D18" w:rsidP="004A363A">
      <w:pPr>
        <w:spacing w:after="0" w:line="240" w:lineRule="auto"/>
      </w:pPr>
      <w:r>
        <w:separator/>
      </w:r>
    </w:p>
  </w:footnote>
  <w:footnote w:type="continuationSeparator" w:id="0">
    <w:p w14:paraId="519DA355" w14:textId="77777777" w:rsidR="00B74D18" w:rsidRDefault="00B74D18"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2"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9"/>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7"/>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3"/>
  </w:num>
  <w:num w:numId="32">
    <w:abstractNumId w:val="3"/>
  </w:num>
  <w:num w:numId="33">
    <w:abstractNumId w:val="18"/>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44"/>
  </w:num>
  <w:num w:numId="37">
    <w:abstractNumId w:val="41"/>
  </w:num>
  <w:num w:numId="38">
    <w:abstractNumId w:val="22"/>
  </w:num>
  <w:num w:numId="39">
    <w:abstractNumId w:val="40"/>
  </w:num>
  <w:num w:numId="40">
    <w:abstractNumId w:val="6"/>
  </w:num>
  <w:num w:numId="41">
    <w:abstractNumId w:val="14"/>
  </w:num>
  <w:num w:numId="42">
    <w:abstractNumId w:val="42"/>
  </w:num>
  <w:num w:numId="43">
    <w:abstractNumId w:val="26"/>
  </w:num>
  <w:num w:numId="44">
    <w:abstractNumId w:val="23"/>
  </w:num>
  <w:num w:numId="45">
    <w:abstractNumId w:val="11"/>
  </w:num>
  <w:num w:numId="46">
    <w:abstractNumId w:val="29"/>
  </w:num>
  <w:num w:numId="47">
    <w:abstractNumId w:val="36"/>
  </w:num>
  <w:num w:numId="48">
    <w:abstractNumId w:val="38"/>
  </w:num>
  <w:num w:numId="49">
    <w:abstractNumId w:val="4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4EF8"/>
    <w:rsid w:val="00055C54"/>
    <w:rsid w:val="000622C1"/>
    <w:rsid w:val="00093E50"/>
    <w:rsid w:val="00095A26"/>
    <w:rsid w:val="000E0990"/>
    <w:rsid w:val="00115D64"/>
    <w:rsid w:val="00124F11"/>
    <w:rsid w:val="001349E6"/>
    <w:rsid w:val="00135300"/>
    <w:rsid w:val="00142FF8"/>
    <w:rsid w:val="00161968"/>
    <w:rsid w:val="00187655"/>
    <w:rsid w:val="001919CC"/>
    <w:rsid w:val="00192BB5"/>
    <w:rsid w:val="00195241"/>
    <w:rsid w:val="00196C9D"/>
    <w:rsid w:val="001A193E"/>
    <w:rsid w:val="001C2C8B"/>
    <w:rsid w:val="001D037B"/>
    <w:rsid w:val="0020035A"/>
    <w:rsid w:val="00224334"/>
    <w:rsid w:val="002574A8"/>
    <w:rsid w:val="00270C2E"/>
    <w:rsid w:val="0028209F"/>
    <w:rsid w:val="0029093D"/>
    <w:rsid w:val="00290DF2"/>
    <w:rsid w:val="00293B27"/>
    <w:rsid w:val="002B00F4"/>
    <w:rsid w:val="002D4B06"/>
    <w:rsid w:val="00306765"/>
    <w:rsid w:val="003108F0"/>
    <w:rsid w:val="00340ED0"/>
    <w:rsid w:val="0035510D"/>
    <w:rsid w:val="0035760C"/>
    <w:rsid w:val="003A128B"/>
    <w:rsid w:val="003B0C93"/>
    <w:rsid w:val="003C02E3"/>
    <w:rsid w:val="003D5603"/>
    <w:rsid w:val="003F5D77"/>
    <w:rsid w:val="0040021F"/>
    <w:rsid w:val="004158A7"/>
    <w:rsid w:val="00452ED8"/>
    <w:rsid w:val="00461B9D"/>
    <w:rsid w:val="004A0E66"/>
    <w:rsid w:val="004A363A"/>
    <w:rsid w:val="004B0BAB"/>
    <w:rsid w:val="004B32A1"/>
    <w:rsid w:val="004C0BAE"/>
    <w:rsid w:val="004D3CDD"/>
    <w:rsid w:val="004E601B"/>
    <w:rsid w:val="004E6C44"/>
    <w:rsid w:val="004F12FD"/>
    <w:rsid w:val="004F4BA0"/>
    <w:rsid w:val="004F7944"/>
    <w:rsid w:val="005254E4"/>
    <w:rsid w:val="00547047"/>
    <w:rsid w:val="00555E1D"/>
    <w:rsid w:val="00560517"/>
    <w:rsid w:val="00577571"/>
    <w:rsid w:val="00586406"/>
    <w:rsid w:val="005D7B9B"/>
    <w:rsid w:val="005F14D1"/>
    <w:rsid w:val="00615DA2"/>
    <w:rsid w:val="0062539A"/>
    <w:rsid w:val="00655DC6"/>
    <w:rsid w:val="00660A27"/>
    <w:rsid w:val="00665EA5"/>
    <w:rsid w:val="00666325"/>
    <w:rsid w:val="006732FA"/>
    <w:rsid w:val="006737E5"/>
    <w:rsid w:val="00674DCD"/>
    <w:rsid w:val="006B0298"/>
    <w:rsid w:val="006B3C7E"/>
    <w:rsid w:val="006C137A"/>
    <w:rsid w:val="00716B3F"/>
    <w:rsid w:val="0074034B"/>
    <w:rsid w:val="007406C9"/>
    <w:rsid w:val="00744CB4"/>
    <w:rsid w:val="0076504D"/>
    <w:rsid w:val="00786DE6"/>
    <w:rsid w:val="00791170"/>
    <w:rsid w:val="00792ED8"/>
    <w:rsid w:val="00795DA4"/>
    <w:rsid w:val="007A06B8"/>
    <w:rsid w:val="007B7FDA"/>
    <w:rsid w:val="007F5BC1"/>
    <w:rsid w:val="00800BB5"/>
    <w:rsid w:val="00802C16"/>
    <w:rsid w:val="00807F22"/>
    <w:rsid w:val="0081757A"/>
    <w:rsid w:val="008341CA"/>
    <w:rsid w:val="0085185D"/>
    <w:rsid w:val="0085480F"/>
    <w:rsid w:val="00871A7D"/>
    <w:rsid w:val="008758C4"/>
    <w:rsid w:val="00880D4D"/>
    <w:rsid w:val="00885F99"/>
    <w:rsid w:val="00894E5E"/>
    <w:rsid w:val="008977DB"/>
    <w:rsid w:val="008A1EF7"/>
    <w:rsid w:val="008B7261"/>
    <w:rsid w:val="008F02B8"/>
    <w:rsid w:val="009069F5"/>
    <w:rsid w:val="009228FD"/>
    <w:rsid w:val="00922CBB"/>
    <w:rsid w:val="00924032"/>
    <w:rsid w:val="00930807"/>
    <w:rsid w:val="009312FE"/>
    <w:rsid w:val="0097147E"/>
    <w:rsid w:val="009742A5"/>
    <w:rsid w:val="0097499B"/>
    <w:rsid w:val="0098097B"/>
    <w:rsid w:val="00993BF5"/>
    <w:rsid w:val="009B0803"/>
    <w:rsid w:val="009B3B09"/>
    <w:rsid w:val="009B713C"/>
    <w:rsid w:val="009C38CD"/>
    <w:rsid w:val="009C5A1B"/>
    <w:rsid w:val="009D6A32"/>
    <w:rsid w:val="00A02FBD"/>
    <w:rsid w:val="00A2433B"/>
    <w:rsid w:val="00A337D6"/>
    <w:rsid w:val="00A42AA8"/>
    <w:rsid w:val="00A556C4"/>
    <w:rsid w:val="00A7523F"/>
    <w:rsid w:val="00AC481A"/>
    <w:rsid w:val="00AE05B5"/>
    <w:rsid w:val="00AE1A47"/>
    <w:rsid w:val="00AF06FD"/>
    <w:rsid w:val="00AF2A65"/>
    <w:rsid w:val="00B12429"/>
    <w:rsid w:val="00B445C7"/>
    <w:rsid w:val="00B52492"/>
    <w:rsid w:val="00B57479"/>
    <w:rsid w:val="00B74D18"/>
    <w:rsid w:val="00B768EC"/>
    <w:rsid w:val="00B95B11"/>
    <w:rsid w:val="00BA4DD9"/>
    <w:rsid w:val="00BB35E3"/>
    <w:rsid w:val="00BC2AA0"/>
    <w:rsid w:val="00BD7E72"/>
    <w:rsid w:val="00BE0A93"/>
    <w:rsid w:val="00BE1CF9"/>
    <w:rsid w:val="00BF39F8"/>
    <w:rsid w:val="00C11004"/>
    <w:rsid w:val="00C2457F"/>
    <w:rsid w:val="00C32F19"/>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B15BB"/>
    <w:rsid w:val="00DB1AEA"/>
    <w:rsid w:val="00DE445C"/>
    <w:rsid w:val="00E2111F"/>
    <w:rsid w:val="00E247BE"/>
    <w:rsid w:val="00E354EC"/>
    <w:rsid w:val="00E373E1"/>
    <w:rsid w:val="00E428A6"/>
    <w:rsid w:val="00E57077"/>
    <w:rsid w:val="00E80816"/>
    <w:rsid w:val="00E81A97"/>
    <w:rsid w:val="00EA20E6"/>
    <w:rsid w:val="00EF47A3"/>
    <w:rsid w:val="00EF7527"/>
    <w:rsid w:val="00F0177B"/>
    <w:rsid w:val="00F02FA2"/>
    <w:rsid w:val="00F05A40"/>
    <w:rsid w:val="00F122D9"/>
    <w:rsid w:val="00F17693"/>
    <w:rsid w:val="00F3281B"/>
    <w:rsid w:val="00F3346F"/>
    <w:rsid w:val="00F4357A"/>
    <w:rsid w:val="00F43860"/>
    <w:rsid w:val="00F66B6D"/>
    <w:rsid w:val="00FA02C3"/>
    <w:rsid w:val="00FA15F4"/>
    <w:rsid w:val="00FB3091"/>
    <w:rsid w:val="00FC2DB9"/>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2868</Words>
  <Characters>17213</Characters>
  <Application>Microsoft Office Word</Application>
  <DocSecurity>0</DocSecurity>
  <Lines>143</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3</cp:revision>
  <cp:lastPrinted>2021-03-30T09:18:00Z</cp:lastPrinted>
  <dcterms:created xsi:type="dcterms:W3CDTF">2023-03-24T14:03:00Z</dcterms:created>
  <dcterms:modified xsi:type="dcterms:W3CDTF">2023-03-29T12:58:00Z</dcterms:modified>
</cp:coreProperties>
</file>