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3A216DBE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="00A850BC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Dz. U. 2022 poz. 1710</w:t>
      </w:r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 z </w:t>
      </w:r>
      <w:proofErr w:type="spellStart"/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 zm.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4C29C49B" w14:textId="1BD37AFE" w:rsidR="00867581" w:rsidRPr="00867581" w:rsidRDefault="00223EEF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3EEF">
        <w:rPr>
          <w:rFonts w:ascii="Times New Roman" w:hAnsi="Times New Roman" w:cs="Times New Roman"/>
          <w:b/>
          <w:sz w:val="28"/>
          <w:szCs w:val="28"/>
        </w:rPr>
        <w:t>Dostawa odczynników i przeciwciał</w:t>
      </w:r>
      <w:r>
        <w:rPr>
          <w:rFonts w:ascii="Times New Roman" w:hAnsi="Times New Roman" w:cs="Times New Roman"/>
          <w:b/>
          <w:sz w:val="28"/>
          <w:szCs w:val="28"/>
        </w:rPr>
        <w:t xml:space="preserve"> do Centrum Badania i Wdrażania </w:t>
      </w:r>
      <w:r w:rsidRPr="00223EEF">
        <w:rPr>
          <w:rFonts w:ascii="Times New Roman" w:hAnsi="Times New Roman" w:cs="Times New Roman"/>
          <w:b/>
          <w:sz w:val="28"/>
          <w:szCs w:val="28"/>
        </w:rPr>
        <w:t>Strategii Wspierających Zdrowe Starzenie</w:t>
      </w:r>
      <w:r w:rsidR="004B22D3">
        <w:rPr>
          <w:rFonts w:ascii="Times New Roman" w:hAnsi="Times New Roman" w:cs="Times New Roman"/>
          <w:b/>
          <w:sz w:val="28"/>
          <w:szCs w:val="28"/>
        </w:rPr>
        <w:t xml:space="preserve"> – 60</w:t>
      </w:r>
      <w:r>
        <w:rPr>
          <w:rFonts w:ascii="Times New Roman" w:hAnsi="Times New Roman" w:cs="Times New Roman"/>
          <w:b/>
          <w:sz w:val="28"/>
          <w:szCs w:val="28"/>
        </w:rPr>
        <w:t xml:space="preserve"> części</w:t>
      </w: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50A3ADD9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223EEF">
        <w:rPr>
          <w:rFonts w:ascii="Times New Roman" w:hAnsi="Times New Roman" w:cs="Times New Roman"/>
          <w:b/>
          <w:sz w:val="24"/>
          <w:szCs w:val="24"/>
        </w:rPr>
        <w:t>ZP/27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224FA639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F726DF">
        <w:rPr>
          <w:rFonts w:ascii="Times New Roman" w:hAnsi="Times New Roman" w:cs="Times New Roman"/>
          <w:sz w:val="24"/>
          <w:szCs w:val="24"/>
        </w:rPr>
        <w:br/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F726DF">
        <w:rPr>
          <w:rFonts w:ascii="Times New Roman" w:hAnsi="Times New Roman" w:cs="Times New Roman"/>
          <w:sz w:val="24"/>
          <w:szCs w:val="24"/>
        </w:rPr>
        <w:t xml:space="preserve"> w Katowicach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logintrade.net/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</w:t>
      </w:r>
      <w:r w:rsidR="001C0510">
        <w:rPr>
          <w:rFonts w:ascii="Times New Roman" w:hAnsi="Times New Roman" w:cs="Times New Roman"/>
          <w:sz w:val="24"/>
          <w:szCs w:val="24"/>
        </w:rPr>
        <w:t>mia Wychowania Fizycznego im. Jerzego</w:t>
      </w:r>
      <w:r w:rsidRPr="000B0BE6">
        <w:rPr>
          <w:rFonts w:ascii="Times New Roman" w:hAnsi="Times New Roman" w:cs="Times New Roman"/>
          <w:sz w:val="24"/>
          <w:szCs w:val="24"/>
        </w:rPr>
        <w:t xml:space="preserve">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Szade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 xml:space="preserve">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A76430">
        <w:rPr>
          <w:rFonts w:ascii="Times New Roman ,serif" w:hAnsi="Times New Roman ,serif"/>
          <w:sz w:val="24"/>
          <w:szCs w:val="24"/>
        </w:rPr>
        <w:t>prawo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Pr="00FC5B77">
        <w:rPr>
          <w:rFonts w:ascii="Times New Roman" w:hAnsi="Times New Roman" w:cs="Times New Roman"/>
          <w:b/>
          <w:bCs/>
          <w:sz w:val="24"/>
          <w:szCs w:val="24"/>
        </w:rPr>
        <w:t>dopuszcza możliwoś</w:t>
      </w:r>
      <w:r w:rsidR="00554A7E" w:rsidRPr="00FC5B77">
        <w:rPr>
          <w:rFonts w:ascii="Times New Roman" w:hAnsi="Times New Roman" w:cs="Times New Roman"/>
          <w:b/>
          <w:bCs/>
          <w:sz w:val="24"/>
          <w:szCs w:val="24"/>
        </w:rPr>
        <w:t>ć</w:t>
      </w:r>
      <w:r w:rsidR="004F520A" w:rsidRPr="00FC5B77">
        <w:rPr>
          <w:rFonts w:ascii="Times New Roman" w:hAnsi="Times New Roman" w:cs="Times New Roman"/>
          <w:b/>
          <w:bCs/>
          <w:sz w:val="24"/>
          <w:szCs w:val="24"/>
        </w:rPr>
        <w:t xml:space="preserve"> składania ofert częściowych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215C6157" w:rsidR="00326759" w:rsidRDefault="00014800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A850BC">
        <w:rPr>
          <w:rFonts w:ascii="Times New Roman" w:hAnsi="Times New Roman" w:cs="Times New Roman"/>
          <w:sz w:val="24"/>
          <w:szCs w:val="24"/>
        </w:rPr>
        <w:t xml:space="preserve">jest </w:t>
      </w:r>
      <w:r w:rsidR="00223EEF">
        <w:rPr>
          <w:rFonts w:ascii="Times New Roman" w:hAnsi="Times New Roman" w:cs="Times New Roman"/>
          <w:sz w:val="24"/>
          <w:szCs w:val="24"/>
        </w:rPr>
        <w:t>d</w:t>
      </w:r>
      <w:r w:rsidR="00223EEF" w:rsidRPr="00223EEF">
        <w:rPr>
          <w:rFonts w:ascii="Times New Roman" w:hAnsi="Times New Roman" w:cs="Times New Roman"/>
          <w:sz w:val="24"/>
          <w:szCs w:val="24"/>
        </w:rPr>
        <w:t>ostawa odczynników i przeciwciał do Centrum Badania i Wdrażania Strategii Wspierających Zdrowe Starzenie</w:t>
      </w:r>
      <w:r w:rsidR="000E61AC">
        <w:rPr>
          <w:rFonts w:ascii="Times New Roman" w:hAnsi="Times New Roman" w:cs="Times New Roman"/>
          <w:sz w:val="24"/>
          <w:szCs w:val="24"/>
        </w:rPr>
        <w:t>.</w:t>
      </w:r>
    </w:p>
    <w:p w14:paraId="04E5604E" w14:textId="5CAA7751" w:rsidR="00014800" w:rsidRDefault="00CC427D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</w:t>
      </w:r>
      <w:r w:rsidR="004B22D3">
        <w:rPr>
          <w:rFonts w:ascii="Times New Roman" w:hAnsi="Times New Roman" w:cs="Times New Roman"/>
          <w:sz w:val="24"/>
          <w:szCs w:val="24"/>
        </w:rPr>
        <w:t xml:space="preserve">ie obejmuje 60 </w:t>
      </w:r>
      <w:r w:rsidR="00014800">
        <w:rPr>
          <w:rFonts w:ascii="Times New Roman" w:hAnsi="Times New Roman" w:cs="Times New Roman"/>
          <w:sz w:val="24"/>
          <w:szCs w:val="24"/>
        </w:rPr>
        <w:t>części:</w:t>
      </w:r>
    </w:p>
    <w:p w14:paraId="436299E8" w14:textId="6095A7F2" w:rsidR="00062820" w:rsidRDefault="00014800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1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23EEF" w:rsidRPr="00223EEF">
        <w:rPr>
          <w:rFonts w:ascii="Times New Roman" w:hAnsi="Times New Roman" w:cs="Times New Roman"/>
          <w:sz w:val="24"/>
          <w:szCs w:val="24"/>
        </w:rPr>
        <w:t>Dostawa probówek z odczynnikiem służącym do analizy surowicy. Ilość: 1500 szt.</w:t>
      </w:r>
      <w:r w:rsidR="000215BC">
        <w:rPr>
          <w:rFonts w:ascii="Times New Roman" w:hAnsi="Times New Roman" w:cs="Times New Roman"/>
          <w:sz w:val="24"/>
          <w:szCs w:val="24"/>
        </w:rPr>
        <w:t>;</w:t>
      </w:r>
    </w:p>
    <w:p w14:paraId="6313B6CF" w14:textId="2C6ED378" w:rsidR="00A850BC" w:rsidRDefault="00FC5799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lastRenderedPageBreak/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2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23EEF">
        <w:rPr>
          <w:rFonts w:ascii="Times New Roman" w:hAnsi="Times New Roman" w:cs="Times New Roman"/>
          <w:sz w:val="24"/>
          <w:szCs w:val="24"/>
        </w:rPr>
        <w:t>D</w:t>
      </w:r>
      <w:r w:rsidR="00223EEF" w:rsidRPr="00223EEF">
        <w:rPr>
          <w:rFonts w:ascii="Times New Roman" w:hAnsi="Times New Roman" w:cs="Times New Roman"/>
          <w:sz w:val="24"/>
          <w:szCs w:val="24"/>
        </w:rPr>
        <w:t>ostawa probówek z odczynnikiem służącym do pozyskania krwi pełnej lub osocza z EDTA. Ilość: 1000 szt</w:t>
      </w:r>
      <w:r w:rsidR="00223EEF">
        <w:rPr>
          <w:rFonts w:ascii="Times New Roman" w:hAnsi="Times New Roman" w:cs="Times New Roman"/>
          <w:sz w:val="24"/>
          <w:szCs w:val="24"/>
        </w:rPr>
        <w:t>.</w:t>
      </w:r>
      <w:r w:rsidR="000215BC">
        <w:rPr>
          <w:rFonts w:ascii="Times New Roman" w:hAnsi="Times New Roman" w:cs="Times New Roman"/>
          <w:sz w:val="24"/>
          <w:szCs w:val="24"/>
        </w:rPr>
        <w:t>;</w:t>
      </w:r>
    </w:p>
    <w:p w14:paraId="58D8D3C2" w14:textId="2F0B9321" w:rsidR="007379E4" w:rsidRDefault="00CC427D" w:rsidP="00A850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3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23EEF" w:rsidRPr="00223EEF">
        <w:rPr>
          <w:rFonts w:ascii="Times New Roman" w:hAnsi="Times New Roman" w:cs="Times New Roman"/>
          <w:sz w:val="24"/>
          <w:szCs w:val="24"/>
        </w:rPr>
        <w:t>Dostawa dwóch zestawów odczynników do oznaczenia dysmutazy ponadtlenkowej SOD</w:t>
      </w:r>
      <w:r w:rsidR="00223EEF">
        <w:rPr>
          <w:rFonts w:ascii="Times New Roman" w:hAnsi="Times New Roman" w:cs="Times New Roman"/>
          <w:sz w:val="24"/>
          <w:szCs w:val="24"/>
        </w:rPr>
        <w:t>. Ilość:</w:t>
      </w:r>
      <w:r w:rsidR="00223EEF" w:rsidRPr="00223EEF">
        <w:t xml:space="preserve"> </w:t>
      </w:r>
      <w:r w:rsidR="00223EEF" w:rsidRPr="00223EEF">
        <w:rPr>
          <w:rFonts w:ascii="Times New Roman" w:hAnsi="Times New Roman" w:cs="Times New Roman"/>
          <w:sz w:val="24"/>
          <w:szCs w:val="24"/>
        </w:rPr>
        <w:t>2 zestawy umożliwiające</w:t>
      </w:r>
      <w:r w:rsidR="00223EEF">
        <w:rPr>
          <w:rFonts w:ascii="Times New Roman" w:hAnsi="Times New Roman" w:cs="Times New Roman"/>
          <w:sz w:val="24"/>
          <w:szCs w:val="24"/>
        </w:rPr>
        <w:t xml:space="preserve"> wykonanie łączni 1000 oznaczeń</w:t>
      </w:r>
      <w:r w:rsidR="002D4FC6">
        <w:rPr>
          <w:rFonts w:ascii="Times New Roman" w:hAnsi="Times New Roman" w:cs="Times New Roman"/>
          <w:sz w:val="24"/>
          <w:szCs w:val="24"/>
        </w:rPr>
        <w:t>;</w:t>
      </w:r>
    </w:p>
    <w:p w14:paraId="467C959F" w14:textId="643B7D1A" w:rsidR="002D4FC6" w:rsidRDefault="002D4FC6" w:rsidP="00A850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FC6">
        <w:rPr>
          <w:rFonts w:ascii="Times New Roman" w:hAnsi="Times New Roman" w:cs="Times New Roman"/>
          <w:b/>
          <w:sz w:val="24"/>
          <w:szCs w:val="24"/>
        </w:rPr>
        <w:t>CZĘŚĆ 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4FC6">
        <w:rPr>
          <w:rFonts w:ascii="Times New Roman" w:hAnsi="Times New Roman" w:cs="Times New Roman"/>
          <w:sz w:val="24"/>
          <w:szCs w:val="24"/>
        </w:rPr>
        <w:t xml:space="preserve">Dostawa </w:t>
      </w:r>
      <w:r w:rsidR="00223EEF" w:rsidRPr="00223EEF">
        <w:rPr>
          <w:rFonts w:ascii="Times New Roman" w:hAnsi="Times New Roman" w:cs="Times New Roman"/>
          <w:sz w:val="24"/>
          <w:szCs w:val="24"/>
        </w:rPr>
        <w:t>odczynnika TRIS. Ilość: 500 g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285F9DD" w14:textId="7583CBEF" w:rsidR="008C0F5A" w:rsidRDefault="008C0F5A" w:rsidP="00A850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 w:rsidR="002D4FC6"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0F5A">
        <w:rPr>
          <w:rFonts w:ascii="Times New Roman" w:hAnsi="Times New Roman" w:cs="Times New Roman"/>
          <w:sz w:val="24"/>
          <w:szCs w:val="24"/>
        </w:rPr>
        <w:t xml:space="preserve">Dostawa </w:t>
      </w:r>
      <w:r w:rsidR="00223EEF" w:rsidRPr="00223EEF">
        <w:rPr>
          <w:rFonts w:ascii="Times New Roman" w:hAnsi="Times New Roman" w:cs="Times New Roman"/>
          <w:sz w:val="24"/>
          <w:szCs w:val="24"/>
        </w:rPr>
        <w:t>zestawu do izolacji RNA. Ilość: 200 izolacji</w:t>
      </w:r>
      <w:r w:rsidR="00223EEF">
        <w:rPr>
          <w:rFonts w:ascii="Times New Roman" w:hAnsi="Times New Roman" w:cs="Times New Roman"/>
          <w:sz w:val="24"/>
          <w:szCs w:val="24"/>
        </w:rPr>
        <w:t>;</w:t>
      </w:r>
    </w:p>
    <w:p w14:paraId="17CA4FAA" w14:textId="23E2C454" w:rsidR="00223EEF" w:rsidRDefault="00223EEF" w:rsidP="00A850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6. </w:t>
      </w:r>
      <w:r w:rsidR="004B22D3" w:rsidRPr="004B22D3">
        <w:rPr>
          <w:rFonts w:ascii="Times New Roman" w:hAnsi="Times New Roman" w:cs="Times New Roman"/>
          <w:sz w:val="24"/>
          <w:szCs w:val="24"/>
        </w:rPr>
        <w:t>Dostawa acetonu. Ilość: 2l.</w:t>
      </w:r>
      <w:r w:rsidR="004B22D3">
        <w:rPr>
          <w:rFonts w:ascii="Times New Roman" w:hAnsi="Times New Roman" w:cs="Times New Roman"/>
          <w:sz w:val="24"/>
          <w:szCs w:val="24"/>
        </w:rPr>
        <w:t>;</w:t>
      </w:r>
    </w:p>
    <w:p w14:paraId="66083C66" w14:textId="0F7B125F" w:rsidR="00223EEF" w:rsidRDefault="00223EEF" w:rsidP="00223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7. </w:t>
      </w:r>
      <w:r w:rsidRPr="00223EEF">
        <w:rPr>
          <w:rFonts w:ascii="Times New Roman" w:hAnsi="Times New Roman" w:cs="Times New Roman"/>
          <w:sz w:val="24"/>
          <w:szCs w:val="24"/>
        </w:rPr>
        <w:t>Dostawa preparatu umożliwiającego adhezję komórek do podłoża. Ilość: 1mg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F7C8E4A" w14:textId="7BA37174" w:rsidR="00223EEF" w:rsidRDefault="00223EEF" w:rsidP="00223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8. </w:t>
      </w:r>
      <w:r w:rsidRPr="00223EEF">
        <w:rPr>
          <w:rFonts w:ascii="Times New Roman" w:hAnsi="Times New Roman" w:cs="Times New Roman"/>
          <w:sz w:val="24"/>
          <w:szCs w:val="24"/>
        </w:rPr>
        <w:t>Dostawa gotowych żeli poliakrylamidowych (4-15%) do elektroforezy białek na 26 dołków. Ilość 60 sztuk.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7889110" w14:textId="7175F066" w:rsidR="00223EEF" w:rsidRDefault="00223EEF" w:rsidP="00223EEF">
      <w:r>
        <w:rPr>
          <w:rFonts w:ascii="Times New Roman" w:hAnsi="Times New Roman" w:cs="Times New Roman"/>
          <w:b/>
          <w:sz w:val="24"/>
          <w:szCs w:val="24"/>
        </w:rPr>
        <w:t xml:space="preserve">CZĘŚĆ 9. </w:t>
      </w:r>
      <w:r w:rsidRPr="00223EEF">
        <w:rPr>
          <w:rFonts w:ascii="Times New Roman" w:hAnsi="Times New Roman" w:cs="Times New Roman"/>
          <w:sz w:val="24"/>
          <w:szCs w:val="24"/>
        </w:rPr>
        <w:t xml:space="preserve">Dostawa </w:t>
      </w:r>
      <w:proofErr w:type="spellStart"/>
      <w:r w:rsidRPr="00223EEF">
        <w:rPr>
          <w:rFonts w:ascii="Times New Roman" w:hAnsi="Times New Roman" w:cs="Times New Roman"/>
          <w:sz w:val="24"/>
          <w:szCs w:val="24"/>
        </w:rPr>
        <w:t>Polisorbatu</w:t>
      </w:r>
      <w:proofErr w:type="spellEnd"/>
      <w:r w:rsidRPr="00223EEF">
        <w:rPr>
          <w:rFonts w:ascii="Times New Roman" w:hAnsi="Times New Roman" w:cs="Times New Roman"/>
          <w:sz w:val="24"/>
          <w:szCs w:val="24"/>
        </w:rPr>
        <w:t xml:space="preserve"> 20. Ilość: 100 ml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D31CF94" w14:textId="6BE60421" w:rsidR="00223EEF" w:rsidRDefault="00223EEF" w:rsidP="00223EEF">
      <w:r>
        <w:rPr>
          <w:rFonts w:ascii="Times New Roman" w:hAnsi="Times New Roman" w:cs="Times New Roman"/>
          <w:b/>
          <w:sz w:val="24"/>
          <w:szCs w:val="24"/>
        </w:rPr>
        <w:t xml:space="preserve">CZĘŚĆ 10. </w:t>
      </w:r>
      <w:r w:rsidRPr="00223EEF">
        <w:rPr>
          <w:rFonts w:ascii="Times New Roman" w:hAnsi="Times New Roman" w:cs="Times New Roman"/>
          <w:sz w:val="24"/>
          <w:szCs w:val="24"/>
        </w:rPr>
        <w:t xml:space="preserve">Dostawa 10-krotnie stężonego odczynnika złożonego: </w:t>
      </w:r>
      <w:proofErr w:type="spellStart"/>
      <w:r w:rsidRPr="00223EEF">
        <w:rPr>
          <w:rFonts w:ascii="Times New Roman" w:hAnsi="Times New Roman" w:cs="Times New Roman"/>
          <w:sz w:val="24"/>
          <w:szCs w:val="24"/>
        </w:rPr>
        <w:t>tris</w:t>
      </w:r>
      <w:proofErr w:type="spellEnd"/>
      <w:r w:rsidRPr="00223EE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23EEF">
        <w:rPr>
          <w:rFonts w:ascii="Times New Roman" w:hAnsi="Times New Roman" w:cs="Times New Roman"/>
          <w:sz w:val="24"/>
          <w:szCs w:val="24"/>
        </w:rPr>
        <w:t>glicyne</w:t>
      </w:r>
      <w:proofErr w:type="spellEnd"/>
      <w:r w:rsidRPr="00223EEF">
        <w:rPr>
          <w:rFonts w:ascii="Times New Roman" w:hAnsi="Times New Roman" w:cs="Times New Roman"/>
          <w:sz w:val="24"/>
          <w:szCs w:val="24"/>
        </w:rPr>
        <w:t>/SDS do</w:t>
      </w:r>
      <w:r>
        <w:rPr>
          <w:rFonts w:ascii="Times New Roman" w:hAnsi="Times New Roman" w:cs="Times New Roman"/>
          <w:sz w:val="24"/>
          <w:szCs w:val="24"/>
        </w:rPr>
        <w:t xml:space="preserve"> elektroforezy białek. Ilość 5l;</w:t>
      </w:r>
    </w:p>
    <w:p w14:paraId="3AF54685" w14:textId="52C79265" w:rsidR="00223EEF" w:rsidRDefault="00223EEF" w:rsidP="00223E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11. </w:t>
      </w:r>
      <w:r w:rsidRPr="00223EEF">
        <w:rPr>
          <w:rFonts w:ascii="Times New Roman" w:hAnsi="Times New Roman" w:cs="Times New Roman"/>
          <w:sz w:val="24"/>
          <w:szCs w:val="24"/>
        </w:rPr>
        <w:t xml:space="preserve">Dostawa </w:t>
      </w:r>
      <w:proofErr w:type="spellStart"/>
      <w:r w:rsidRPr="00223EEF">
        <w:rPr>
          <w:rFonts w:ascii="Times New Roman" w:hAnsi="Times New Roman" w:cs="Times New Roman"/>
          <w:sz w:val="24"/>
          <w:szCs w:val="24"/>
        </w:rPr>
        <w:t>oligonukleotydów</w:t>
      </w:r>
      <w:proofErr w:type="spellEnd"/>
      <w:r w:rsidRPr="00223EEF">
        <w:rPr>
          <w:rFonts w:ascii="Times New Roman" w:hAnsi="Times New Roman" w:cs="Times New Roman"/>
          <w:sz w:val="24"/>
          <w:szCs w:val="24"/>
        </w:rPr>
        <w:t xml:space="preserve"> niemodyfikowanych o długości 15-28 </w:t>
      </w:r>
      <w:proofErr w:type="spellStart"/>
      <w:r w:rsidRPr="00223EEF">
        <w:rPr>
          <w:rFonts w:ascii="Times New Roman" w:hAnsi="Times New Roman" w:cs="Times New Roman"/>
          <w:sz w:val="24"/>
          <w:szCs w:val="24"/>
        </w:rPr>
        <w:t>nt</w:t>
      </w:r>
      <w:proofErr w:type="spellEnd"/>
      <w:r w:rsidRPr="00223EEF">
        <w:rPr>
          <w:rFonts w:ascii="Times New Roman" w:hAnsi="Times New Roman" w:cs="Times New Roman"/>
          <w:sz w:val="24"/>
          <w:szCs w:val="24"/>
        </w:rPr>
        <w:t xml:space="preserve"> do przeprowadzenia reakcji PCR. Łączna ilość: 500 </w:t>
      </w:r>
      <w:proofErr w:type="spellStart"/>
      <w:r w:rsidRPr="00223EEF">
        <w:rPr>
          <w:rFonts w:ascii="Times New Roman" w:hAnsi="Times New Roman" w:cs="Times New Roman"/>
          <w:sz w:val="24"/>
          <w:szCs w:val="24"/>
        </w:rPr>
        <w:t>nt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196FC4A3" w14:textId="687D0E21" w:rsidR="00DC35CB" w:rsidRPr="000A4E44" w:rsidRDefault="00DC35CB" w:rsidP="00DC3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12. </w:t>
      </w:r>
      <w:r w:rsidRPr="00DC35CB">
        <w:rPr>
          <w:rFonts w:ascii="Times New Roman" w:hAnsi="Times New Roman" w:cs="Times New Roman"/>
          <w:sz w:val="24"/>
          <w:szCs w:val="24"/>
        </w:rPr>
        <w:t>Dostawa zestawu odczynników (master mix) do przeprowadzenia reakcji PCR w czasie rzeczywistym z zastosowaniem barwnika SYBR Green. Ilość: 5000 reakcji;</w:t>
      </w:r>
    </w:p>
    <w:p w14:paraId="6FD74DF2" w14:textId="7BA882D9" w:rsidR="00DC35CB" w:rsidRPr="00DC35CB" w:rsidRDefault="00DC35CB" w:rsidP="00DC3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13. </w:t>
      </w:r>
      <w:r w:rsidRPr="00DC35CB">
        <w:rPr>
          <w:rFonts w:ascii="Times New Roman" w:hAnsi="Times New Roman" w:cs="Times New Roman"/>
          <w:sz w:val="24"/>
          <w:szCs w:val="24"/>
        </w:rPr>
        <w:t>Dostawa zestawu do izolacji całkowitego DNA z krwi pełnej. Ilość: 150 izolacji;</w:t>
      </w:r>
    </w:p>
    <w:p w14:paraId="683C37B2" w14:textId="4D817763" w:rsidR="00DC35CB" w:rsidRPr="00DC35CB" w:rsidRDefault="00DC35CB" w:rsidP="00DC3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14. </w:t>
      </w:r>
      <w:r w:rsidRPr="00DC35CB">
        <w:rPr>
          <w:rFonts w:ascii="Times New Roman" w:hAnsi="Times New Roman" w:cs="Times New Roman"/>
          <w:sz w:val="24"/>
          <w:szCs w:val="24"/>
        </w:rPr>
        <w:t>Dostawa zestawu odczynników umożliwiającego przeprowadzenie odwrotnej transkrypcji. Ilość 200 reakcji;</w:t>
      </w:r>
    </w:p>
    <w:p w14:paraId="6289A8AD" w14:textId="366B74EC" w:rsidR="00DC35CB" w:rsidRPr="00DC35CB" w:rsidRDefault="00DC35CB" w:rsidP="00DC3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15. </w:t>
      </w:r>
      <w:r w:rsidRPr="00DC35CB">
        <w:rPr>
          <w:rFonts w:ascii="Times New Roman" w:hAnsi="Times New Roman" w:cs="Times New Roman"/>
          <w:sz w:val="24"/>
          <w:szCs w:val="24"/>
        </w:rPr>
        <w:t xml:space="preserve">Dostawa soli fizjologicznej buforowanej </w:t>
      </w:r>
      <w:proofErr w:type="spellStart"/>
      <w:r w:rsidRPr="00DC35CB">
        <w:rPr>
          <w:rFonts w:ascii="Times New Roman" w:hAnsi="Times New Roman" w:cs="Times New Roman"/>
          <w:sz w:val="24"/>
          <w:szCs w:val="24"/>
        </w:rPr>
        <w:t>TRISem</w:t>
      </w:r>
      <w:proofErr w:type="spellEnd"/>
      <w:r w:rsidRPr="00DC35CB">
        <w:rPr>
          <w:rFonts w:ascii="Times New Roman" w:hAnsi="Times New Roman" w:cs="Times New Roman"/>
          <w:sz w:val="24"/>
          <w:szCs w:val="24"/>
        </w:rPr>
        <w:t xml:space="preserve"> (TBS) w postaci tabletek pozwalających na uzyskanie 50 litrów 1-krotnego roztworu roboczego;</w:t>
      </w:r>
    </w:p>
    <w:p w14:paraId="6370F562" w14:textId="2A4C9D1E" w:rsidR="00DC35CB" w:rsidRPr="00DC35CB" w:rsidRDefault="00DC35CB" w:rsidP="00DC3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0A4E44">
        <w:rPr>
          <w:rFonts w:ascii="Times New Roman" w:hAnsi="Times New Roman" w:cs="Times New Roman"/>
          <w:b/>
          <w:sz w:val="24"/>
          <w:szCs w:val="24"/>
        </w:rPr>
        <w:t xml:space="preserve"> 16. </w:t>
      </w:r>
      <w:r w:rsidRPr="00DC35CB">
        <w:rPr>
          <w:rFonts w:ascii="Times New Roman" w:hAnsi="Times New Roman" w:cs="Times New Roman"/>
          <w:sz w:val="24"/>
          <w:szCs w:val="24"/>
        </w:rPr>
        <w:t>Dostawa zestawu odczynników pozwalających na oznaczenie wolnego neurotroficznego czynnika pochodzenia mózgowego (BDNF) metodą immunoenzymatyczną (ELISA). Ilość: 3 x 96 reakcji;</w:t>
      </w:r>
    </w:p>
    <w:p w14:paraId="60674DBE" w14:textId="49D523CA" w:rsidR="00DC35CB" w:rsidRPr="000A4E44" w:rsidRDefault="00DC35CB" w:rsidP="00DC35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0A4E44">
        <w:rPr>
          <w:rFonts w:ascii="Times New Roman" w:hAnsi="Times New Roman" w:cs="Times New Roman"/>
          <w:b/>
          <w:sz w:val="24"/>
          <w:szCs w:val="24"/>
        </w:rPr>
        <w:t xml:space="preserve"> 17. </w:t>
      </w:r>
      <w:r w:rsidRPr="00DC35CB">
        <w:rPr>
          <w:rFonts w:ascii="Times New Roman" w:hAnsi="Times New Roman" w:cs="Times New Roman"/>
          <w:sz w:val="24"/>
          <w:szCs w:val="24"/>
        </w:rPr>
        <w:t>Dostawa sterylnego roztworu 0,5M EDTA. Ilość: 100ml;</w:t>
      </w:r>
    </w:p>
    <w:p w14:paraId="761E4BDC" w14:textId="6B4EB9DA" w:rsidR="00DC35CB" w:rsidRPr="00DC35CB" w:rsidRDefault="00DC35CB" w:rsidP="00DC3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0A4E44">
        <w:rPr>
          <w:rFonts w:ascii="Times New Roman" w:hAnsi="Times New Roman" w:cs="Times New Roman"/>
          <w:b/>
          <w:sz w:val="24"/>
          <w:szCs w:val="24"/>
        </w:rPr>
        <w:t xml:space="preserve"> 18. </w:t>
      </w:r>
      <w:r w:rsidRPr="00DC35CB">
        <w:rPr>
          <w:rFonts w:ascii="Times New Roman" w:hAnsi="Times New Roman" w:cs="Times New Roman"/>
          <w:sz w:val="24"/>
          <w:szCs w:val="24"/>
        </w:rPr>
        <w:t>Dostawa medium hodowlanego DMEM o podwyższonej zawartości glukozy. Ilość: 5 l;</w:t>
      </w:r>
    </w:p>
    <w:p w14:paraId="7D949156" w14:textId="4FBFCAB9" w:rsidR="00DC35CB" w:rsidRPr="000A4E44" w:rsidRDefault="00DC35CB" w:rsidP="00DC3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0A4E44">
        <w:rPr>
          <w:rFonts w:ascii="Times New Roman" w:hAnsi="Times New Roman" w:cs="Times New Roman"/>
          <w:b/>
          <w:sz w:val="24"/>
          <w:szCs w:val="24"/>
        </w:rPr>
        <w:t xml:space="preserve"> 19.</w:t>
      </w:r>
      <w:r w:rsidRPr="00766B21">
        <w:rPr>
          <w:rFonts w:ascii="Times New Roman" w:hAnsi="Times New Roman" w:cs="Times New Roman"/>
          <w:sz w:val="24"/>
          <w:szCs w:val="24"/>
        </w:rPr>
        <w:t xml:space="preserve"> </w:t>
      </w:r>
      <w:r w:rsidR="00766B21" w:rsidRPr="00766B21">
        <w:rPr>
          <w:rFonts w:ascii="Times New Roman" w:hAnsi="Times New Roman" w:cs="Times New Roman"/>
          <w:sz w:val="24"/>
          <w:szCs w:val="24"/>
        </w:rPr>
        <w:t>Dostawa</w:t>
      </w:r>
      <w:r w:rsidR="00766B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6B21">
        <w:rPr>
          <w:rFonts w:ascii="Times New Roman" w:hAnsi="Times New Roman" w:cs="Times New Roman"/>
          <w:sz w:val="24"/>
          <w:szCs w:val="24"/>
        </w:rPr>
        <w:t>roztworu</w:t>
      </w:r>
      <w:r w:rsidRPr="00DC35CB">
        <w:rPr>
          <w:rFonts w:ascii="Times New Roman" w:hAnsi="Times New Roman" w:cs="Times New Roman"/>
          <w:sz w:val="24"/>
          <w:szCs w:val="24"/>
        </w:rPr>
        <w:t xml:space="preserve"> do dezynfekcji łaźni wodnej w inkubatorze CO2. Ilość: 500 ml;</w:t>
      </w:r>
    </w:p>
    <w:p w14:paraId="7C59B412" w14:textId="08BF4A4B" w:rsidR="00DC35CB" w:rsidRPr="00DC35CB" w:rsidRDefault="00DC35CB" w:rsidP="00DC3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0A4E44">
        <w:rPr>
          <w:rFonts w:ascii="Times New Roman" w:hAnsi="Times New Roman" w:cs="Times New Roman"/>
          <w:b/>
          <w:sz w:val="24"/>
          <w:szCs w:val="24"/>
        </w:rPr>
        <w:t xml:space="preserve"> 20. </w:t>
      </w:r>
      <w:r w:rsidRPr="00DC35CB">
        <w:rPr>
          <w:rFonts w:ascii="Times New Roman" w:hAnsi="Times New Roman" w:cs="Times New Roman"/>
          <w:sz w:val="24"/>
          <w:szCs w:val="24"/>
        </w:rPr>
        <w:t xml:space="preserve">Dostawa zestawu odczynników do detekcji chemiluminescencyjnej białek, superczuły substrat do Western </w:t>
      </w:r>
      <w:proofErr w:type="spellStart"/>
      <w:r w:rsidRPr="00DC35CB">
        <w:rPr>
          <w:rFonts w:ascii="Times New Roman" w:hAnsi="Times New Roman" w:cs="Times New Roman"/>
          <w:sz w:val="24"/>
          <w:szCs w:val="24"/>
        </w:rPr>
        <w:t>Blottingu</w:t>
      </w:r>
      <w:proofErr w:type="spellEnd"/>
      <w:r w:rsidRPr="00DC35CB">
        <w:rPr>
          <w:rFonts w:ascii="Times New Roman" w:hAnsi="Times New Roman" w:cs="Times New Roman"/>
          <w:sz w:val="24"/>
          <w:szCs w:val="24"/>
        </w:rPr>
        <w:t>. Ilość: zestaw o objętości 100 ml;</w:t>
      </w:r>
    </w:p>
    <w:p w14:paraId="6C0B8F3C" w14:textId="4F370617" w:rsidR="00DC35CB" w:rsidRPr="00DC35CB" w:rsidRDefault="00DC35CB" w:rsidP="00DC3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0A4E44">
        <w:rPr>
          <w:rFonts w:ascii="Times New Roman" w:hAnsi="Times New Roman" w:cs="Times New Roman"/>
          <w:b/>
          <w:sz w:val="24"/>
          <w:szCs w:val="24"/>
        </w:rPr>
        <w:t xml:space="preserve"> 21. </w:t>
      </w:r>
      <w:r w:rsidRPr="00DC35CB">
        <w:rPr>
          <w:rFonts w:ascii="Times New Roman" w:hAnsi="Times New Roman" w:cs="Times New Roman"/>
          <w:sz w:val="24"/>
          <w:szCs w:val="24"/>
        </w:rPr>
        <w:t xml:space="preserve">Dostawa roztworów buforowych </w:t>
      </w:r>
      <w:proofErr w:type="spellStart"/>
      <w:r w:rsidRPr="00DC35CB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DC35CB">
        <w:rPr>
          <w:rFonts w:ascii="Times New Roman" w:hAnsi="Times New Roman" w:cs="Times New Roman"/>
          <w:sz w:val="24"/>
          <w:szCs w:val="24"/>
        </w:rPr>
        <w:t xml:space="preserve"> 4,01 oraz </w:t>
      </w:r>
      <w:proofErr w:type="spellStart"/>
      <w:r w:rsidRPr="00DC35CB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DC35CB">
        <w:rPr>
          <w:rFonts w:ascii="Times New Roman" w:hAnsi="Times New Roman" w:cs="Times New Roman"/>
          <w:sz w:val="24"/>
          <w:szCs w:val="24"/>
        </w:rPr>
        <w:t xml:space="preserve"> 7,00 do kalibracji i regulacji elektrod, </w:t>
      </w:r>
      <w:proofErr w:type="spellStart"/>
      <w:r w:rsidRPr="00DC35CB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DC35CB">
        <w:rPr>
          <w:rFonts w:ascii="Times New Roman" w:hAnsi="Times New Roman" w:cs="Times New Roman"/>
          <w:sz w:val="24"/>
          <w:szCs w:val="24"/>
        </w:rPr>
        <w:t>-metrów. Ilość: 250 ml każdy;</w:t>
      </w:r>
    </w:p>
    <w:p w14:paraId="17602D07" w14:textId="2C58B05D" w:rsidR="00DC35CB" w:rsidRPr="000A4E44" w:rsidRDefault="00DC35CB" w:rsidP="00DC35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0A4E44">
        <w:rPr>
          <w:rFonts w:ascii="Times New Roman" w:hAnsi="Times New Roman" w:cs="Times New Roman"/>
          <w:b/>
          <w:sz w:val="24"/>
          <w:szCs w:val="24"/>
        </w:rPr>
        <w:t xml:space="preserve"> 22. </w:t>
      </w:r>
      <w:r w:rsidRPr="00DC35CB">
        <w:rPr>
          <w:rFonts w:ascii="Times New Roman" w:hAnsi="Times New Roman" w:cs="Times New Roman"/>
          <w:sz w:val="24"/>
          <w:szCs w:val="24"/>
        </w:rPr>
        <w:t xml:space="preserve">Dostawa starterów </w:t>
      </w:r>
      <w:proofErr w:type="spellStart"/>
      <w:r w:rsidRPr="00DC35CB">
        <w:rPr>
          <w:rFonts w:ascii="Times New Roman" w:hAnsi="Times New Roman" w:cs="Times New Roman"/>
          <w:sz w:val="24"/>
          <w:szCs w:val="24"/>
        </w:rPr>
        <w:t>miRNA</w:t>
      </w:r>
      <w:proofErr w:type="spellEnd"/>
      <w:r w:rsidRPr="00DC35CB">
        <w:rPr>
          <w:rFonts w:ascii="Times New Roman" w:hAnsi="Times New Roman" w:cs="Times New Roman"/>
          <w:sz w:val="24"/>
          <w:szCs w:val="24"/>
        </w:rPr>
        <w:t>. Ilość: 48 par starterów;</w:t>
      </w:r>
    </w:p>
    <w:p w14:paraId="774A6C69" w14:textId="2E8457F8" w:rsidR="00DC35CB" w:rsidRPr="000A4E44" w:rsidRDefault="00DC35CB" w:rsidP="00DC3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CZĘŚĆ</w:t>
      </w:r>
      <w:r w:rsidRPr="000A4E44">
        <w:rPr>
          <w:rFonts w:ascii="Times New Roman" w:hAnsi="Times New Roman" w:cs="Times New Roman"/>
          <w:b/>
          <w:sz w:val="24"/>
          <w:szCs w:val="24"/>
        </w:rPr>
        <w:t xml:space="preserve"> 23. </w:t>
      </w:r>
      <w:r w:rsidRPr="00DB5531">
        <w:rPr>
          <w:rFonts w:ascii="Times New Roman" w:hAnsi="Times New Roman" w:cs="Times New Roman"/>
          <w:sz w:val="24"/>
          <w:szCs w:val="24"/>
        </w:rPr>
        <w:t xml:space="preserve">Dostawa zestawu do analizy jakościowo- ilościowej całkowitego RNA metodą elektroforezy kapilarnej kompatybilnego z urządzeniem </w:t>
      </w:r>
      <w:proofErr w:type="spellStart"/>
      <w:r w:rsidRPr="00DB5531">
        <w:rPr>
          <w:rFonts w:ascii="Times New Roman" w:hAnsi="Times New Roman" w:cs="Times New Roman"/>
          <w:sz w:val="24"/>
          <w:szCs w:val="24"/>
        </w:rPr>
        <w:t>Agilent</w:t>
      </w:r>
      <w:proofErr w:type="spellEnd"/>
      <w:r w:rsidRPr="00DB55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531">
        <w:rPr>
          <w:rFonts w:ascii="Times New Roman" w:hAnsi="Times New Roman" w:cs="Times New Roman"/>
          <w:sz w:val="24"/>
          <w:szCs w:val="24"/>
        </w:rPr>
        <w:t>Bioanalyzer</w:t>
      </w:r>
      <w:proofErr w:type="spellEnd"/>
      <w:r w:rsidRPr="00DB5531">
        <w:rPr>
          <w:rFonts w:ascii="Times New Roman" w:hAnsi="Times New Roman" w:cs="Times New Roman"/>
          <w:sz w:val="24"/>
          <w:szCs w:val="24"/>
        </w:rPr>
        <w:t xml:space="preserve"> 2100. Ilość: 300 oznaczeń;</w:t>
      </w:r>
    </w:p>
    <w:p w14:paraId="3A5CC797" w14:textId="7C9954C5" w:rsidR="00DC35CB" w:rsidRPr="000A4E44" w:rsidRDefault="00DC35CB" w:rsidP="00DC3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0A4E44">
        <w:rPr>
          <w:rFonts w:ascii="Times New Roman" w:hAnsi="Times New Roman" w:cs="Times New Roman"/>
          <w:b/>
          <w:sz w:val="24"/>
          <w:szCs w:val="24"/>
        </w:rPr>
        <w:t xml:space="preserve"> 24. </w:t>
      </w:r>
      <w:r w:rsidRPr="00DB5531">
        <w:rPr>
          <w:rFonts w:ascii="Times New Roman" w:hAnsi="Times New Roman" w:cs="Times New Roman"/>
          <w:sz w:val="24"/>
          <w:szCs w:val="24"/>
        </w:rPr>
        <w:t xml:space="preserve">Dostawa zestawu do analizy jakościowo- ilościowej DNA metodą elektroforezy kapilarnej kompatybilnego z urządzeniem </w:t>
      </w:r>
      <w:proofErr w:type="spellStart"/>
      <w:r w:rsidRPr="00DB5531">
        <w:rPr>
          <w:rFonts w:ascii="Times New Roman" w:hAnsi="Times New Roman" w:cs="Times New Roman"/>
          <w:sz w:val="24"/>
          <w:szCs w:val="24"/>
        </w:rPr>
        <w:t>Agilent</w:t>
      </w:r>
      <w:proofErr w:type="spellEnd"/>
      <w:r w:rsidRPr="00DB55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531">
        <w:rPr>
          <w:rFonts w:ascii="Times New Roman" w:hAnsi="Times New Roman" w:cs="Times New Roman"/>
          <w:sz w:val="24"/>
          <w:szCs w:val="24"/>
        </w:rPr>
        <w:t>Bioanalyzer</w:t>
      </w:r>
      <w:proofErr w:type="spellEnd"/>
      <w:r w:rsidRPr="00DB5531">
        <w:rPr>
          <w:rFonts w:ascii="Times New Roman" w:hAnsi="Times New Roman" w:cs="Times New Roman"/>
          <w:sz w:val="24"/>
          <w:szCs w:val="24"/>
        </w:rPr>
        <w:t xml:space="preserve"> 2100. Ilość: 300 oznaczeń;</w:t>
      </w:r>
    </w:p>
    <w:p w14:paraId="6B284FA8" w14:textId="7491CDD6" w:rsidR="00DC35CB" w:rsidRPr="000A4E44" w:rsidRDefault="00DC35CB" w:rsidP="00DC35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0A4E44">
        <w:rPr>
          <w:rFonts w:ascii="Times New Roman" w:hAnsi="Times New Roman" w:cs="Times New Roman"/>
          <w:b/>
          <w:sz w:val="24"/>
          <w:szCs w:val="24"/>
        </w:rPr>
        <w:t xml:space="preserve"> 25. </w:t>
      </w:r>
      <w:r w:rsidRPr="00DB5531">
        <w:rPr>
          <w:rFonts w:ascii="Times New Roman" w:hAnsi="Times New Roman" w:cs="Times New Roman"/>
          <w:sz w:val="24"/>
          <w:szCs w:val="24"/>
        </w:rPr>
        <w:t>Dostawa barwnika DAPI. Zawartość: 5mg</w:t>
      </w:r>
      <w:r w:rsidR="00DB5531">
        <w:rPr>
          <w:rFonts w:ascii="Times New Roman" w:hAnsi="Times New Roman" w:cs="Times New Roman"/>
          <w:sz w:val="24"/>
          <w:szCs w:val="24"/>
        </w:rPr>
        <w:t>;</w:t>
      </w:r>
    </w:p>
    <w:p w14:paraId="0F9CEBA2" w14:textId="45DEF188" w:rsidR="00DC35CB" w:rsidRPr="000A4E44" w:rsidRDefault="00DC35CB" w:rsidP="00DC35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0A4E44">
        <w:rPr>
          <w:rFonts w:ascii="Times New Roman" w:hAnsi="Times New Roman" w:cs="Times New Roman"/>
          <w:b/>
          <w:sz w:val="24"/>
          <w:szCs w:val="24"/>
        </w:rPr>
        <w:t xml:space="preserve"> 26. </w:t>
      </w:r>
      <w:r w:rsidRPr="00DB5531">
        <w:rPr>
          <w:rFonts w:ascii="Times New Roman" w:hAnsi="Times New Roman" w:cs="Times New Roman"/>
          <w:sz w:val="24"/>
          <w:szCs w:val="24"/>
        </w:rPr>
        <w:t>Dostawa ksylenu do procesora tkankowego. Ilość 5 l;</w:t>
      </w:r>
    </w:p>
    <w:p w14:paraId="68454688" w14:textId="1978CD85" w:rsidR="00DC35CB" w:rsidRPr="00F37F9B" w:rsidRDefault="00DC35CB" w:rsidP="00DC3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0A4E44">
        <w:rPr>
          <w:rFonts w:ascii="Times New Roman" w:hAnsi="Times New Roman" w:cs="Times New Roman"/>
          <w:b/>
          <w:sz w:val="24"/>
          <w:szCs w:val="24"/>
        </w:rPr>
        <w:t xml:space="preserve"> 27. </w:t>
      </w:r>
      <w:r w:rsidRPr="00DB5531">
        <w:rPr>
          <w:rFonts w:ascii="Times New Roman" w:hAnsi="Times New Roman" w:cs="Times New Roman"/>
          <w:sz w:val="24"/>
          <w:szCs w:val="24"/>
        </w:rPr>
        <w:t>Dostawa długopisu PAP do preparatów immunohistochemicznych. Ilość: 2 sztuki;</w:t>
      </w:r>
    </w:p>
    <w:p w14:paraId="3331BC62" w14:textId="4DA0F736" w:rsidR="00DC35CB" w:rsidRPr="000A4E44" w:rsidRDefault="00DB5531" w:rsidP="00DC35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 xml:space="preserve"> 28. </w:t>
      </w:r>
      <w:r w:rsidR="003945DF">
        <w:rPr>
          <w:rFonts w:ascii="Times New Roman" w:hAnsi="Times New Roman" w:cs="Times New Roman"/>
          <w:sz w:val="24"/>
          <w:szCs w:val="24"/>
        </w:rPr>
        <w:t>D</w:t>
      </w:r>
      <w:r w:rsidR="00DC35CB" w:rsidRPr="00DB5531">
        <w:rPr>
          <w:rFonts w:ascii="Times New Roman" w:hAnsi="Times New Roman" w:cs="Times New Roman"/>
          <w:sz w:val="24"/>
          <w:szCs w:val="24"/>
        </w:rPr>
        <w:t>ostawa zestawu do izolacji RNA. Ilość: 200 izolacji</w:t>
      </w:r>
      <w:r w:rsidRPr="00DB5531">
        <w:rPr>
          <w:rFonts w:ascii="Times New Roman" w:hAnsi="Times New Roman" w:cs="Times New Roman"/>
          <w:sz w:val="24"/>
          <w:szCs w:val="24"/>
        </w:rPr>
        <w:t>;</w:t>
      </w:r>
    </w:p>
    <w:p w14:paraId="687E47AF" w14:textId="1E79DDB1" w:rsidR="00DC35CB" w:rsidRPr="000A4E44" w:rsidRDefault="00DB5531" w:rsidP="00DC35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 xml:space="preserve"> 29. </w:t>
      </w:r>
      <w:r w:rsidR="00DC35CB" w:rsidRPr="00DB5531">
        <w:rPr>
          <w:rFonts w:ascii="Times New Roman" w:hAnsi="Times New Roman" w:cs="Times New Roman"/>
          <w:sz w:val="24"/>
          <w:szCs w:val="24"/>
        </w:rPr>
        <w:t xml:space="preserve">Dostawa rozpuszczalnika do przeciwciał do metod </w:t>
      </w:r>
      <w:proofErr w:type="spellStart"/>
      <w:r w:rsidR="00DC35CB" w:rsidRPr="00DB5531">
        <w:rPr>
          <w:rFonts w:ascii="Times New Roman" w:hAnsi="Times New Roman" w:cs="Times New Roman"/>
          <w:sz w:val="24"/>
          <w:szCs w:val="24"/>
        </w:rPr>
        <w:t>immunohistologicznych</w:t>
      </w:r>
      <w:proofErr w:type="spellEnd"/>
    </w:p>
    <w:p w14:paraId="4F90E96D" w14:textId="2ECA4690" w:rsidR="00DC35CB" w:rsidRPr="000A4E44" w:rsidRDefault="00DB5531" w:rsidP="00DC3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 xml:space="preserve"> 30. </w:t>
      </w:r>
      <w:r w:rsidR="00DC35CB" w:rsidRPr="00DB5531">
        <w:rPr>
          <w:rFonts w:ascii="Times New Roman" w:hAnsi="Times New Roman" w:cs="Times New Roman"/>
          <w:sz w:val="24"/>
          <w:szCs w:val="24"/>
        </w:rPr>
        <w:t xml:space="preserve">Dostawa zestawu kulek magnetycznych </w:t>
      </w:r>
      <w:proofErr w:type="spellStart"/>
      <w:r w:rsidR="00DC35CB" w:rsidRPr="00DB5531">
        <w:rPr>
          <w:rFonts w:ascii="Times New Roman" w:hAnsi="Times New Roman" w:cs="Times New Roman"/>
          <w:sz w:val="24"/>
          <w:szCs w:val="24"/>
        </w:rPr>
        <w:t>opłaszczonych</w:t>
      </w:r>
      <w:proofErr w:type="spellEnd"/>
      <w:r w:rsidR="00DC35CB" w:rsidRPr="00DB5531">
        <w:rPr>
          <w:rFonts w:ascii="Times New Roman" w:hAnsi="Times New Roman" w:cs="Times New Roman"/>
          <w:sz w:val="24"/>
          <w:szCs w:val="24"/>
        </w:rPr>
        <w:t xml:space="preserve"> przeciwciałem CD63 oraz zestawu kulek magnetycznych </w:t>
      </w:r>
      <w:proofErr w:type="spellStart"/>
      <w:r w:rsidR="00DC35CB" w:rsidRPr="00DB5531">
        <w:rPr>
          <w:rFonts w:ascii="Times New Roman" w:hAnsi="Times New Roman" w:cs="Times New Roman"/>
          <w:sz w:val="24"/>
          <w:szCs w:val="24"/>
        </w:rPr>
        <w:t>opłaszczonych</w:t>
      </w:r>
      <w:proofErr w:type="spellEnd"/>
      <w:r w:rsidR="00DC35CB" w:rsidRPr="00DB5531">
        <w:rPr>
          <w:rFonts w:ascii="Times New Roman" w:hAnsi="Times New Roman" w:cs="Times New Roman"/>
          <w:sz w:val="24"/>
          <w:szCs w:val="24"/>
        </w:rPr>
        <w:t xml:space="preserve"> przeciwciałem CD81  do analizy </w:t>
      </w:r>
      <w:proofErr w:type="spellStart"/>
      <w:r w:rsidR="00DC35CB" w:rsidRPr="00DB5531">
        <w:rPr>
          <w:rFonts w:ascii="Times New Roman" w:hAnsi="Times New Roman" w:cs="Times New Roman"/>
          <w:sz w:val="24"/>
          <w:szCs w:val="24"/>
        </w:rPr>
        <w:t>egzosomów</w:t>
      </w:r>
      <w:proofErr w:type="spellEnd"/>
      <w:r w:rsidR="00DC35CB" w:rsidRPr="00DB5531">
        <w:rPr>
          <w:rFonts w:ascii="Times New Roman" w:hAnsi="Times New Roman" w:cs="Times New Roman"/>
          <w:sz w:val="24"/>
          <w:szCs w:val="24"/>
        </w:rPr>
        <w:t xml:space="preserve"> z wykorzystaniem </w:t>
      </w:r>
      <w:proofErr w:type="spellStart"/>
      <w:r w:rsidR="00DC35CB" w:rsidRPr="00DB5531">
        <w:rPr>
          <w:rFonts w:ascii="Times New Roman" w:hAnsi="Times New Roman" w:cs="Times New Roman"/>
          <w:sz w:val="24"/>
          <w:szCs w:val="24"/>
        </w:rPr>
        <w:t>cytometrii</w:t>
      </w:r>
      <w:proofErr w:type="spellEnd"/>
      <w:r w:rsidR="00DC35CB" w:rsidRPr="00DB5531">
        <w:rPr>
          <w:rFonts w:ascii="Times New Roman" w:hAnsi="Times New Roman" w:cs="Times New Roman"/>
          <w:sz w:val="24"/>
          <w:szCs w:val="24"/>
        </w:rPr>
        <w:t xml:space="preserve"> przepływowej</w:t>
      </w:r>
      <w:r w:rsidRPr="00DB5531">
        <w:rPr>
          <w:rFonts w:ascii="Times New Roman" w:hAnsi="Times New Roman" w:cs="Times New Roman"/>
          <w:sz w:val="24"/>
          <w:szCs w:val="24"/>
        </w:rPr>
        <w:t xml:space="preserve">. Ilość: dwa zestawy (kulki magnetyczne CD63 – 1 zestaw (3 </w:t>
      </w:r>
      <w:proofErr w:type="spellStart"/>
      <w:r w:rsidRPr="00DB5531">
        <w:rPr>
          <w:rFonts w:ascii="Times New Roman" w:hAnsi="Times New Roman" w:cs="Times New Roman"/>
          <w:sz w:val="24"/>
          <w:szCs w:val="24"/>
        </w:rPr>
        <w:t>mL</w:t>
      </w:r>
      <w:proofErr w:type="spellEnd"/>
      <w:r w:rsidRPr="00DB5531">
        <w:rPr>
          <w:rFonts w:ascii="Times New Roman" w:hAnsi="Times New Roman" w:cs="Times New Roman"/>
          <w:sz w:val="24"/>
          <w:szCs w:val="24"/>
        </w:rPr>
        <w:t xml:space="preserve"> kulek); kulki magnetyczne CD81 – 1 zestaw (2 </w:t>
      </w:r>
      <w:proofErr w:type="spellStart"/>
      <w:r w:rsidRPr="00DB5531">
        <w:rPr>
          <w:rFonts w:ascii="Times New Roman" w:hAnsi="Times New Roman" w:cs="Times New Roman"/>
          <w:sz w:val="24"/>
          <w:szCs w:val="24"/>
        </w:rPr>
        <w:t>mL</w:t>
      </w:r>
      <w:proofErr w:type="spellEnd"/>
      <w:r w:rsidRPr="00DB5531">
        <w:rPr>
          <w:rFonts w:ascii="Times New Roman" w:hAnsi="Times New Roman" w:cs="Times New Roman"/>
          <w:sz w:val="24"/>
          <w:szCs w:val="24"/>
        </w:rPr>
        <w:t xml:space="preserve"> kulek);</w:t>
      </w:r>
    </w:p>
    <w:p w14:paraId="6C986972" w14:textId="03B93D6A" w:rsidR="00DC35CB" w:rsidRPr="000A4E44" w:rsidRDefault="00DB5531" w:rsidP="00DC3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 xml:space="preserve"> 31. </w:t>
      </w:r>
      <w:r w:rsidR="00DC35CB" w:rsidRPr="00DB5531">
        <w:rPr>
          <w:rFonts w:ascii="Times New Roman" w:hAnsi="Times New Roman" w:cs="Times New Roman"/>
          <w:sz w:val="24"/>
          <w:szCs w:val="24"/>
        </w:rPr>
        <w:t xml:space="preserve">Dostawa zestawu do precypitacji </w:t>
      </w:r>
      <w:proofErr w:type="spellStart"/>
      <w:r w:rsidR="00DC35CB" w:rsidRPr="00DB5531">
        <w:rPr>
          <w:rFonts w:ascii="Times New Roman" w:hAnsi="Times New Roman" w:cs="Times New Roman"/>
          <w:sz w:val="24"/>
          <w:szCs w:val="24"/>
        </w:rPr>
        <w:t>egzosomów</w:t>
      </w:r>
      <w:proofErr w:type="spellEnd"/>
      <w:r w:rsidR="00DC35CB" w:rsidRPr="00DB5531">
        <w:rPr>
          <w:rFonts w:ascii="Times New Roman" w:hAnsi="Times New Roman" w:cs="Times New Roman"/>
          <w:sz w:val="24"/>
          <w:szCs w:val="24"/>
        </w:rPr>
        <w:t xml:space="preserve"> z hodowli komórkowej</w:t>
      </w:r>
      <w:r w:rsidRPr="00DB5531">
        <w:rPr>
          <w:rFonts w:ascii="Times New Roman" w:hAnsi="Times New Roman" w:cs="Times New Roman"/>
          <w:sz w:val="24"/>
          <w:szCs w:val="24"/>
        </w:rPr>
        <w:t xml:space="preserve">. Ilość: 1 zestaw (1 zestaw/50 </w:t>
      </w:r>
      <w:proofErr w:type="spellStart"/>
      <w:r w:rsidRPr="00DB5531">
        <w:rPr>
          <w:rFonts w:ascii="Times New Roman" w:hAnsi="Times New Roman" w:cs="Times New Roman"/>
          <w:sz w:val="24"/>
          <w:szCs w:val="24"/>
        </w:rPr>
        <w:t>mL</w:t>
      </w:r>
      <w:proofErr w:type="spellEnd"/>
      <w:r w:rsidRPr="00DB5531">
        <w:rPr>
          <w:rFonts w:ascii="Times New Roman" w:hAnsi="Times New Roman" w:cs="Times New Roman"/>
          <w:sz w:val="24"/>
          <w:szCs w:val="24"/>
        </w:rPr>
        <w:t xml:space="preserve"> odczynnika);</w:t>
      </w:r>
    </w:p>
    <w:p w14:paraId="5D044E22" w14:textId="443782DD" w:rsidR="00DC35CB" w:rsidRPr="00DB5531" w:rsidRDefault="00DB5531" w:rsidP="00DB55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 xml:space="preserve"> 32. </w:t>
      </w:r>
      <w:r w:rsidR="00DC35CB" w:rsidRPr="00DB5531">
        <w:rPr>
          <w:rFonts w:ascii="Times New Roman" w:hAnsi="Times New Roman" w:cs="Times New Roman"/>
          <w:sz w:val="24"/>
          <w:szCs w:val="24"/>
        </w:rPr>
        <w:t xml:space="preserve">Dostawa buforu 0,01M cytrynianowego </w:t>
      </w:r>
      <w:proofErr w:type="spellStart"/>
      <w:r w:rsidR="00DC35CB" w:rsidRPr="00DB5531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="00DC35CB" w:rsidRPr="00DB5531">
        <w:rPr>
          <w:rFonts w:ascii="Times New Roman" w:hAnsi="Times New Roman" w:cs="Times New Roman"/>
          <w:sz w:val="24"/>
          <w:szCs w:val="24"/>
        </w:rPr>
        <w:t xml:space="preserve"> 6.8. Ilość: 3 l</w:t>
      </w:r>
      <w:r w:rsidRPr="00DB5531">
        <w:rPr>
          <w:rFonts w:ascii="Times New Roman" w:hAnsi="Times New Roman" w:cs="Times New Roman"/>
          <w:sz w:val="24"/>
          <w:szCs w:val="24"/>
        </w:rPr>
        <w:t>;</w:t>
      </w:r>
    </w:p>
    <w:p w14:paraId="4E300DFF" w14:textId="2C0FD348" w:rsidR="00DC35CB" w:rsidRPr="000A4E44" w:rsidRDefault="00DB5531" w:rsidP="00DC35CB">
      <w:pPr>
        <w:rPr>
          <w:rFonts w:ascii="Times New Roman" w:hAnsi="Times New Roman" w:cs="Times New Roman"/>
          <w:b/>
          <w:sz w:val="24"/>
          <w:szCs w:val="24"/>
        </w:rPr>
      </w:pPr>
      <w:r w:rsidRPr="00DB5531">
        <w:rPr>
          <w:rFonts w:ascii="Times New Roman" w:hAnsi="Times New Roman" w:cs="Times New Roman"/>
          <w:b/>
          <w:sz w:val="24"/>
          <w:szCs w:val="24"/>
        </w:rPr>
        <w:t>CZĘŚĆ</w:t>
      </w:r>
      <w:r w:rsidR="00DC35CB" w:rsidRPr="00DB5531">
        <w:rPr>
          <w:rFonts w:ascii="Times New Roman" w:hAnsi="Times New Roman" w:cs="Times New Roman"/>
          <w:b/>
          <w:sz w:val="24"/>
          <w:szCs w:val="24"/>
        </w:rPr>
        <w:t xml:space="preserve"> 33. </w:t>
      </w:r>
      <w:r w:rsidR="00DC35CB" w:rsidRPr="00DB5531">
        <w:rPr>
          <w:rFonts w:ascii="Times New Roman" w:hAnsi="Times New Roman" w:cs="Times New Roman"/>
          <w:sz w:val="24"/>
          <w:szCs w:val="24"/>
        </w:rPr>
        <w:t>Dostawa płodowej surowicy</w:t>
      </w:r>
      <w:r w:rsidRPr="00DB5531">
        <w:rPr>
          <w:rFonts w:ascii="Times New Roman" w:hAnsi="Times New Roman" w:cs="Times New Roman"/>
          <w:sz w:val="24"/>
          <w:szCs w:val="24"/>
        </w:rPr>
        <w:t xml:space="preserve"> bydlęcej zubożonej w </w:t>
      </w:r>
      <w:proofErr w:type="spellStart"/>
      <w:r w:rsidRPr="00DB5531">
        <w:rPr>
          <w:rFonts w:ascii="Times New Roman" w:hAnsi="Times New Roman" w:cs="Times New Roman"/>
          <w:sz w:val="24"/>
          <w:szCs w:val="24"/>
        </w:rPr>
        <w:t>egzosomy</w:t>
      </w:r>
      <w:proofErr w:type="spellEnd"/>
      <w:r w:rsidRPr="00DB5531">
        <w:rPr>
          <w:rFonts w:ascii="Times New Roman" w:hAnsi="Times New Roman" w:cs="Times New Roman"/>
          <w:sz w:val="24"/>
          <w:szCs w:val="24"/>
        </w:rPr>
        <w:t xml:space="preserve">. </w:t>
      </w:r>
      <w:r w:rsidRPr="00DB5531">
        <w:rPr>
          <w:rFonts w:ascii="Times New Roman" w:hAnsi="Times New Roman" w:cs="Times New Roman"/>
          <w:color w:val="000000"/>
          <w:sz w:val="24"/>
          <w:szCs w:val="24"/>
        </w:rPr>
        <w:t>Ilość</w:t>
      </w:r>
      <w:r w:rsidR="00DC35CB" w:rsidRPr="00DB5531">
        <w:rPr>
          <w:rFonts w:ascii="Times New Roman" w:hAnsi="Times New Roman" w:cs="Times New Roman"/>
          <w:color w:val="000000"/>
          <w:sz w:val="24"/>
          <w:szCs w:val="24"/>
        </w:rPr>
        <w:t xml:space="preserve">: 1 sztuka (1 sztuka/500 </w:t>
      </w:r>
      <w:proofErr w:type="spellStart"/>
      <w:r w:rsidR="00DC35CB" w:rsidRPr="00DB5531">
        <w:rPr>
          <w:rFonts w:ascii="Times New Roman" w:hAnsi="Times New Roman" w:cs="Times New Roman"/>
          <w:color w:val="000000"/>
          <w:sz w:val="24"/>
          <w:szCs w:val="24"/>
        </w:rPr>
        <w:t>mL</w:t>
      </w:r>
      <w:proofErr w:type="spellEnd"/>
      <w:r w:rsidR="00DC35CB" w:rsidRPr="00DB5531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DB553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FCDC9C5" w14:textId="4C26BA9D" w:rsidR="00DC35CB" w:rsidRPr="00DB5531" w:rsidRDefault="00DB5531" w:rsidP="00DB5531">
      <w:pPr>
        <w:pStyle w:val="NormalnyWeb"/>
        <w:spacing w:before="0" w:beforeAutospacing="0" w:after="0"/>
        <w:jc w:val="both"/>
      </w:pPr>
      <w:r>
        <w:rPr>
          <w:b/>
        </w:rPr>
        <w:t>CZĘŚĆ</w:t>
      </w:r>
      <w:r w:rsidR="00DC35CB" w:rsidRPr="000A4E44">
        <w:rPr>
          <w:b/>
        </w:rPr>
        <w:t xml:space="preserve"> 34. </w:t>
      </w:r>
      <w:r w:rsidR="00DC35CB" w:rsidRPr="00DB5531">
        <w:t>Dostawa zestawu do znakowania błon komórkowych</w:t>
      </w:r>
      <w:r w:rsidRPr="00DB5531">
        <w:t xml:space="preserve">. </w:t>
      </w:r>
      <w:r w:rsidRPr="00DB5531">
        <w:rPr>
          <w:color w:val="000000"/>
        </w:rPr>
        <w:t xml:space="preserve">Ilość: 1 zestaw (PKH67 </w:t>
      </w:r>
      <w:proofErr w:type="spellStart"/>
      <w:r w:rsidRPr="00DB5531">
        <w:rPr>
          <w:color w:val="000000"/>
        </w:rPr>
        <w:t>Dye</w:t>
      </w:r>
      <w:proofErr w:type="spellEnd"/>
      <w:r w:rsidRPr="00DB5531">
        <w:rPr>
          <w:color w:val="000000"/>
        </w:rPr>
        <w:t xml:space="preserve"> 2 x 0.1 </w:t>
      </w:r>
      <w:proofErr w:type="spellStart"/>
      <w:r w:rsidRPr="00DB5531">
        <w:rPr>
          <w:color w:val="000000"/>
        </w:rPr>
        <w:t>mL</w:t>
      </w:r>
      <w:proofErr w:type="spellEnd"/>
      <w:r w:rsidRPr="00DB5531">
        <w:rPr>
          <w:color w:val="000000"/>
        </w:rPr>
        <w:t xml:space="preserve"> oraz </w:t>
      </w:r>
      <w:proofErr w:type="spellStart"/>
      <w:r w:rsidRPr="00DB5531">
        <w:rPr>
          <w:color w:val="000000"/>
        </w:rPr>
        <w:t>Diluent</w:t>
      </w:r>
      <w:proofErr w:type="spellEnd"/>
      <w:r w:rsidRPr="00DB5531">
        <w:rPr>
          <w:color w:val="000000"/>
        </w:rPr>
        <w:t xml:space="preserve"> C 6 x10 </w:t>
      </w:r>
      <w:proofErr w:type="spellStart"/>
      <w:r w:rsidRPr="00DB5531">
        <w:rPr>
          <w:color w:val="000000"/>
        </w:rPr>
        <w:t>mL</w:t>
      </w:r>
      <w:proofErr w:type="spellEnd"/>
      <w:r w:rsidRPr="00DB5531">
        <w:rPr>
          <w:color w:val="000000"/>
        </w:rPr>
        <w:t>);</w:t>
      </w:r>
    </w:p>
    <w:p w14:paraId="7B8A1AA6" w14:textId="1F8469A8" w:rsidR="00DC35CB" w:rsidRPr="00DB5531" w:rsidRDefault="00DC35CB" w:rsidP="00DB5531">
      <w:pPr>
        <w:jc w:val="both"/>
        <w:rPr>
          <w:rFonts w:ascii="Times New Roman" w:hAnsi="Times New Roman" w:cs="Times New Roman"/>
          <w:sz w:val="24"/>
          <w:szCs w:val="24"/>
        </w:rPr>
      </w:pPr>
      <w:r w:rsidRPr="000A4E44">
        <w:rPr>
          <w:rFonts w:ascii="Times New Roman" w:hAnsi="Times New Roman" w:cs="Times New Roman"/>
          <w:b/>
          <w:sz w:val="24"/>
          <w:szCs w:val="24"/>
        </w:rPr>
        <w:t>C</w:t>
      </w:r>
      <w:r w:rsidR="00DB5531">
        <w:rPr>
          <w:rFonts w:ascii="Times New Roman" w:hAnsi="Times New Roman" w:cs="Times New Roman"/>
          <w:b/>
          <w:sz w:val="24"/>
          <w:szCs w:val="24"/>
        </w:rPr>
        <w:t>ZĘŚĆ</w:t>
      </w:r>
      <w:r w:rsidRPr="000A4E44">
        <w:rPr>
          <w:rFonts w:ascii="Times New Roman" w:hAnsi="Times New Roman" w:cs="Times New Roman"/>
          <w:b/>
          <w:sz w:val="24"/>
          <w:szCs w:val="24"/>
        </w:rPr>
        <w:t xml:space="preserve"> 35. </w:t>
      </w:r>
      <w:r w:rsidRPr="00DB5531">
        <w:rPr>
          <w:rFonts w:ascii="Times New Roman" w:hAnsi="Times New Roman" w:cs="Times New Roman"/>
          <w:sz w:val="24"/>
          <w:szCs w:val="24"/>
        </w:rPr>
        <w:t>Dostawa złoża do kolumn chromato</w:t>
      </w:r>
      <w:r w:rsidR="00DB5531" w:rsidRPr="00DB5531">
        <w:rPr>
          <w:rFonts w:ascii="Times New Roman" w:hAnsi="Times New Roman" w:cs="Times New Roman"/>
          <w:sz w:val="24"/>
          <w:szCs w:val="24"/>
        </w:rPr>
        <w:t xml:space="preserve">grafii żelowej </w:t>
      </w:r>
      <w:proofErr w:type="spellStart"/>
      <w:r w:rsidR="00DB5531" w:rsidRPr="00DB5531">
        <w:rPr>
          <w:rFonts w:ascii="Times New Roman" w:hAnsi="Times New Roman" w:cs="Times New Roman"/>
          <w:sz w:val="24"/>
          <w:szCs w:val="24"/>
        </w:rPr>
        <w:t>Sepharose</w:t>
      </w:r>
      <w:proofErr w:type="spellEnd"/>
      <w:r w:rsidR="00DB5531" w:rsidRPr="00DB5531">
        <w:rPr>
          <w:rFonts w:ascii="Times New Roman" w:hAnsi="Times New Roman" w:cs="Times New Roman"/>
          <w:sz w:val="24"/>
          <w:szCs w:val="24"/>
        </w:rPr>
        <w:t>™ CL-2B. I</w:t>
      </w:r>
      <w:r w:rsidRPr="00DB5531">
        <w:rPr>
          <w:rFonts w:ascii="Times New Roman" w:hAnsi="Times New Roman" w:cs="Times New Roman"/>
          <w:sz w:val="24"/>
          <w:szCs w:val="24"/>
        </w:rPr>
        <w:t>lość: 1L</w:t>
      </w:r>
      <w:r w:rsidR="00DB5531">
        <w:rPr>
          <w:rFonts w:ascii="Times New Roman" w:hAnsi="Times New Roman" w:cs="Times New Roman"/>
          <w:sz w:val="24"/>
          <w:szCs w:val="24"/>
        </w:rPr>
        <w:t>;</w:t>
      </w:r>
    </w:p>
    <w:p w14:paraId="795C2437" w14:textId="028536FE" w:rsidR="00DC35CB" w:rsidRPr="00DB5531" w:rsidRDefault="00DB5531" w:rsidP="00DC35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 xml:space="preserve"> 36. </w:t>
      </w:r>
      <w:r w:rsidR="00DC35CB" w:rsidRPr="00DB5531">
        <w:rPr>
          <w:rFonts w:ascii="Times New Roman" w:hAnsi="Times New Roman" w:cs="Times New Roman"/>
          <w:sz w:val="24"/>
          <w:szCs w:val="24"/>
        </w:rPr>
        <w:t>Dostawa 30 szt. kolumn</w:t>
      </w:r>
      <w:r>
        <w:rPr>
          <w:rFonts w:ascii="Times New Roman" w:hAnsi="Times New Roman" w:cs="Times New Roman"/>
          <w:sz w:val="24"/>
          <w:szCs w:val="24"/>
        </w:rPr>
        <w:t xml:space="preserve"> do usuwania nadmiaru barwnika;</w:t>
      </w:r>
    </w:p>
    <w:p w14:paraId="6213DE98" w14:textId="7765F84B" w:rsidR="00DC35CB" w:rsidRPr="00DB5531" w:rsidRDefault="00DB5531" w:rsidP="00DB55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 xml:space="preserve"> 37. </w:t>
      </w:r>
      <w:r w:rsidR="00DC35CB" w:rsidRPr="00DB5531">
        <w:rPr>
          <w:rFonts w:ascii="Times New Roman" w:hAnsi="Times New Roman" w:cs="Times New Roman"/>
          <w:sz w:val="24"/>
          <w:szCs w:val="24"/>
        </w:rPr>
        <w:t xml:space="preserve">Dostawa kompletnego zestawu do izolacji </w:t>
      </w:r>
      <w:proofErr w:type="spellStart"/>
      <w:r w:rsidR="00DC35CB" w:rsidRPr="00DB5531">
        <w:rPr>
          <w:rFonts w:ascii="Times New Roman" w:hAnsi="Times New Roman" w:cs="Times New Roman"/>
          <w:sz w:val="24"/>
          <w:szCs w:val="24"/>
        </w:rPr>
        <w:t>egzosomów</w:t>
      </w:r>
      <w:proofErr w:type="spellEnd"/>
      <w:r w:rsidR="00DC35CB" w:rsidRPr="00DB5531">
        <w:rPr>
          <w:rFonts w:ascii="Times New Roman" w:hAnsi="Times New Roman" w:cs="Times New Roman"/>
          <w:sz w:val="24"/>
          <w:szCs w:val="24"/>
        </w:rPr>
        <w:t xml:space="preserve"> opart</w:t>
      </w:r>
      <w:r w:rsidRPr="00DB5531">
        <w:rPr>
          <w:rFonts w:ascii="Times New Roman" w:hAnsi="Times New Roman" w:cs="Times New Roman"/>
          <w:sz w:val="24"/>
          <w:szCs w:val="24"/>
        </w:rPr>
        <w:t xml:space="preserve">y o technikę </w:t>
      </w:r>
      <w:proofErr w:type="spellStart"/>
      <w:r w:rsidRPr="00DB5531">
        <w:rPr>
          <w:rFonts w:ascii="Times New Roman" w:hAnsi="Times New Roman" w:cs="Times New Roman"/>
          <w:sz w:val="24"/>
          <w:szCs w:val="24"/>
        </w:rPr>
        <w:t>immunopowinowactwa</w:t>
      </w:r>
      <w:proofErr w:type="spellEnd"/>
      <w:r w:rsidRPr="00DB5531">
        <w:rPr>
          <w:rFonts w:ascii="Times New Roman" w:eastAsia="Times New Roman" w:hAnsi="Times New Roman" w:cs="Times New Roman"/>
          <w:sz w:val="24"/>
          <w:szCs w:val="24"/>
          <w:highlight w:val="white"/>
        </w:rPr>
        <w:t>. Ilość: 1 zestaw (1 zestaw/20 izolacji);</w:t>
      </w:r>
    </w:p>
    <w:p w14:paraId="4F8D2CA8" w14:textId="344910DE" w:rsidR="00DC35CB" w:rsidRPr="000A4E44" w:rsidRDefault="00DB5531" w:rsidP="00DB55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 xml:space="preserve"> 38. </w:t>
      </w:r>
      <w:r w:rsidR="00DC35CB" w:rsidRPr="00686789">
        <w:rPr>
          <w:rFonts w:ascii="Times New Roman" w:hAnsi="Times New Roman" w:cs="Times New Roman"/>
          <w:sz w:val="24"/>
          <w:szCs w:val="24"/>
        </w:rPr>
        <w:t xml:space="preserve">Dostawa  10 </w:t>
      </w:r>
      <w:proofErr w:type="spellStart"/>
      <w:r w:rsidR="00DC35CB" w:rsidRPr="00686789">
        <w:rPr>
          <w:rFonts w:ascii="Times New Roman" w:hAnsi="Times New Roman" w:cs="Times New Roman"/>
          <w:sz w:val="24"/>
          <w:szCs w:val="24"/>
        </w:rPr>
        <w:t>mL</w:t>
      </w:r>
      <w:proofErr w:type="spellEnd"/>
      <w:r w:rsidR="00DC35CB" w:rsidRPr="00686789">
        <w:rPr>
          <w:rFonts w:ascii="Times New Roman" w:hAnsi="Times New Roman" w:cs="Times New Roman"/>
          <w:sz w:val="24"/>
          <w:szCs w:val="24"/>
        </w:rPr>
        <w:t xml:space="preserve"> normalnej</w:t>
      </w:r>
      <w:r w:rsidRPr="00686789">
        <w:rPr>
          <w:rFonts w:ascii="Times New Roman" w:hAnsi="Times New Roman" w:cs="Times New Roman"/>
          <w:sz w:val="24"/>
          <w:szCs w:val="24"/>
        </w:rPr>
        <w:t xml:space="preserve"> surowicy myszy;</w:t>
      </w:r>
    </w:p>
    <w:p w14:paraId="75F700B2" w14:textId="6D717E54" w:rsidR="00DC35CB" w:rsidRPr="000A4E44" w:rsidRDefault="00DB5531" w:rsidP="006867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 xml:space="preserve">39. </w:t>
      </w:r>
      <w:r w:rsidR="00DC35CB" w:rsidRPr="00686789">
        <w:rPr>
          <w:rFonts w:ascii="Times New Roman" w:hAnsi="Times New Roman" w:cs="Times New Roman"/>
          <w:sz w:val="24"/>
          <w:szCs w:val="24"/>
        </w:rPr>
        <w:t xml:space="preserve">Dostawa 20 </w:t>
      </w:r>
      <w:proofErr w:type="spellStart"/>
      <w:r w:rsidR="00DC35CB" w:rsidRPr="00686789">
        <w:rPr>
          <w:rFonts w:ascii="Times New Roman" w:hAnsi="Times New Roman" w:cs="Times New Roman"/>
          <w:sz w:val="24"/>
          <w:szCs w:val="24"/>
        </w:rPr>
        <w:t>mL</w:t>
      </w:r>
      <w:proofErr w:type="spellEnd"/>
      <w:r w:rsidR="00DC35CB" w:rsidRPr="00686789">
        <w:rPr>
          <w:rFonts w:ascii="Times New Roman" w:hAnsi="Times New Roman" w:cs="Times New Roman"/>
          <w:sz w:val="24"/>
          <w:szCs w:val="24"/>
        </w:rPr>
        <w:t xml:space="preserve"> normalnej surowicy oślej</w:t>
      </w:r>
      <w:r w:rsidR="00686789">
        <w:rPr>
          <w:rFonts w:ascii="Times New Roman" w:hAnsi="Times New Roman" w:cs="Times New Roman"/>
          <w:sz w:val="24"/>
          <w:szCs w:val="24"/>
        </w:rPr>
        <w:t>;</w:t>
      </w:r>
    </w:p>
    <w:p w14:paraId="4025FCB4" w14:textId="5B89C9B9" w:rsidR="00DC35CB" w:rsidRPr="00686789" w:rsidRDefault="00686789" w:rsidP="006867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 xml:space="preserve">40. </w:t>
      </w:r>
      <w:r w:rsidR="00DC35CB" w:rsidRPr="00686789">
        <w:rPr>
          <w:rFonts w:ascii="Times New Roman" w:hAnsi="Times New Roman" w:cs="Times New Roman"/>
          <w:sz w:val="24"/>
          <w:szCs w:val="24"/>
        </w:rPr>
        <w:t>Dostawa 1</w:t>
      </w:r>
      <w:r w:rsidRPr="00686789">
        <w:rPr>
          <w:rFonts w:ascii="Times New Roman" w:hAnsi="Times New Roman" w:cs="Times New Roman"/>
          <w:sz w:val="24"/>
          <w:szCs w:val="24"/>
        </w:rPr>
        <w:t>00 g albuminy surowicy bydlęcej</w:t>
      </w:r>
      <w:r w:rsidR="005A6E1E">
        <w:rPr>
          <w:rFonts w:ascii="Times New Roman" w:hAnsi="Times New Roman" w:cs="Times New Roman"/>
          <w:sz w:val="24"/>
          <w:szCs w:val="24"/>
        </w:rPr>
        <w:t>;</w:t>
      </w:r>
    </w:p>
    <w:p w14:paraId="0C5C5DBC" w14:textId="26E5E540" w:rsidR="00DC35CB" w:rsidRPr="00686789" w:rsidRDefault="00686789" w:rsidP="006867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41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686789">
        <w:rPr>
          <w:rFonts w:ascii="Times New Roman" w:hAnsi="Times New Roman" w:cs="Times New Roman"/>
          <w:sz w:val="24"/>
          <w:szCs w:val="24"/>
        </w:rPr>
        <w:t xml:space="preserve">Dostawa </w:t>
      </w:r>
      <w:r>
        <w:rPr>
          <w:rFonts w:ascii="Times New Roman" w:hAnsi="Times New Roman" w:cs="Times New Roman"/>
          <w:sz w:val="24"/>
          <w:szCs w:val="24"/>
        </w:rPr>
        <w:t>metanolu, cz. d. a. Ilość: 10l;</w:t>
      </w:r>
    </w:p>
    <w:p w14:paraId="3FDFBB56" w14:textId="7439CA3B" w:rsidR="00DC35CB" w:rsidRPr="00686789" w:rsidRDefault="00686789" w:rsidP="006867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42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686789">
        <w:rPr>
          <w:rFonts w:ascii="Times New Roman" w:hAnsi="Times New Roman" w:cs="Times New Roman"/>
          <w:sz w:val="24"/>
          <w:szCs w:val="24"/>
        </w:rPr>
        <w:t>Dostawa 200 ml  hipertonicznego roztworu soli</w:t>
      </w:r>
      <w:r w:rsidRPr="00686789">
        <w:rPr>
          <w:rFonts w:ascii="Times New Roman" w:hAnsi="Times New Roman" w:cs="Times New Roman"/>
          <w:sz w:val="24"/>
          <w:szCs w:val="24"/>
        </w:rPr>
        <w:t>;</w:t>
      </w:r>
    </w:p>
    <w:p w14:paraId="0522A7F7" w14:textId="733DC646" w:rsidR="00DC35CB" w:rsidRDefault="00686789" w:rsidP="00686789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43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6867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płynu systemowego</w:t>
      </w:r>
      <w:r w:rsidRPr="006867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analizatora </w:t>
      </w:r>
      <w:proofErr w:type="spellStart"/>
      <w:r w:rsidRPr="006867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Biosen</w:t>
      </w:r>
      <w:proofErr w:type="spellEnd"/>
      <w:r w:rsidRPr="006867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C-Line. Ilość: </w:t>
      </w:r>
      <w:r w:rsidR="00DC35CB" w:rsidRPr="006867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5l</w:t>
      </w:r>
      <w:r w:rsidRPr="006867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33A6E4C9" w14:textId="68854376" w:rsidR="00DC35CB" w:rsidRPr="00686789" w:rsidRDefault="00686789" w:rsidP="0068678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 w:rsidR="00DC35CB">
        <w:rPr>
          <w:rFonts w:ascii="Times New Roman" w:hAnsi="Times New Roman" w:cs="Times New Roman"/>
          <w:b/>
          <w:sz w:val="24"/>
          <w:szCs w:val="24"/>
        </w:rPr>
        <w:t>44</w:t>
      </w:r>
      <w:r w:rsidR="00DC35CB" w:rsidRPr="000A4E44">
        <w:rPr>
          <w:rFonts w:ascii="Times New Roman" w:hAnsi="Times New Roman" w:cs="Times New Roman"/>
          <w:b/>
          <w:sz w:val="24"/>
          <w:szCs w:val="24"/>
        </w:rPr>
        <w:t>.</w:t>
      </w:r>
      <w:r w:rsidR="00DC35CB" w:rsidRPr="000A4E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C35CB" w:rsidRPr="006867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wielostandardowego roztworu (</w:t>
      </w:r>
      <w:proofErr w:type="spellStart"/>
      <w:r w:rsidR="00DC35CB" w:rsidRPr="006867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multistandard</w:t>
      </w:r>
      <w:proofErr w:type="spellEnd"/>
      <w:r w:rsidR="00DC35CB" w:rsidRPr="006867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  <w:r w:rsidRPr="006867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analizatora </w:t>
      </w:r>
      <w:proofErr w:type="spellStart"/>
      <w:r w:rsidRPr="006867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Biosen</w:t>
      </w:r>
      <w:proofErr w:type="spellEnd"/>
      <w:r w:rsidRPr="006867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C-Line. Ilość: 1 op./</w:t>
      </w:r>
      <w:r w:rsidR="00DC35CB" w:rsidRPr="006867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50 szt.</w:t>
      </w:r>
    </w:p>
    <w:p w14:paraId="4BEBA831" w14:textId="466ABC5E" w:rsidR="00DC35CB" w:rsidRPr="00686789" w:rsidRDefault="00686789" w:rsidP="006867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 w:rsidR="00DC35CB">
        <w:rPr>
          <w:rFonts w:ascii="Times New Roman" w:hAnsi="Times New Roman" w:cs="Times New Roman"/>
          <w:b/>
          <w:sz w:val="24"/>
          <w:szCs w:val="24"/>
        </w:rPr>
        <w:t>45</w:t>
      </w:r>
      <w:r w:rsidR="00DC35CB" w:rsidRPr="00CA680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686789">
        <w:rPr>
          <w:rFonts w:ascii="Times New Roman" w:hAnsi="Times New Roman" w:cs="Times New Roman"/>
          <w:sz w:val="24"/>
          <w:szCs w:val="24"/>
        </w:rPr>
        <w:t>Dostawa przeciwciała CD81</w:t>
      </w:r>
      <w:r w:rsidRPr="00686789">
        <w:rPr>
          <w:rFonts w:ascii="Times New Roman" w:hAnsi="Times New Roman" w:cs="Times New Roman"/>
          <w:sz w:val="24"/>
          <w:szCs w:val="24"/>
        </w:rPr>
        <w:t xml:space="preserve">. </w:t>
      </w:r>
      <w:r w:rsidRPr="00686789">
        <w:rPr>
          <w:rFonts w:ascii="Times New Roman" w:eastAsia="Times New Roman" w:hAnsi="Times New Roman"/>
          <w:sz w:val="24"/>
          <w:szCs w:val="24"/>
          <w:highlight w:val="white"/>
        </w:rPr>
        <w:t>Ilość: 1 sztuka</w:t>
      </w:r>
      <w:r>
        <w:rPr>
          <w:rFonts w:ascii="Times New Roman" w:eastAsia="Times New Roman" w:hAnsi="Times New Roman"/>
          <w:sz w:val="24"/>
          <w:szCs w:val="24"/>
          <w:highlight w:val="white"/>
        </w:rPr>
        <w:t xml:space="preserve"> (1 sztuka/100 µg);</w:t>
      </w:r>
    </w:p>
    <w:p w14:paraId="0DCCF302" w14:textId="77777777" w:rsidR="00686789" w:rsidRDefault="00686789" w:rsidP="006867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46</w:t>
      </w:r>
      <w:r w:rsidR="00DC35CB" w:rsidRPr="00CA680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686789">
        <w:rPr>
          <w:rFonts w:ascii="Times New Roman" w:hAnsi="Times New Roman" w:cs="Times New Roman"/>
          <w:sz w:val="24"/>
          <w:szCs w:val="24"/>
        </w:rPr>
        <w:t>Dostawa przeciwciała CD63</w:t>
      </w:r>
      <w:r w:rsidRPr="00686789">
        <w:rPr>
          <w:rFonts w:ascii="Times New Roman" w:hAnsi="Times New Roman" w:cs="Times New Roman"/>
          <w:sz w:val="24"/>
          <w:szCs w:val="24"/>
        </w:rPr>
        <w:t xml:space="preserve">. </w:t>
      </w:r>
      <w:r w:rsidRPr="00686789">
        <w:rPr>
          <w:rFonts w:ascii="Times New Roman" w:eastAsia="Times New Roman" w:hAnsi="Times New Roman"/>
          <w:sz w:val="24"/>
          <w:szCs w:val="24"/>
          <w:highlight w:val="white"/>
        </w:rPr>
        <w:t>Ilość: 1 sztuka (</w:t>
      </w:r>
      <w:r>
        <w:rPr>
          <w:rFonts w:ascii="Times New Roman" w:eastAsia="Times New Roman" w:hAnsi="Times New Roman"/>
          <w:sz w:val="24"/>
          <w:szCs w:val="24"/>
          <w:highlight w:val="white"/>
        </w:rPr>
        <w:t>1 sztuka/200 µl);</w:t>
      </w:r>
    </w:p>
    <w:p w14:paraId="28B536E5" w14:textId="09CFFC28" w:rsidR="00DC35CB" w:rsidRPr="00686789" w:rsidRDefault="00686789" w:rsidP="006867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CZĘŚĆ </w:t>
      </w:r>
      <w:r w:rsidR="00DC35CB">
        <w:rPr>
          <w:rFonts w:ascii="Times New Roman" w:hAnsi="Times New Roman" w:cs="Times New Roman"/>
          <w:b/>
          <w:sz w:val="24"/>
          <w:szCs w:val="24"/>
        </w:rPr>
        <w:t>47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686789">
        <w:rPr>
          <w:rFonts w:ascii="Times New Roman" w:hAnsi="Times New Roman" w:cs="Times New Roman"/>
          <w:sz w:val="24"/>
          <w:szCs w:val="24"/>
        </w:rPr>
        <w:t xml:space="preserve">Dostawa przeciwciała </w:t>
      </w:r>
      <w:proofErr w:type="spellStart"/>
      <w:r w:rsidR="00DC35CB" w:rsidRPr="00686789">
        <w:rPr>
          <w:rFonts w:ascii="Times New Roman" w:hAnsi="Times New Roman" w:cs="Times New Roman"/>
          <w:sz w:val="24"/>
          <w:szCs w:val="24"/>
        </w:rPr>
        <w:t>synteniny</w:t>
      </w:r>
      <w:proofErr w:type="spellEnd"/>
      <w:r w:rsidR="00DC35CB" w:rsidRPr="00686789">
        <w:rPr>
          <w:rFonts w:ascii="Times New Roman" w:hAnsi="Times New Roman" w:cs="Times New Roman"/>
          <w:sz w:val="24"/>
          <w:szCs w:val="24"/>
        </w:rPr>
        <w:t xml:space="preserve"> 1</w:t>
      </w:r>
      <w:r w:rsidRPr="00686789">
        <w:rPr>
          <w:rFonts w:ascii="Times New Roman" w:hAnsi="Times New Roman" w:cs="Times New Roman"/>
          <w:sz w:val="24"/>
          <w:szCs w:val="24"/>
        </w:rPr>
        <w:t>. I</w:t>
      </w:r>
      <w:r w:rsidRPr="00686789">
        <w:rPr>
          <w:rFonts w:ascii="Times New Roman" w:eastAsia="Times New Roman" w:hAnsi="Times New Roman"/>
          <w:sz w:val="24"/>
          <w:szCs w:val="24"/>
          <w:highlight w:val="white"/>
        </w:rPr>
        <w:t>lość</w:t>
      </w:r>
      <w:r>
        <w:rPr>
          <w:rFonts w:ascii="Times New Roman" w:eastAsia="Times New Roman" w:hAnsi="Times New Roman"/>
          <w:sz w:val="24"/>
          <w:szCs w:val="24"/>
          <w:highlight w:val="white"/>
        </w:rPr>
        <w:t>: 1 sztuka (1 sztuka/100 µl);</w:t>
      </w:r>
    </w:p>
    <w:p w14:paraId="71264C30" w14:textId="2848BC3F" w:rsidR="00DC35CB" w:rsidRPr="00686789" w:rsidRDefault="00686789" w:rsidP="00DC35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48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686789">
        <w:rPr>
          <w:rFonts w:ascii="Times New Roman" w:hAnsi="Times New Roman" w:cs="Times New Roman"/>
          <w:sz w:val="24"/>
          <w:szCs w:val="24"/>
        </w:rPr>
        <w:t>Dostawa przeciwciała przeciw białku GM130</w:t>
      </w:r>
      <w:r w:rsidRPr="00686789">
        <w:rPr>
          <w:rFonts w:ascii="Times New Roman" w:hAnsi="Times New Roman" w:cs="Times New Roman"/>
          <w:sz w:val="24"/>
          <w:szCs w:val="24"/>
        </w:rPr>
        <w:t xml:space="preserve">. </w:t>
      </w:r>
      <w:r w:rsidRPr="00686789">
        <w:rPr>
          <w:rFonts w:ascii="Times New Roman" w:eastAsia="Times New Roman" w:hAnsi="Times New Roman"/>
          <w:sz w:val="24"/>
          <w:szCs w:val="24"/>
          <w:highlight w:val="white"/>
        </w:rPr>
        <w:t>Ilość: 1 sztuka (1 sztuka/100 µl);</w:t>
      </w:r>
    </w:p>
    <w:p w14:paraId="2D867667" w14:textId="418E81E6" w:rsidR="00DC35CB" w:rsidRPr="00686789" w:rsidRDefault="00686789" w:rsidP="006867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49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686789">
        <w:rPr>
          <w:rFonts w:ascii="Times New Roman" w:hAnsi="Times New Roman" w:cs="Times New Roman"/>
          <w:sz w:val="24"/>
          <w:szCs w:val="24"/>
        </w:rPr>
        <w:t>Dostawa przeciwciała przeciw białku Flotyllina-1</w:t>
      </w:r>
      <w:r w:rsidRPr="00686789">
        <w:rPr>
          <w:rFonts w:ascii="Times New Roman" w:hAnsi="Times New Roman" w:cs="Times New Roman"/>
          <w:sz w:val="24"/>
          <w:szCs w:val="24"/>
        </w:rPr>
        <w:t xml:space="preserve">. </w:t>
      </w:r>
      <w:r w:rsidRPr="00686789">
        <w:rPr>
          <w:rFonts w:ascii="Times New Roman" w:eastAsia="Times New Roman" w:hAnsi="Times New Roman"/>
          <w:sz w:val="24"/>
          <w:szCs w:val="24"/>
          <w:highlight w:val="white"/>
        </w:rPr>
        <w:t xml:space="preserve">Ilość: </w:t>
      </w:r>
      <w:r>
        <w:rPr>
          <w:rFonts w:ascii="Times New Roman" w:eastAsia="Times New Roman" w:hAnsi="Times New Roman"/>
          <w:sz w:val="24"/>
          <w:szCs w:val="24"/>
          <w:highlight w:val="white"/>
        </w:rPr>
        <w:t>1 sztuka (1 sztuka/100 µl);</w:t>
      </w:r>
    </w:p>
    <w:p w14:paraId="267A23A5" w14:textId="0D75C941" w:rsidR="00DC35CB" w:rsidRPr="00686789" w:rsidRDefault="00686789" w:rsidP="006867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50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686789">
        <w:rPr>
          <w:rFonts w:ascii="Times New Roman" w:hAnsi="Times New Roman" w:cs="Times New Roman"/>
          <w:sz w:val="24"/>
          <w:szCs w:val="24"/>
        </w:rPr>
        <w:t>Dostawa przeciwciała przeciw białku CD31 (PECAM-1)</w:t>
      </w:r>
      <w:r w:rsidRPr="00686789">
        <w:rPr>
          <w:rFonts w:ascii="Times New Roman" w:hAnsi="Times New Roman" w:cs="Times New Roman"/>
          <w:sz w:val="24"/>
          <w:szCs w:val="24"/>
        </w:rPr>
        <w:t xml:space="preserve">. </w:t>
      </w:r>
      <w:r w:rsidRPr="00686789">
        <w:rPr>
          <w:rFonts w:ascii="Times New Roman" w:eastAsia="Times New Roman" w:hAnsi="Times New Roman"/>
          <w:sz w:val="24"/>
          <w:szCs w:val="24"/>
          <w:highlight w:val="white"/>
        </w:rPr>
        <w:t xml:space="preserve">Ilość: </w:t>
      </w:r>
      <w:r w:rsidR="00DC35CB" w:rsidRPr="00686789">
        <w:rPr>
          <w:rFonts w:ascii="Times New Roman" w:eastAsia="Times New Roman" w:hAnsi="Times New Roman"/>
          <w:sz w:val="24"/>
          <w:szCs w:val="24"/>
          <w:highlight w:val="white"/>
        </w:rPr>
        <w:t>1 sztuka (1 s</w:t>
      </w:r>
      <w:r>
        <w:rPr>
          <w:rFonts w:ascii="Times New Roman" w:eastAsia="Times New Roman" w:hAnsi="Times New Roman"/>
          <w:sz w:val="24"/>
          <w:szCs w:val="24"/>
          <w:highlight w:val="white"/>
        </w:rPr>
        <w:t>ztuka/100 testów);</w:t>
      </w:r>
    </w:p>
    <w:p w14:paraId="18E4D4AD" w14:textId="64318639" w:rsidR="00DC35CB" w:rsidRPr="00686789" w:rsidRDefault="00686789" w:rsidP="006867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51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686789">
        <w:rPr>
          <w:rFonts w:ascii="Times New Roman" w:hAnsi="Times New Roman" w:cs="Times New Roman"/>
          <w:sz w:val="24"/>
          <w:szCs w:val="24"/>
        </w:rPr>
        <w:t>Dostawa przeciwciała przeciw białku CD171 (L1CAM)</w:t>
      </w:r>
      <w:r w:rsidRPr="00686789">
        <w:rPr>
          <w:rFonts w:ascii="Times New Roman" w:hAnsi="Times New Roman" w:cs="Times New Roman"/>
          <w:sz w:val="24"/>
          <w:szCs w:val="24"/>
        </w:rPr>
        <w:t xml:space="preserve">. </w:t>
      </w:r>
      <w:r w:rsidRPr="00686789">
        <w:rPr>
          <w:rFonts w:ascii="Times New Roman" w:eastAsia="Times New Roman" w:hAnsi="Times New Roman"/>
          <w:sz w:val="24"/>
          <w:szCs w:val="24"/>
          <w:highlight w:val="white"/>
        </w:rPr>
        <w:t>Ilość: 1 sztuka (1 sztuka/100 testów);</w:t>
      </w:r>
    </w:p>
    <w:p w14:paraId="5DE68246" w14:textId="7197AEE3" w:rsidR="00DC35CB" w:rsidRPr="00686789" w:rsidRDefault="00686789" w:rsidP="006867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52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686789">
        <w:rPr>
          <w:rFonts w:ascii="Times New Roman" w:hAnsi="Times New Roman" w:cs="Times New Roman"/>
          <w:sz w:val="24"/>
          <w:szCs w:val="24"/>
        </w:rPr>
        <w:t>Dostawa przeciwciała przeciw białku GLAST</w:t>
      </w:r>
      <w:r w:rsidRPr="0068678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highlight w:val="white"/>
        </w:rPr>
        <w:t>Ilość: 1 sztuka (1 sztuka/100 µl);</w:t>
      </w:r>
    </w:p>
    <w:p w14:paraId="5E326A77" w14:textId="23CAF556" w:rsidR="00DC35CB" w:rsidRPr="00686789" w:rsidRDefault="00686789" w:rsidP="006867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53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686789">
        <w:rPr>
          <w:rFonts w:ascii="Times New Roman" w:hAnsi="Times New Roman" w:cs="Times New Roman"/>
          <w:sz w:val="24"/>
          <w:szCs w:val="24"/>
        </w:rPr>
        <w:t>Dostawa przeciwciała przeciw białku GFAP</w:t>
      </w:r>
      <w:r w:rsidRPr="0068678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highlight w:val="white"/>
        </w:rPr>
        <w:t xml:space="preserve">Ilość: </w:t>
      </w:r>
      <w:r w:rsidR="00DC35CB" w:rsidRPr="00686789">
        <w:rPr>
          <w:rFonts w:ascii="Times New Roman" w:eastAsia="Times New Roman" w:hAnsi="Times New Roman"/>
          <w:sz w:val="24"/>
          <w:szCs w:val="24"/>
          <w:highlight w:val="white"/>
        </w:rPr>
        <w:t>1 sztuka (1 sztuka/100 testów</w:t>
      </w:r>
      <w:r>
        <w:rPr>
          <w:rFonts w:ascii="Times New Roman" w:eastAsia="Times New Roman" w:hAnsi="Times New Roman"/>
          <w:sz w:val="24"/>
          <w:szCs w:val="24"/>
          <w:highlight w:val="white"/>
        </w:rPr>
        <w:t>);</w:t>
      </w:r>
    </w:p>
    <w:p w14:paraId="052529C6" w14:textId="69792AC3" w:rsidR="00DC35CB" w:rsidRPr="00DE5022" w:rsidRDefault="00686789" w:rsidP="00DC35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54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DE5022">
        <w:rPr>
          <w:rFonts w:ascii="Times New Roman" w:hAnsi="Times New Roman" w:cs="Times New Roman"/>
          <w:sz w:val="24"/>
          <w:szCs w:val="24"/>
        </w:rPr>
        <w:t>Dostawa przeciwciała przeciw białku NRGN</w:t>
      </w:r>
      <w:r w:rsidR="00DE5022" w:rsidRPr="00DE5022">
        <w:rPr>
          <w:rFonts w:ascii="Times New Roman" w:hAnsi="Times New Roman" w:cs="Times New Roman"/>
          <w:sz w:val="24"/>
          <w:szCs w:val="24"/>
        </w:rPr>
        <w:t xml:space="preserve">. </w:t>
      </w:r>
      <w:r w:rsidR="00DE5022">
        <w:rPr>
          <w:rFonts w:ascii="Times New Roman" w:eastAsia="Times New Roman" w:hAnsi="Times New Roman"/>
          <w:sz w:val="24"/>
          <w:szCs w:val="24"/>
          <w:highlight w:val="white"/>
        </w:rPr>
        <w:t xml:space="preserve">Ilość: </w:t>
      </w:r>
      <w:r w:rsidR="00DC35CB" w:rsidRPr="00DE5022">
        <w:rPr>
          <w:rFonts w:ascii="Times New Roman" w:eastAsia="Times New Roman" w:hAnsi="Times New Roman"/>
          <w:sz w:val="24"/>
          <w:szCs w:val="24"/>
          <w:highlight w:val="white"/>
        </w:rPr>
        <w:t>1 sztuka (1 sztuka/100</w:t>
      </w:r>
      <w:r w:rsidR="00DE5022">
        <w:rPr>
          <w:rFonts w:ascii="Times New Roman" w:eastAsia="Times New Roman" w:hAnsi="Times New Roman"/>
          <w:sz w:val="24"/>
          <w:szCs w:val="24"/>
          <w:highlight w:val="white"/>
        </w:rPr>
        <w:t xml:space="preserve"> µl);</w:t>
      </w:r>
    </w:p>
    <w:p w14:paraId="7FADE631" w14:textId="2EB7518A" w:rsidR="00DC35CB" w:rsidRPr="00DE5022" w:rsidRDefault="00DE5022" w:rsidP="00DC35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55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DE5022">
        <w:rPr>
          <w:rFonts w:ascii="Times New Roman" w:hAnsi="Times New Roman" w:cs="Times New Roman"/>
          <w:sz w:val="24"/>
          <w:szCs w:val="24"/>
        </w:rPr>
        <w:t>Dostawa przeciwciała przeciw białku HMGB1</w:t>
      </w:r>
      <w:r w:rsidRPr="00DE502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highlight w:val="white"/>
        </w:rPr>
        <w:t>Ilość: 1 sztuka (1 sztuka/100 µl);</w:t>
      </w:r>
    </w:p>
    <w:p w14:paraId="1C721823" w14:textId="6840D7A3" w:rsidR="00DC35CB" w:rsidRPr="00CA6800" w:rsidRDefault="00DE5022" w:rsidP="00DE50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56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DE5022">
        <w:rPr>
          <w:rFonts w:ascii="Times New Roman" w:hAnsi="Times New Roman" w:cs="Times New Roman"/>
          <w:sz w:val="24"/>
          <w:szCs w:val="24"/>
        </w:rPr>
        <w:t xml:space="preserve">Dostawa przeciwciała przeciw białku </w:t>
      </w:r>
      <w:proofErr w:type="spellStart"/>
      <w:r w:rsidR="00DC35CB" w:rsidRPr="00DE5022">
        <w:rPr>
          <w:rFonts w:ascii="Times New Roman" w:hAnsi="Times New Roman" w:cs="Times New Roman"/>
          <w:sz w:val="24"/>
          <w:szCs w:val="24"/>
        </w:rPr>
        <w:t>Phospho</w:t>
      </w:r>
      <w:proofErr w:type="spellEnd"/>
      <w:r w:rsidR="00DC35CB" w:rsidRPr="00DE5022">
        <w:rPr>
          <w:rFonts w:ascii="Times New Roman" w:hAnsi="Times New Roman" w:cs="Times New Roman"/>
          <w:sz w:val="24"/>
          <w:szCs w:val="24"/>
        </w:rPr>
        <w:t>-Tau (Ser396)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highlight w:val="white"/>
        </w:rPr>
        <w:t>ilość: 1 sztuka (1 sztuka/100 µl);</w:t>
      </w:r>
    </w:p>
    <w:p w14:paraId="09ED7A29" w14:textId="104201DF" w:rsidR="00DC35CB" w:rsidRPr="00DE5022" w:rsidRDefault="00DE5022" w:rsidP="00DE50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57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DE5022">
        <w:rPr>
          <w:rFonts w:ascii="Times New Roman" w:hAnsi="Times New Roman" w:cs="Times New Roman"/>
          <w:sz w:val="24"/>
          <w:szCs w:val="24"/>
        </w:rPr>
        <w:t>Dostawa przeciwciała przeciw białku NFL (NEFL)</w:t>
      </w:r>
      <w:r w:rsidRPr="00DE502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highlight w:val="white"/>
        </w:rPr>
        <w:t>Ilość: 1 sztuka (1 sztuka/200 µg);</w:t>
      </w:r>
    </w:p>
    <w:p w14:paraId="11F4506D" w14:textId="3A3D8455" w:rsidR="00DC35CB" w:rsidRPr="00DE5022" w:rsidRDefault="00DE5022" w:rsidP="00DC35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58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DE5022">
        <w:rPr>
          <w:rFonts w:ascii="Times New Roman" w:hAnsi="Times New Roman" w:cs="Times New Roman"/>
          <w:sz w:val="24"/>
          <w:szCs w:val="24"/>
        </w:rPr>
        <w:t>Dostawa przeciwciała anty-mysiego</w:t>
      </w:r>
      <w:r w:rsidRPr="00DE502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highlight w:val="white"/>
        </w:rPr>
        <w:t xml:space="preserve">Ilość: </w:t>
      </w:r>
      <w:r w:rsidR="005A6E1E">
        <w:rPr>
          <w:rFonts w:ascii="Times New Roman" w:eastAsia="Times New Roman" w:hAnsi="Times New Roman"/>
          <w:sz w:val="24"/>
          <w:szCs w:val="24"/>
          <w:highlight w:val="white"/>
        </w:rPr>
        <w:t>1 sztuka (1 sztuka/200 µg);</w:t>
      </w:r>
    </w:p>
    <w:p w14:paraId="64BE2B81" w14:textId="69FEAFDE" w:rsidR="00DC35CB" w:rsidRPr="00DE5022" w:rsidRDefault="00DE5022" w:rsidP="00DE50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C35CB">
        <w:rPr>
          <w:rFonts w:ascii="Times New Roman" w:hAnsi="Times New Roman" w:cs="Times New Roman"/>
          <w:b/>
          <w:sz w:val="24"/>
          <w:szCs w:val="24"/>
        </w:rPr>
        <w:t xml:space="preserve"> 59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DE5022">
        <w:rPr>
          <w:rFonts w:ascii="Times New Roman" w:hAnsi="Times New Roman" w:cs="Times New Roman"/>
          <w:sz w:val="24"/>
          <w:szCs w:val="24"/>
        </w:rPr>
        <w:t>Dostawa antybiotyku przeciwbakteryjnego i przeciwgrzybicznego do hodowli komórkowych. Ilość: 300 ml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3A99B60" w14:textId="085DCFE6" w:rsidR="00DE5022" w:rsidRPr="00DE5022" w:rsidRDefault="00DE5022" w:rsidP="004B22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 w:rsidR="00DC35CB">
        <w:rPr>
          <w:rFonts w:ascii="Times New Roman" w:hAnsi="Times New Roman" w:cs="Times New Roman"/>
          <w:b/>
          <w:sz w:val="24"/>
          <w:szCs w:val="24"/>
        </w:rPr>
        <w:t>60</w:t>
      </w:r>
      <w:r w:rsidR="00DC35CB" w:rsidRPr="00387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35CB" w:rsidRPr="00DE5022">
        <w:rPr>
          <w:rFonts w:ascii="Times New Roman" w:hAnsi="Times New Roman" w:cs="Times New Roman"/>
          <w:sz w:val="24"/>
          <w:szCs w:val="24"/>
        </w:rPr>
        <w:t>Dostawa roztworu penicyliny/streptomycyny do hodowli komórkowyc</w:t>
      </w:r>
      <w:r w:rsidRPr="00DE5022">
        <w:rPr>
          <w:rFonts w:ascii="Times New Roman" w:hAnsi="Times New Roman" w:cs="Times New Roman"/>
          <w:sz w:val="24"/>
          <w:szCs w:val="24"/>
        </w:rPr>
        <w:t xml:space="preserve">h. </w:t>
      </w:r>
      <w:r w:rsidR="00DC35CB" w:rsidRPr="00DE5022">
        <w:rPr>
          <w:rFonts w:ascii="Times New Roman" w:hAnsi="Times New Roman" w:cs="Times New Roman"/>
          <w:sz w:val="24"/>
          <w:szCs w:val="24"/>
        </w:rPr>
        <w:t>Ilość 100 ml</w:t>
      </w:r>
      <w:r w:rsidRPr="00DE5022">
        <w:rPr>
          <w:rFonts w:ascii="Times New Roman" w:hAnsi="Times New Roman" w:cs="Times New Roman"/>
          <w:sz w:val="24"/>
          <w:szCs w:val="24"/>
        </w:rPr>
        <w:t>;</w:t>
      </w:r>
    </w:p>
    <w:p w14:paraId="1F076DCB" w14:textId="77777777" w:rsidR="004B22D3" w:rsidRDefault="004B22D3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6ACFA9" w14:textId="638C78E9" w:rsidR="00462F1C" w:rsidRPr="004B22D3" w:rsidRDefault="00B80F14" w:rsidP="001E7A0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14800" w:rsidRPr="00A464E7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r w:rsidR="00014800" w:rsidRPr="00A464E7">
        <w:rPr>
          <w:rFonts w:ascii="Times New Roman" w:hAnsi="Times New Roman" w:cs="Times New Roman"/>
          <w:sz w:val="24"/>
          <w:szCs w:val="24"/>
        </w:rPr>
        <w:t xml:space="preserve">Wspólny </w:t>
      </w:r>
      <w:r w:rsidR="00014800" w:rsidRPr="004B22D3">
        <w:rPr>
          <w:rFonts w:ascii="Times New Roman" w:hAnsi="Times New Roman" w:cs="Times New Roman"/>
          <w:color w:val="000000" w:themeColor="text1"/>
          <w:sz w:val="24"/>
          <w:szCs w:val="24"/>
        </w:rPr>
        <w:t>Słownik Zamówień CPV</w:t>
      </w:r>
      <w:r w:rsidR="00CC427D" w:rsidRPr="004B22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33193A7E" w14:textId="77777777" w:rsidR="004B22D3" w:rsidRDefault="007379E4" w:rsidP="004B22D3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B22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dla części </w:t>
      </w:r>
      <w:r w:rsidR="00462F1C" w:rsidRPr="004B22D3">
        <w:rPr>
          <w:rFonts w:ascii="Times New Roman" w:hAnsi="Times New Roman" w:cs="Times New Roman"/>
          <w:color w:val="000000" w:themeColor="text1"/>
          <w:sz w:val="24"/>
          <w:szCs w:val="24"/>
        </w:rPr>
        <w:t>1-</w:t>
      </w:r>
      <w:r w:rsidR="004B22D3" w:rsidRPr="004B22D3">
        <w:rPr>
          <w:rFonts w:ascii="Times New Roman" w:hAnsi="Times New Roman" w:cs="Times New Roman"/>
          <w:color w:val="000000" w:themeColor="text1"/>
          <w:sz w:val="24"/>
          <w:szCs w:val="24"/>
        </w:rPr>
        <w:t>5, 7-</w:t>
      </w:r>
      <w:r w:rsidR="00462F1C">
        <w:rPr>
          <w:rFonts w:ascii="Times New Roman" w:hAnsi="Times New Roman" w:cs="Times New Roman"/>
          <w:sz w:val="24"/>
          <w:szCs w:val="24"/>
        </w:rPr>
        <w:t>40, 43-44</w:t>
      </w:r>
      <w:r>
        <w:rPr>
          <w:rFonts w:ascii="Times New Roman" w:hAnsi="Times New Roman" w:cs="Times New Roman"/>
          <w:sz w:val="24"/>
          <w:szCs w:val="24"/>
        </w:rPr>
        <w:t>: 3369</w:t>
      </w:r>
      <w:r w:rsidR="00462F1C">
        <w:rPr>
          <w:rFonts w:ascii="Times New Roman" w:hAnsi="Times New Roman" w:cs="Times New Roman"/>
          <w:sz w:val="24"/>
          <w:szCs w:val="24"/>
        </w:rPr>
        <w:t>6000-5</w:t>
      </w:r>
      <w:r w:rsidR="00A850BC">
        <w:rPr>
          <w:rFonts w:ascii="Times New Roman" w:hAnsi="Times New Roman" w:cs="Times New Roman"/>
          <w:sz w:val="24"/>
          <w:szCs w:val="24"/>
        </w:rPr>
        <w:t xml:space="preserve"> Odczynniki </w:t>
      </w:r>
      <w:r w:rsidR="00462F1C">
        <w:rPr>
          <w:rFonts w:ascii="Times New Roman" w:hAnsi="Times New Roman" w:cs="Times New Roman"/>
          <w:sz w:val="24"/>
          <w:szCs w:val="24"/>
        </w:rPr>
        <w:t>i środki kontrastowe;</w:t>
      </w:r>
      <w:r w:rsidR="004B22D3" w:rsidRPr="004B22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428E78" w14:textId="3A5C93CB" w:rsidR="007379E4" w:rsidRDefault="004B22D3" w:rsidP="004B22D3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6: 33696300-8 Odczynniki chemiczne</w:t>
      </w:r>
    </w:p>
    <w:p w14:paraId="2E4A29EB" w14:textId="54E1CC4C" w:rsidR="00462F1C" w:rsidRDefault="00462F1C" w:rsidP="00462F1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41: 24322210-2 Metanol</w:t>
      </w:r>
    </w:p>
    <w:p w14:paraId="7567723F" w14:textId="10D3E016" w:rsidR="00462F1C" w:rsidRDefault="00462F1C" w:rsidP="00462F1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42: 33692000-7 Roztwory lecznicze</w:t>
      </w:r>
    </w:p>
    <w:p w14:paraId="2B48707A" w14:textId="702F0018" w:rsidR="00462F1C" w:rsidRDefault="00462F1C" w:rsidP="00462F1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45-58: 33651500-3 Surowice odpornościowe oraz immunoglobuliny</w:t>
      </w:r>
    </w:p>
    <w:p w14:paraId="25E907DA" w14:textId="34EC33EF" w:rsidR="004B22D3" w:rsidRDefault="00462F1C" w:rsidP="00462F1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części 59-60: 33650000-1 Ogólne środki </w:t>
      </w:r>
      <w:proofErr w:type="spellStart"/>
      <w:r>
        <w:rPr>
          <w:rFonts w:ascii="Times New Roman" w:hAnsi="Times New Roman" w:cs="Times New Roman"/>
          <w:sz w:val="24"/>
          <w:szCs w:val="24"/>
        </w:rPr>
        <w:t>przeciwinfekcyjne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2F1C">
        <w:rPr>
          <w:rFonts w:ascii="Times New Roman" w:hAnsi="Times New Roman" w:cs="Times New Roman"/>
          <w:sz w:val="24"/>
          <w:szCs w:val="24"/>
        </w:rPr>
        <w:t>do użytku ogólnoustrojowego, szczepionki, środki przeciw- nowotworowe oraz immunomodulacyjne</w:t>
      </w:r>
    </w:p>
    <w:bookmarkEnd w:id="0"/>
    <w:p w14:paraId="486B38B7" w14:textId="649122AD" w:rsidR="004B22D3" w:rsidRPr="004D0E17" w:rsidRDefault="00B80F14" w:rsidP="004D0E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44980">
        <w:rPr>
          <w:rFonts w:ascii="Times New Roman" w:hAnsi="Times New Roman" w:cs="Times New Roman"/>
          <w:b/>
          <w:sz w:val="24"/>
          <w:szCs w:val="24"/>
        </w:rPr>
        <w:t>2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2A6F4C2" w14:textId="7F7F0EE4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1C943666" w14:textId="2EEC324C" w:rsidR="001E7A02" w:rsidRPr="004D0E17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D9387D6" w14:textId="773A8F3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29116A39" w14:textId="77777777" w:rsidR="00062820" w:rsidRPr="00A464E7" w:rsidRDefault="00062820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077990DD" w14:textId="024E3E9C" w:rsidR="001E7A02" w:rsidRDefault="00FC5799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realizacji p</w:t>
      </w:r>
      <w:r w:rsidR="00644980">
        <w:rPr>
          <w:rFonts w:ascii="Times New Roman" w:hAnsi="Times New Roman" w:cs="Times New Roman"/>
          <w:sz w:val="24"/>
          <w:szCs w:val="24"/>
        </w:rPr>
        <w:t>rzedmiotu zamówienia</w:t>
      </w:r>
      <w:r w:rsidR="001E7A02">
        <w:rPr>
          <w:rFonts w:ascii="Times New Roman" w:hAnsi="Times New Roman" w:cs="Times New Roman"/>
          <w:sz w:val="24"/>
          <w:szCs w:val="24"/>
        </w:rPr>
        <w:t>:</w:t>
      </w:r>
    </w:p>
    <w:p w14:paraId="1D9B7EE9" w14:textId="3EB98A21" w:rsidR="00867581" w:rsidRPr="00644980" w:rsidRDefault="001E7A02" w:rsidP="00644980">
      <w:pPr>
        <w:jc w:val="both"/>
        <w:rPr>
          <w:rFonts w:ascii="Times New Roman" w:hAnsi="Times New Roman"/>
          <w:sz w:val="24"/>
          <w:szCs w:val="24"/>
        </w:rPr>
      </w:pPr>
      <w:r w:rsidRPr="00E35195">
        <w:rPr>
          <w:rFonts w:ascii="Times New Roman" w:hAnsi="Times New Roman"/>
          <w:b/>
          <w:sz w:val="24"/>
          <w:szCs w:val="24"/>
        </w:rPr>
        <w:t>dla częśc</w:t>
      </w:r>
      <w:r w:rsidR="00C74D73" w:rsidRPr="00E35195">
        <w:rPr>
          <w:rFonts w:ascii="Times New Roman" w:hAnsi="Times New Roman"/>
          <w:b/>
          <w:sz w:val="24"/>
          <w:szCs w:val="24"/>
        </w:rPr>
        <w:t xml:space="preserve">i </w:t>
      </w:r>
      <w:r w:rsidR="008C0F5A">
        <w:rPr>
          <w:rFonts w:ascii="Times New Roman" w:hAnsi="Times New Roman"/>
          <w:b/>
          <w:sz w:val="24"/>
          <w:szCs w:val="24"/>
        </w:rPr>
        <w:t>1</w:t>
      </w:r>
      <w:r w:rsidR="005C4793">
        <w:rPr>
          <w:rFonts w:ascii="Times New Roman" w:hAnsi="Times New Roman"/>
          <w:b/>
          <w:sz w:val="24"/>
          <w:szCs w:val="24"/>
        </w:rPr>
        <w:t xml:space="preserve"> do </w:t>
      </w:r>
      <w:r w:rsidR="004B22D3">
        <w:rPr>
          <w:rFonts w:ascii="Times New Roman" w:hAnsi="Times New Roman"/>
          <w:b/>
          <w:sz w:val="24"/>
          <w:szCs w:val="24"/>
        </w:rPr>
        <w:t>60</w:t>
      </w:r>
      <w:r w:rsidR="00867581" w:rsidRPr="00E35195">
        <w:rPr>
          <w:rFonts w:ascii="Times New Roman" w:hAnsi="Times New Roman"/>
          <w:b/>
          <w:sz w:val="24"/>
          <w:szCs w:val="24"/>
        </w:rPr>
        <w:t xml:space="preserve"> </w:t>
      </w:r>
      <w:r w:rsidR="006262A1">
        <w:rPr>
          <w:rFonts w:ascii="Times New Roman" w:hAnsi="Times New Roman"/>
          <w:b/>
          <w:sz w:val="24"/>
          <w:szCs w:val="24"/>
        </w:rPr>
        <w:t>maksymalnie do dn. 22.12.2022 r.</w:t>
      </w:r>
      <w:r w:rsidR="006262A1" w:rsidRPr="00E35195">
        <w:rPr>
          <w:rFonts w:ascii="Times New Roman" w:hAnsi="Times New Roman"/>
          <w:b/>
          <w:sz w:val="24"/>
          <w:szCs w:val="24"/>
        </w:rPr>
        <w:t xml:space="preserve"> </w:t>
      </w:r>
      <w:r w:rsidR="006262A1">
        <w:rPr>
          <w:rFonts w:ascii="Times New Roman" w:hAnsi="Times New Roman"/>
          <w:b/>
          <w:sz w:val="24"/>
          <w:szCs w:val="24"/>
        </w:rPr>
        <w:t>o</w:t>
      </w:r>
      <w:r w:rsidR="006262A1" w:rsidRPr="00E35195">
        <w:rPr>
          <w:rFonts w:ascii="Times New Roman" w:hAnsi="Times New Roman"/>
          <w:b/>
          <w:sz w:val="24"/>
          <w:szCs w:val="24"/>
        </w:rPr>
        <w:t>d daty zawarcia umowy, z tym że termin realizacji jest punktowany w kryterium oceny ofert</w:t>
      </w:r>
      <w:r w:rsidR="00867581" w:rsidRPr="00644980">
        <w:rPr>
          <w:rFonts w:ascii="Times New Roman" w:hAnsi="Times New Roman"/>
          <w:sz w:val="24"/>
          <w:szCs w:val="24"/>
        </w:rPr>
        <w:t>.</w:t>
      </w:r>
    </w:p>
    <w:p w14:paraId="2A54C312" w14:textId="3D9C6CF9" w:rsidR="00142AE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3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349E7287" w14:textId="77777777" w:rsidR="00CA576B" w:rsidRPr="00CA576B" w:rsidRDefault="00CA576B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68793E19" w14:textId="07482F6F" w:rsidR="00A0453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może na każdym etapie postępowania uznać, że wykonawca nie posiada wymaganych zdolności, jeżeli posiadanie przez wykonawcę sprzecznych interesów, w szczególności zaangażowanie zasobów technicznych lub zawodowych wykonawcy w inne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3F88CF54" w:rsidR="008B6F7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Dz. U. z 202</w:t>
      </w:r>
      <w:r w:rsidR="009113BD">
        <w:rPr>
          <w:rFonts w:ascii="Times New Roman" w:hAnsi="Times New Roman" w:cs="Times New Roman"/>
          <w:sz w:val="24"/>
          <w:szCs w:val="24"/>
        </w:rPr>
        <w:t>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9113BD" w:rsidRPr="00C17DE8">
        <w:rPr>
          <w:rFonts w:ascii="Times New Roman" w:hAnsi="Times New Roman" w:cs="Times New Roman"/>
          <w:sz w:val="24"/>
          <w:szCs w:val="24"/>
        </w:rPr>
        <w:t>1</w:t>
      </w:r>
      <w:r w:rsidR="009113BD">
        <w:rPr>
          <w:rFonts w:ascii="Times New Roman" w:hAnsi="Times New Roman" w:cs="Times New Roman"/>
          <w:sz w:val="24"/>
          <w:szCs w:val="24"/>
        </w:rPr>
        <w:t>599)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lub w art. 54 ust. 1–4 ustawy z dnia 12 maja 2011 r. o refundacji leków, środków spożywczych specjalnego przeznaczenia żywieniowego oraz wyrobów medycznych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Dz. U. z 20</w:t>
      </w:r>
      <w:r w:rsidR="00F9643C">
        <w:rPr>
          <w:rFonts w:ascii="Times New Roman" w:hAnsi="Times New Roman" w:cs="Times New Roman"/>
          <w:sz w:val="24"/>
          <w:szCs w:val="24"/>
        </w:rPr>
        <w:t>22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F9643C">
        <w:rPr>
          <w:rFonts w:ascii="Times New Roman" w:hAnsi="Times New Roman" w:cs="Times New Roman"/>
          <w:sz w:val="24"/>
          <w:szCs w:val="24"/>
        </w:rPr>
        <w:t>463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zm.</w:t>
      </w:r>
      <w:r w:rsidR="00F9643C">
        <w:rPr>
          <w:rFonts w:ascii="Times New Roman" w:hAnsi="Times New Roman" w:cs="Times New Roman"/>
          <w:sz w:val="24"/>
          <w:szCs w:val="24"/>
        </w:rPr>
        <w:t>)</w:t>
      </w:r>
      <w:r w:rsidR="008B6F77" w:rsidRPr="00C17DE8">
        <w:rPr>
          <w:rFonts w:ascii="Times New Roman" w:hAnsi="Times New Roman" w:cs="Times New Roman"/>
          <w:sz w:val="24"/>
          <w:szCs w:val="24"/>
        </w:rPr>
        <w:t>,</w:t>
      </w:r>
    </w:p>
    <w:p w14:paraId="4CCFFC3D" w14:textId="136805A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proofErr w:type="spellStart"/>
      <w:r w:rsidR="00CF31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F3198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r w:rsidR="00CF3198">
        <w:rPr>
          <w:rFonts w:ascii="Times New Roman" w:hAnsi="Times New Roman" w:cs="Times New Roman"/>
          <w:sz w:val="24"/>
          <w:szCs w:val="24"/>
        </w:rPr>
        <w:t xml:space="preserve">z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3EF8E378" w14:textId="2EC6883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333F46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533A0D5" w14:textId="12E3B91D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>w art. 7 ustawy z dnia 13 kwietnia 2022 r. o szczególnych rozwiązaniach w zakresie przeciwdziałania wspieraniu agresji na Ukrainę oraz służących ochronie bezpieczeństwa narodowego (Dz.U. 2022 poz. 835), zgodnie z którym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3317EF83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 xml:space="preserve">b) wykonawcę oraz uczestnika konkursu, którego beneficjentem rzeczywistym w rozumieniu ustawy z dnia 1 marca 2018 r. o przeciwdziałaniu praniu pieniędzy oraz finansowaniu terroryzmu (Dz. U. z 2022 r. poz. 593 </w:t>
      </w:r>
      <w:r w:rsidR="00E3519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E3519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35195">
        <w:rPr>
          <w:rFonts w:ascii="Times New Roman" w:hAnsi="Times New Roman" w:cs="Times New Roman"/>
          <w:sz w:val="24"/>
          <w:szCs w:val="24"/>
        </w:rPr>
        <w:t>. zm.</w:t>
      </w:r>
      <w:r w:rsidRPr="00A7544D">
        <w:rPr>
          <w:rFonts w:ascii="Times New Roman" w:hAnsi="Times New Roman" w:cs="Times New Roman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384C4224" w:rsidR="00A7544D" w:rsidRPr="00A464E7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A7544D">
        <w:rPr>
          <w:rFonts w:ascii="Times New Roman" w:hAnsi="Times New Roman" w:cs="Times New Roman"/>
          <w:sz w:val="24"/>
          <w:szCs w:val="24"/>
        </w:rPr>
        <w:t>wykonawcę oraz uczestnika konkursu, którego jednostką dominującą w rozumieniu art. 3 ust. 1 pkt 37 ustawy z dnia 29 września 1994 r. o rachunkowości (Dz. U. z 2021 r. poz. 217</w:t>
      </w:r>
      <w:r w:rsidR="004D154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4D154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D154D">
        <w:rPr>
          <w:rFonts w:ascii="Times New Roman" w:hAnsi="Times New Roman" w:cs="Times New Roman"/>
          <w:sz w:val="24"/>
          <w:szCs w:val="24"/>
        </w:rPr>
        <w:t>. zm.)</w:t>
      </w:r>
      <w:r w:rsidR="00E35195">
        <w:rPr>
          <w:rFonts w:ascii="Times New Roman" w:hAnsi="Times New Roman" w:cs="Times New Roman"/>
          <w:sz w:val="24"/>
          <w:szCs w:val="24"/>
        </w:rPr>
        <w:t xml:space="preserve"> </w:t>
      </w:r>
      <w:r w:rsidRPr="00A7544D">
        <w:rPr>
          <w:rFonts w:ascii="Times New Roman" w:hAnsi="Times New Roman" w:cs="Times New Roman"/>
          <w:sz w:val="24"/>
          <w:szCs w:val="24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671F335C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4D4456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 niezależnie od tego</w:t>
      </w:r>
      <w:r w:rsidR="00991F4C">
        <w:rPr>
          <w:rFonts w:ascii="Times New Roman" w:hAnsi="Times New Roman" w:cs="Times New Roman"/>
          <w:sz w:val="24"/>
          <w:szCs w:val="24"/>
        </w:rPr>
        <w:t>,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CF2AAC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D84F92" w:rsidRPr="00D84F92">
        <w:rPr>
          <w:rFonts w:ascii="Times New Roman" w:hAnsi="Times New Roman" w:cs="Times New Roman"/>
          <w:sz w:val="24"/>
          <w:szCs w:val="24"/>
        </w:rPr>
        <w:t>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8AC682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6B2A2518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że oferta wykonawcy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podlega odrzuceniu bez względu na ich złożenie, uzupełnienie lub poprawienie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25E79">
        <w:rPr>
          <w:rFonts w:ascii="Times New Roman" w:hAnsi="Times New Roman" w:cs="Times New Roman"/>
          <w:sz w:val="24"/>
          <w:szCs w:val="24"/>
        </w:rPr>
        <w:t xml:space="preserve">. Dz. U. z 2021 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przypadku przekazywania dokumentu elektronicznego w formacie poddającym dane kompresji, opatrzenie pliku zawierającego skompresowane dokumenty kwalifikowanym podpisem elektronicznym, podpisem zaufanym lub podpisem osobistym, jest równoznaczne z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0DCAC298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 U. z 202</w:t>
      </w:r>
      <w:r w:rsidR="004D154D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4D154D">
        <w:rPr>
          <w:rFonts w:ascii="Times New Roman" w:hAnsi="Times New Roman" w:cs="Times New Roman"/>
          <w:sz w:val="24"/>
          <w:szCs w:val="24"/>
        </w:rPr>
        <w:t>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5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094C862A" w14:textId="15993D33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>nkursie (Dz. U. 2020 poz. 2452).</w:t>
      </w:r>
    </w:p>
    <w:p w14:paraId="2046CAA0" w14:textId="77777777" w:rsidR="004974D9" w:rsidRDefault="004974D9" w:rsidP="00CA576B">
      <w:pPr>
        <w:jc w:val="center"/>
        <w:rPr>
          <w:rFonts w:ascii="Times New Roman" w:hAnsi="Times New Roman"/>
          <w:sz w:val="24"/>
          <w:szCs w:val="24"/>
        </w:rPr>
      </w:pPr>
    </w:p>
    <w:p w14:paraId="6CC4FA5C" w14:textId="77777777" w:rsidR="00771D3A" w:rsidRPr="004D0E17" w:rsidRDefault="00771D3A" w:rsidP="00CA576B">
      <w:pPr>
        <w:pStyle w:val="Akapitzlist"/>
        <w:ind w:left="0"/>
        <w:jc w:val="center"/>
        <w:rPr>
          <w:rFonts w:ascii="Times New Roman" w:hAnsi="Times New Roman"/>
          <w:sz w:val="24"/>
          <w:szCs w:val="24"/>
        </w:rPr>
      </w:pPr>
      <w:r w:rsidRPr="004D0E17">
        <w:rPr>
          <w:rFonts w:ascii="Times New Roman" w:hAnsi="Times New Roman"/>
          <w:b/>
          <w:sz w:val="24"/>
          <w:szCs w:val="24"/>
        </w:rPr>
        <w:t>DOKUMENTY SKŁADANE Z OFERT</w:t>
      </w:r>
      <w:r w:rsidRPr="004D0E17">
        <w:rPr>
          <w:rFonts w:ascii="Times New Roman" w:hAnsi="Times New Roman"/>
          <w:b/>
          <w:sz w:val="24"/>
          <w:szCs w:val="24"/>
          <w:lang w:val="pl-PL"/>
        </w:rPr>
        <w:t>Ą</w:t>
      </w:r>
      <w:r w:rsidRPr="004D0E17">
        <w:rPr>
          <w:rFonts w:ascii="Times New Roman" w:hAnsi="Times New Roman"/>
          <w:b/>
          <w:sz w:val="24"/>
          <w:szCs w:val="24"/>
        </w:rPr>
        <w:t xml:space="preserve"> NA PODSTAWIE </w:t>
      </w:r>
      <w:r w:rsidRPr="004D0E17">
        <w:rPr>
          <w:rFonts w:ascii="Times New Roman" w:hAnsi="Times New Roman"/>
          <w:b/>
          <w:sz w:val="24"/>
          <w:szCs w:val="24"/>
          <w:lang w:val="pl-PL"/>
        </w:rPr>
        <w:t xml:space="preserve">ART. 106 UST. 1 </w:t>
      </w:r>
      <w:r w:rsidRPr="004D0E17">
        <w:rPr>
          <w:rFonts w:ascii="Times New Roman" w:hAnsi="Times New Roman"/>
          <w:b/>
          <w:sz w:val="24"/>
          <w:szCs w:val="24"/>
        </w:rPr>
        <w:t>USTAWY PZP (</w:t>
      </w:r>
      <w:r w:rsidRPr="004D0E17">
        <w:rPr>
          <w:rFonts w:ascii="Times New Roman" w:hAnsi="Times New Roman"/>
          <w:b/>
          <w:sz w:val="24"/>
          <w:szCs w:val="24"/>
          <w:lang w:val="pl-PL"/>
        </w:rPr>
        <w:t>PRZED</w:t>
      </w:r>
      <w:r w:rsidRPr="004D0E17">
        <w:rPr>
          <w:rFonts w:ascii="Times New Roman" w:hAnsi="Times New Roman"/>
          <w:b/>
          <w:sz w:val="24"/>
          <w:szCs w:val="24"/>
        </w:rPr>
        <w:t>MIOTOWE ŚRODKI DOWODOWE)</w:t>
      </w:r>
    </w:p>
    <w:p w14:paraId="5BC59AB9" w14:textId="77777777" w:rsidR="00771D3A" w:rsidRPr="004D0E17" w:rsidRDefault="00771D3A" w:rsidP="00771D3A">
      <w:pPr>
        <w:jc w:val="both"/>
        <w:rPr>
          <w:rFonts w:ascii="Times New Roman" w:hAnsi="Times New Roman"/>
          <w:sz w:val="24"/>
          <w:szCs w:val="24"/>
        </w:rPr>
      </w:pPr>
      <w:r w:rsidRPr="004D0E17">
        <w:rPr>
          <w:rFonts w:ascii="Times New Roman" w:hAnsi="Times New Roman" w:cs="Times New Roman"/>
          <w:sz w:val="24"/>
          <w:szCs w:val="24"/>
        </w:rPr>
        <w:t xml:space="preserve">23. Na podstawie art. 106 ust. 1 ustawy </w:t>
      </w:r>
      <w:proofErr w:type="spellStart"/>
      <w:r w:rsidRPr="004D0E17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D0E17">
        <w:rPr>
          <w:rFonts w:ascii="Times New Roman" w:hAnsi="Times New Roman" w:cs="Times New Roman"/>
          <w:sz w:val="24"/>
          <w:szCs w:val="24"/>
        </w:rPr>
        <w:t xml:space="preserve"> Zamawiający żąda w przedmiotowym postępowaniu następujących przedmiotowych środków dowodowych:</w:t>
      </w:r>
    </w:p>
    <w:p w14:paraId="1A5DB417" w14:textId="114D5EC4" w:rsidR="004B22D3" w:rsidRPr="004D0E17" w:rsidRDefault="004B22D3" w:rsidP="00771D3A">
      <w:pPr>
        <w:jc w:val="both"/>
        <w:rPr>
          <w:rFonts w:ascii="Times New Roman" w:hAnsi="Times New Roman" w:cs="Times New Roman"/>
          <w:sz w:val="24"/>
          <w:szCs w:val="24"/>
        </w:rPr>
      </w:pPr>
      <w:r w:rsidRPr="004D0E17">
        <w:rPr>
          <w:rFonts w:ascii="Times New Roman" w:hAnsi="Times New Roman" w:cs="Times New Roman"/>
          <w:b/>
          <w:sz w:val="24"/>
          <w:szCs w:val="24"/>
        </w:rPr>
        <w:t xml:space="preserve">w zakresie części nr 1 </w:t>
      </w:r>
      <w:r w:rsidRPr="004D0E17">
        <w:rPr>
          <w:rFonts w:ascii="Times New Roman" w:hAnsi="Times New Roman" w:cs="Times New Roman"/>
          <w:sz w:val="24"/>
          <w:szCs w:val="24"/>
        </w:rPr>
        <w:t xml:space="preserve">– deklaracja zgodności CE IVD </w:t>
      </w:r>
      <w:r w:rsidR="00054633" w:rsidRPr="00054633">
        <w:rPr>
          <w:rFonts w:ascii="Times New Roman" w:hAnsi="Times New Roman" w:cs="Times New Roman"/>
          <w:sz w:val="24"/>
          <w:szCs w:val="24"/>
        </w:rPr>
        <w:t>oraz certyfikat jakości ISO</w:t>
      </w:r>
      <w:r w:rsidR="00054633">
        <w:rPr>
          <w:rFonts w:ascii="Times New Roman" w:hAnsi="Times New Roman" w:cs="Times New Roman"/>
          <w:sz w:val="24"/>
          <w:szCs w:val="24"/>
        </w:rPr>
        <w:t xml:space="preserve"> 13485;</w:t>
      </w:r>
    </w:p>
    <w:p w14:paraId="4974904F" w14:textId="2C983EFF" w:rsidR="004B22D3" w:rsidRPr="004D0E17" w:rsidRDefault="004B22D3" w:rsidP="00771D3A">
      <w:pPr>
        <w:jc w:val="both"/>
        <w:rPr>
          <w:rFonts w:ascii="Times New Roman" w:hAnsi="Times New Roman" w:cs="Times New Roman"/>
          <w:sz w:val="24"/>
          <w:szCs w:val="24"/>
        </w:rPr>
      </w:pPr>
      <w:r w:rsidRPr="004D0E17">
        <w:rPr>
          <w:rFonts w:ascii="Times New Roman" w:hAnsi="Times New Roman" w:cs="Times New Roman"/>
          <w:b/>
          <w:sz w:val="24"/>
          <w:szCs w:val="24"/>
        </w:rPr>
        <w:t xml:space="preserve">w zakresie części nr 2 </w:t>
      </w:r>
      <w:r w:rsidRPr="004D0E17">
        <w:rPr>
          <w:rFonts w:ascii="Times New Roman" w:hAnsi="Times New Roman" w:cs="Times New Roman"/>
          <w:sz w:val="24"/>
          <w:szCs w:val="24"/>
        </w:rPr>
        <w:t xml:space="preserve">– deklaracja zgodności CE IVD </w:t>
      </w:r>
      <w:r w:rsidR="00054633" w:rsidRPr="00054633">
        <w:rPr>
          <w:rFonts w:ascii="Times New Roman" w:hAnsi="Times New Roman" w:cs="Times New Roman"/>
          <w:sz w:val="24"/>
          <w:szCs w:val="24"/>
        </w:rPr>
        <w:t>oraz certyfikat jakości ISO</w:t>
      </w:r>
      <w:r w:rsidR="00054633">
        <w:rPr>
          <w:rFonts w:ascii="Times New Roman" w:hAnsi="Times New Roman" w:cs="Times New Roman"/>
          <w:sz w:val="24"/>
          <w:szCs w:val="24"/>
        </w:rPr>
        <w:t xml:space="preserve"> 13485;</w:t>
      </w:r>
    </w:p>
    <w:p w14:paraId="69B63EF7" w14:textId="06A6DAB7" w:rsidR="004B22D3" w:rsidRPr="004D0E17" w:rsidRDefault="004B22D3" w:rsidP="00771D3A">
      <w:pPr>
        <w:jc w:val="both"/>
        <w:rPr>
          <w:rFonts w:ascii="Times New Roman" w:hAnsi="Times New Roman" w:cs="Times New Roman"/>
          <w:sz w:val="24"/>
          <w:szCs w:val="24"/>
        </w:rPr>
      </w:pPr>
      <w:r w:rsidRPr="004D0E17">
        <w:rPr>
          <w:rFonts w:ascii="Times New Roman" w:hAnsi="Times New Roman" w:cs="Times New Roman"/>
          <w:b/>
          <w:sz w:val="24"/>
          <w:szCs w:val="24"/>
        </w:rPr>
        <w:lastRenderedPageBreak/>
        <w:t>w zakresie części nr 11</w:t>
      </w:r>
      <w:r w:rsidRPr="004D0E17">
        <w:rPr>
          <w:rFonts w:ascii="Times New Roman" w:hAnsi="Times New Roman" w:cs="Times New Roman"/>
          <w:sz w:val="24"/>
          <w:szCs w:val="24"/>
        </w:rPr>
        <w:t xml:space="preserve"> - raport z informacjami o wydajności, temperaturze topnienia, jakości, i masie molekularnej</w:t>
      </w:r>
      <w:r w:rsidR="00054633">
        <w:rPr>
          <w:rFonts w:ascii="Times New Roman" w:hAnsi="Times New Roman" w:cs="Times New Roman"/>
          <w:sz w:val="24"/>
          <w:szCs w:val="24"/>
        </w:rPr>
        <w:t>;</w:t>
      </w:r>
    </w:p>
    <w:p w14:paraId="2F40ED49" w14:textId="7270FEAF" w:rsidR="006F488C" w:rsidRPr="004D0E17" w:rsidRDefault="006F488C" w:rsidP="00771D3A">
      <w:pPr>
        <w:jc w:val="both"/>
        <w:rPr>
          <w:rFonts w:ascii="Times New Roman" w:hAnsi="Times New Roman" w:cs="Times New Roman"/>
          <w:sz w:val="24"/>
          <w:szCs w:val="24"/>
        </w:rPr>
      </w:pPr>
      <w:r w:rsidRPr="004D0E17">
        <w:rPr>
          <w:rFonts w:ascii="Times New Roman" w:hAnsi="Times New Roman" w:cs="Times New Roman"/>
          <w:b/>
          <w:sz w:val="24"/>
          <w:szCs w:val="24"/>
        </w:rPr>
        <w:t>w zakresie części nr 33</w:t>
      </w:r>
      <w:r w:rsidRPr="004D0E17">
        <w:rPr>
          <w:rFonts w:ascii="Times New Roman" w:hAnsi="Times New Roman" w:cs="Times New Roman"/>
          <w:sz w:val="24"/>
          <w:szCs w:val="24"/>
        </w:rPr>
        <w:t xml:space="preserve"> – dokument kontroli jakości potwierdzający czystość produktu pod kątem: </w:t>
      </w:r>
      <w:proofErr w:type="spellStart"/>
      <w:r w:rsidRPr="004D0E17">
        <w:rPr>
          <w:rFonts w:ascii="Times New Roman" w:hAnsi="Times New Roman" w:cs="Times New Roman"/>
          <w:sz w:val="24"/>
          <w:szCs w:val="24"/>
        </w:rPr>
        <w:t>mykoplazmy</w:t>
      </w:r>
      <w:proofErr w:type="spellEnd"/>
      <w:r w:rsidRPr="004D0E17">
        <w:rPr>
          <w:rFonts w:ascii="Times New Roman" w:hAnsi="Times New Roman" w:cs="Times New Roman"/>
          <w:sz w:val="24"/>
          <w:szCs w:val="24"/>
        </w:rPr>
        <w:t xml:space="preserve"> endot</w:t>
      </w:r>
      <w:r w:rsidR="004D0E17">
        <w:rPr>
          <w:rFonts w:ascii="Times New Roman" w:hAnsi="Times New Roman" w:cs="Times New Roman"/>
          <w:sz w:val="24"/>
          <w:szCs w:val="24"/>
        </w:rPr>
        <w:t xml:space="preserve">oksyn oraz zubożenia w </w:t>
      </w:r>
      <w:proofErr w:type="spellStart"/>
      <w:r w:rsidR="004D0E17">
        <w:rPr>
          <w:rFonts w:ascii="Times New Roman" w:hAnsi="Times New Roman" w:cs="Times New Roman"/>
          <w:sz w:val="24"/>
          <w:szCs w:val="24"/>
        </w:rPr>
        <w:t>egzosomy</w:t>
      </w:r>
      <w:proofErr w:type="spellEnd"/>
      <w:r w:rsidR="004D0E17">
        <w:rPr>
          <w:rFonts w:ascii="Times New Roman" w:hAnsi="Times New Roman" w:cs="Times New Roman"/>
          <w:sz w:val="24"/>
          <w:szCs w:val="24"/>
        </w:rPr>
        <w:t>.</w:t>
      </w:r>
    </w:p>
    <w:p w14:paraId="5672E2AE" w14:textId="77777777" w:rsidR="00CA576B" w:rsidRPr="004D0E17" w:rsidRDefault="00CA576B" w:rsidP="00771D3A">
      <w:pPr>
        <w:jc w:val="both"/>
        <w:rPr>
          <w:rFonts w:ascii="Times New Roman" w:hAnsi="Times New Roman"/>
          <w:sz w:val="24"/>
          <w:szCs w:val="24"/>
        </w:rPr>
      </w:pPr>
    </w:p>
    <w:p w14:paraId="2E754046" w14:textId="77777777" w:rsidR="00771D3A" w:rsidRPr="004D0E17" w:rsidRDefault="00771D3A" w:rsidP="00771D3A">
      <w:pPr>
        <w:jc w:val="both"/>
        <w:rPr>
          <w:rFonts w:ascii="Times New Roman" w:hAnsi="Times New Roman"/>
          <w:sz w:val="24"/>
          <w:szCs w:val="24"/>
        </w:rPr>
      </w:pPr>
      <w:r w:rsidRPr="004D0E17">
        <w:rPr>
          <w:rFonts w:ascii="Times New Roman" w:hAnsi="Times New Roman"/>
          <w:sz w:val="24"/>
          <w:szCs w:val="24"/>
        </w:rPr>
        <w:t xml:space="preserve">24. </w:t>
      </w:r>
      <w:r w:rsidRPr="004D0E17">
        <w:rPr>
          <w:rFonts w:ascii="Times New Roman" w:hAnsi="Times New Roman"/>
          <w:b/>
          <w:sz w:val="24"/>
          <w:szCs w:val="24"/>
        </w:rPr>
        <w:t>Przedmiotowe środki dowodowe wykonawca składa wraz z ofertą.</w:t>
      </w:r>
      <w:r w:rsidRPr="004D0E17">
        <w:rPr>
          <w:rFonts w:ascii="Times New Roman" w:hAnsi="Times New Roman"/>
          <w:sz w:val="24"/>
          <w:szCs w:val="24"/>
        </w:rPr>
        <w:t xml:space="preserve"> </w:t>
      </w:r>
    </w:p>
    <w:p w14:paraId="632F806A" w14:textId="77777777" w:rsidR="00771D3A" w:rsidRPr="0023657F" w:rsidRDefault="00771D3A" w:rsidP="00771D3A">
      <w:pPr>
        <w:jc w:val="both"/>
        <w:rPr>
          <w:rFonts w:ascii="Times New Roman" w:hAnsi="Times New Roman"/>
          <w:sz w:val="24"/>
          <w:szCs w:val="24"/>
        </w:rPr>
      </w:pPr>
      <w:r w:rsidRPr="004D0E17">
        <w:rPr>
          <w:rFonts w:ascii="Times New Roman" w:hAnsi="Times New Roman"/>
          <w:sz w:val="24"/>
          <w:szCs w:val="24"/>
        </w:rPr>
        <w:t xml:space="preserve">25. Zamawiający przewiduje złożenie lub uzupełnienie przedmiotowych środków dowodowych w przypadkach określonych w art. 107 ust. 2 ustawy </w:t>
      </w:r>
      <w:proofErr w:type="spellStart"/>
      <w:r w:rsidRPr="004D0E17">
        <w:rPr>
          <w:rFonts w:ascii="Times New Roman" w:hAnsi="Times New Roman"/>
          <w:sz w:val="24"/>
          <w:szCs w:val="24"/>
        </w:rPr>
        <w:t>Pzp</w:t>
      </w:r>
      <w:proofErr w:type="spellEnd"/>
      <w:r w:rsidRPr="004D0E17">
        <w:rPr>
          <w:rFonts w:ascii="Times New Roman" w:hAnsi="Times New Roman"/>
          <w:sz w:val="24"/>
          <w:szCs w:val="24"/>
        </w:rPr>
        <w:t>.</w:t>
      </w:r>
    </w:p>
    <w:p w14:paraId="03F518CC" w14:textId="77777777" w:rsidR="00771D3A" w:rsidRPr="009A0310" w:rsidRDefault="00771D3A" w:rsidP="009A0310">
      <w:pPr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Default="00F9643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6B76" w14:textId="4E8DC36A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</w:t>
      </w:r>
      <w:r w:rsidR="00BC21BE" w:rsidRPr="00FD30BD">
        <w:rPr>
          <w:rFonts w:ascii="Times New Roman" w:hAnsi="Times New Roman" w:cs="Times New Roman"/>
          <w:sz w:val="24"/>
        </w:rPr>
        <w:lastRenderedPageBreak/>
        <w:t>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5D2A1F66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</w:t>
      </w:r>
      <w:r w:rsidR="00F9643C">
        <w:rPr>
          <w:rFonts w:ascii="Times New Roman" w:hAnsi="Times New Roman" w:cs="Times New Roman"/>
          <w:color w:val="000000" w:themeColor="text1"/>
          <w:sz w:val="24"/>
          <w:szCs w:val="24"/>
        </w:rPr>
        <w:t>erzego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p.z.p</w:t>
      </w:r>
      <w:proofErr w:type="spell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a)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Firefox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dostęp do sieci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b) obsługa przez przeglądarkę protokołu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XMLHttpRequest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ajax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e) zainstalowany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Acrobat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w  dni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helpdesk@logintrade.net</w:t>
      </w:r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</w:t>
      </w:r>
      <w:proofErr w:type="spell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. zm.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TSL,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ompresowanych np. formatem .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</w:p>
    <w:p w14:paraId="2668F03A" w14:textId="0EC8077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Dz. U. z 202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r. poz. 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1233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Platformy Zakupowej oraz prześle e-</w:t>
      </w:r>
      <w:proofErr w:type="spellStart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lastRenderedPageBreak/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7) Aby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>” Wykonawca będzie miał możliwość dodania plików składających się na ofertę. Pliki składane przez Wykonawców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 w:rsidRPr="00531FF7">
        <w:rPr>
          <w:b/>
        </w:rPr>
        <w:t>formularz oferty</w:t>
      </w:r>
      <w:r w:rsidR="00531FF7" w:rsidRPr="00531FF7">
        <w:t>,</w:t>
      </w:r>
      <w:r w:rsidR="00531FF7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 xml:space="preserve">ormularz </w:t>
      </w:r>
      <w:r w:rsidR="00531FF7">
        <w:rPr>
          <w:b/>
        </w:rPr>
        <w:t xml:space="preserve">oferty i </w:t>
      </w:r>
      <w:r w:rsidR="00FC4E34" w:rsidRPr="006049F9">
        <w:rPr>
          <w:b/>
        </w:rPr>
        <w:t>wraz z wymaganymi załącznikami</w:t>
      </w:r>
      <w:r w:rsidR="00F726DF">
        <w:rPr>
          <w:b/>
        </w:rPr>
        <w:t>,</w:t>
      </w:r>
      <w:r w:rsidR="003F0DBC">
        <w:t xml:space="preserve"> sporządzon</w:t>
      </w:r>
      <w:r w:rsidR="00F726DF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</w:t>
      </w:r>
      <w:r w:rsidR="00531FF7">
        <w:t>u</w:t>
      </w:r>
      <w:r w:rsidR="003F0DBC">
        <w:t xml:space="preserve"> niż załącznik do S</w:t>
      </w:r>
      <w:r w:rsidR="00FC4E34" w:rsidRPr="006049F9">
        <w:t>WZ, powin</w:t>
      </w:r>
      <w:r w:rsidR="00531FF7">
        <w:t>ien</w:t>
      </w:r>
      <w:r w:rsidR="00FC4E34" w:rsidRPr="006049F9">
        <w:t xml:space="preserve"> on zawierać wszystkie wymagane informacje określone w ty</w:t>
      </w:r>
      <w:r w:rsidR="00531FF7">
        <w:t>m</w:t>
      </w:r>
      <w:r w:rsidR="00FC4E34" w:rsidRPr="006049F9">
        <w:t xml:space="preserve"> załącznik</w:t>
      </w:r>
      <w:r w:rsidR="00531FF7">
        <w:t>u</w:t>
      </w:r>
      <w:r w:rsidR="00FC4E34" w:rsidRPr="006049F9">
        <w:t>. Formularz oferty</w:t>
      </w:r>
      <w:r w:rsidR="00DB0DA8">
        <w:t xml:space="preserve">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lastRenderedPageBreak/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B966D53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proofErr w:type="spellStart"/>
      <w:r w:rsidR="001A6ABC">
        <w:rPr>
          <w:color w:val="000000"/>
        </w:rPr>
        <w:t>t.j</w:t>
      </w:r>
      <w:proofErr w:type="spellEnd"/>
      <w:r w:rsidR="001A6ABC">
        <w:rPr>
          <w:color w:val="000000"/>
        </w:rPr>
        <w:t>.</w:t>
      </w:r>
      <w:r w:rsidR="009A0310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202</w:t>
      </w:r>
      <w:r w:rsidR="00CE0C40">
        <w:rPr>
          <w:color w:val="000000"/>
        </w:rPr>
        <w:t>2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CE0C40">
        <w:rPr>
          <w:color w:val="000000"/>
        </w:rPr>
        <w:t>1233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31FF7">
        <w:rPr>
          <w:rFonts w:eastAsia="Times New Roman"/>
          <w:b/>
          <w:color w:val="000000"/>
        </w:rPr>
        <w:t>5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https://awf</w:t>
      </w:r>
      <w:r w:rsidR="00C4625A" w:rsidRPr="00C4625A">
        <w:rPr>
          <w:b/>
        </w:rPr>
        <w:t>-katowice</w:t>
      </w:r>
      <w:r w:rsidR="009427C1">
        <w:rPr>
          <w:b/>
        </w:rPr>
        <w:t>.</w:t>
      </w:r>
      <w:r w:rsidR="00C4625A" w:rsidRPr="00C4625A">
        <w:rPr>
          <w:b/>
        </w:rPr>
        <w:t>logintrade.net/rejestracja/instrukcje/html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11F5611F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</w:t>
      </w:r>
      <w:r w:rsidR="008E6F3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>ałącznik nr 1 do SWZ (przy czym Wykonawca może sporządzić ofertę wg innego wzorca, powinna ona wówczas obejmować dane wymagane dla oferty w SWZ i załącznikach);</w:t>
      </w:r>
    </w:p>
    <w:p w14:paraId="0601D357" w14:textId="2EAAAE51" w:rsidR="004F520A" w:rsidRDefault="007C7CD7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00A54DF" w14:textId="77108A1A" w:rsidR="00C967E5" w:rsidRPr="00C967E5" w:rsidRDefault="00C967E5" w:rsidP="00CD7484">
      <w:pPr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0E17">
        <w:rPr>
          <w:rFonts w:ascii="Times New Roman" w:hAnsi="Times New Roman" w:cs="Times New Roman"/>
          <w:sz w:val="24"/>
          <w:szCs w:val="24"/>
        </w:rPr>
        <w:lastRenderedPageBreak/>
        <w:t xml:space="preserve">3) </w:t>
      </w:r>
      <w:r w:rsidRPr="004D0E17">
        <w:rPr>
          <w:rFonts w:ascii="Times New Roman" w:hAnsi="Times New Roman" w:cs="Times New Roman"/>
          <w:b/>
          <w:sz w:val="24"/>
          <w:szCs w:val="24"/>
        </w:rPr>
        <w:t xml:space="preserve">Przedmiotowe środki dowodowe w zakresie części nr </w:t>
      </w:r>
      <w:r w:rsidR="00D92F74" w:rsidRPr="004D0E17">
        <w:rPr>
          <w:rFonts w:ascii="Times New Roman" w:hAnsi="Times New Roman" w:cs="Times New Roman"/>
          <w:b/>
          <w:sz w:val="24"/>
          <w:szCs w:val="24"/>
        </w:rPr>
        <w:t>1, 2, 11 lub 33</w:t>
      </w:r>
      <w:r w:rsidRPr="004D0E17">
        <w:rPr>
          <w:rFonts w:ascii="Times New Roman" w:hAnsi="Times New Roman" w:cs="Times New Roman"/>
          <w:b/>
          <w:sz w:val="24"/>
          <w:szCs w:val="24"/>
        </w:rPr>
        <w:t xml:space="preserve"> przedmiotu zamówienia</w:t>
      </w:r>
    </w:p>
    <w:p w14:paraId="0F155E17" w14:textId="4274C95A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967E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38EF4F8E" w:rsidR="004F520A" w:rsidRDefault="00C967E5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7EF9CFDF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C967E5">
        <w:rPr>
          <w:rFonts w:ascii="Times New Roman" w:hAnsi="Times New Roman" w:cs="Times New Roman"/>
          <w:sz w:val="24"/>
          <w:szCs w:val="24"/>
        </w:rPr>
        <w:t>pkt 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C967E5"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1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24B22C5B" w14:textId="50A88EB4" w:rsidR="00991F4C" w:rsidRPr="006439E6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</w:t>
      </w:r>
      <w:r w:rsidR="00CE0C40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CE0C40">
        <w:rPr>
          <w:rFonts w:ascii="Times New Roman" w:hAnsi="Times New Roman" w:cs="Times New Roman"/>
          <w:sz w:val="24"/>
          <w:szCs w:val="24"/>
        </w:rPr>
        <w:t>1233</w:t>
      </w:r>
      <w:r w:rsidR="00E35195">
        <w:rPr>
          <w:rFonts w:ascii="Times New Roman" w:hAnsi="Times New Roman" w:cs="Times New Roman"/>
          <w:sz w:val="24"/>
          <w:szCs w:val="24"/>
        </w:rPr>
        <w:t xml:space="preserve">), które Wykonawca zastrzeże </w:t>
      </w:r>
      <w:r w:rsidR="004F520A" w:rsidRPr="00A464E7">
        <w:rPr>
          <w:rFonts w:ascii="Times New Roman" w:hAnsi="Times New Roman" w:cs="Times New Roman"/>
          <w:sz w:val="24"/>
          <w:szCs w:val="24"/>
        </w:rPr>
        <w:t>jako tajemnicę przedsiębiorstwa, powinny zostać złożone w odpowiednio</w:t>
      </w:r>
      <w:r w:rsidR="00CC427D">
        <w:rPr>
          <w:rFonts w:ascii="Times New Roman" w:hAnsi="Times New Roman" w:cs="Times New Roman"/>
          <w:sz w:val="24"/>
          <w:szCs w:val="24"/>
        </w:rPr>
        <w:t xml:space="preserve"> wydzielonym i oznaczonym pliku.</w:t>
      </w: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Cenę oferty należy przedstawić w formularzu oferty (które</w:t>
      </w:r>
      <w:r w:rsidR="002511DF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36E15B35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</w:t>
      </w:r>
      <w:r w:rsidR="00CF2A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74402396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ofertowym</w:t>
      </w:r>
      <w:r w:rsidR="008E6F3E" w:rsidRPr="008E6F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6F3E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stanowiącym załącznik nr 1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77777777" w:rsidR="00CD7484" w:rsidRPr="00AB7901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6316C48B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BF2552">
        <w:rPr>
          <w:rFonts w:ascii="Times New Roman" w:hAnsi="Times New Roman" w:cs="Times New Roman"/>
          <w:b/>
          <w:sz w:val="24"/>
          <w:szCs w:val="24"/>
        </w:rPr>
        <w:t>dnia 17.</w:t>
      </w:r>
      <w:r w:rsidR="006B18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</w:t>
      </w:r>
      <w:r w:rsidR="00D872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.2022 r</w:t>
      </w:r>
      <w:r w:rsidR="00EA48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78E70B20" w14:textId="56F1CD80" w:rsidR="00C967E5" w:rsidRPr="00DE0075" w:rsidRDefault="00C967E5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44EAA4CC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BF2552">
        <w:rPr>
          <w:rFonts w:ascii="Times New Roman" w:hAnsi="Times New Roman" w:cs="Times New Roman"/>
          <w:b/>
          <w:sz w:val="24"/>
          <w:szCs w:val="24"/>
        </w:rPr>
        <w:t xml:space="preserve"> 18.</w:t>
      </w:r>
      <w:r w:rsidR="008F60B9">
        <w:rPr>
          <w:rFonts w:ascii="Times New Roman" w:hAnsi="Times New Roman" w:cs="Times New Roman"/>
          <w:b/>
          <w:sz w:val="24"/>
          <w:szCs w:val="24"/>
        </w:rPr>
        <w:t>11</w:t>
      </w:r>
      <w:r w:rsidR="0023657F">
        <w:rPr>
          <w:rFonts w:ascii="Times New Roman" w:hAnsi="Times New Roman" w:cs="Times New Roman"/>
          <w:b/>
          <w:sz w:val="24"/>
          <w:szCs w:val="24"/>
        </w:rPr>
        <w:t>.2022 r.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BB68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E351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3455995E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BF25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18.</w:t>
      </w:r>
      <w:r w:rsidR="008F60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="002365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.2022 r.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BB682E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</w:t>
      </w:r>
      <w:r w:rsidR="00E35195">
        <w:rPr>
          <w:rFonts w:ascii="Times New Roman" w:hAnsi="Times New Roman" w:cs="Times New Roman"/>
          <w:b/>
          <w:sz w:val="24"/>
          <w:szCs w:val="24"/>
        </w:rPr>
        <w:t>0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lastRenderedPageBreak/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0F591321" w14:textId="3F0919BD" w:rsidR="00CD7484" w:rsidRDefault="004F520A" w:rsidP="00281907">
      <w:pPr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046421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EBD91DA" w14:textId="2D135C7F" w:rsidR="007D769D" w:rsidRPr="00A464E7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F520A"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45BB2D22" w14:textId="5AD03343" w:rsidR="006439E6" w:rsidRPr="006439E6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B24D9">
        <w:rPr>
          <w:rFonts w:ascii="Times New Roman" w:hAnsi="Times New Roman" w:cs="Times New Roman"/>
          <w:sz w:val="24"/>
          <w:szCs w:val="24"/>
        </w:rPr>
        <w:t>„Termin dostawy” – D</w:t>
      </w:r>
      <w:r w:rsidR="006439E6">
        <w:rPr>
          <w:rFonts w:ascii="Times New Roman" w:hAnsi="Times New Roman" w:cs="Times New Roman"/>
          <w:sz w:val="24"/>
          <w:szCs w:val="24"/>
        </w:rPr>
        <w:t xml:space="preserve"> (waga 4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  <w:r w:rsidR="003E195E">
        <w:rPr>
          <w:rFonts w:ascii="Times New Roman" w:hAnsi="Times New Roman" w:cs="Times New Roman"/>
          <w:sz w:val="24"/>
          <w:szCs w:val="24"/>
        </w:rPr>
        <w:tab/>
      </w:r>
    </w:p>
    <w:p w14:paraId="5BA27148" w14:textId="6EB11982" w:rsidR="009A0310" w:rsidRPr="00FD30BD" w:rsidRDefault="009A0310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BD2752">
        <w:rPr>
          <w:rFonts w:ascii="Times New Roman" w:hAnsi="Times New Roman" w:cs="Times New Roman"/>
          <w:b/>
          <w:sz w:val="24"/>
          <w:szCs w:val="24"/>
        </w:rPr>
        <w:t>KRYTERIA OCENY OFERT</w:t>
      </w:r>
      <w:r w:rsidR="00D92F74">
        <w:rPr>
          <w:rFonts w:ascii="Times New Roman" w:hAnsi="Times New Roman" w:cs="Times New Roman"/>
          <w:b/>
          <w:sz w:val="24"/>
          <w:szCs w:val="24"/>
        </w:rPr>
        <w:t xml:space="preserve"> (dla każdej z części 1-60)</w:t>
      </w:r>
    </w:p>
    <w:p w14:paraId="6F438453" w14:textId="7E70F142" w:rsidR="00BD2752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7D769D">
        <w:rPr>
          <w:rFonts w:ascii="Times New Roman" w:hAnsi="Times New Roman" w:cs="Times New Roman"/>
          <w:sz w:val="24"/>
          <w:szCs w:val="24"/>
        </w:rPr>
        <w:t>:</w:t>
      </w:r>
    </w:p>
    <w:p w14:paraId="52A2C2E2" w14:textId="77777777" w:rsidR="00C967E5" w:rsidRDefault="00C967E5" w:rsidP="00FD30B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8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7938"/>
      </w:tblGrid>
      <w:tr w:rsidR="00531FF7" w:rsidRPr="00EA485C" w14:paraId="34C711CE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sz w:val="20"/>
                <w:szCs w:val="22"/>
              </w:rPr>
              <w:t>/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gdzie: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531FF7"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7938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F473D9" w14:textId="77777777" w:rsidR="00531FF7" w:rsidRPr="00B900E1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77777777" w:rsidR="00531FF7" w:rsidRPr="00B900E1" w:rsidRDefault="00531FF7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565ECF2F" w14:textId="77777777" w:rsidR="000B5EF2" w:rsidRPr="00B104EE" w:rsidRDefault="000B5EF2" w:rsidP="000B5EF2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dn. 22.12.2022 r. 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>od daty zawarcia umowy.</w:t>
            </w:r>
          </w:p>
          <w:p w14:paraId="0E3F1A9D" w14:textId="77777777" w:rsidR="000B5EF2" w:rsidRPr="00B104EE" w:rsidRDefault="000B5EF2" w:rsidP="000B5EF2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25ECB907" w14:textId="77777777" w:rsidR="000B5EF2" w:rsidRDefault="000B5EF2" w:rsidP="000B5EF2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lastRenderedPageBreak/>
              <w:t>do 14 dni włącznie – 2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0CB0CA79" w14:textId="77777777" w:rsidR="000B5EF2" w:rsidRPr="00B104EE" w:rsidRDefault="000B5EF2" w:rsidP="000B5EF2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>
              <w:rPr>
                <w:rFonts w:eastAsia="Times New Roman"/>
                <w:b/>
                <w:sz w:val="20"/>
                <w:szCs w:val="22"/>
                <w:lang w:val="pl-PL"/>
              </w:rPr>
              <w:t>do dn. 22.12.2022 r. włącznie – 0 pkt.</w:t>
            </w:r>
          </w:p>
          <w:p w14:paraId="75544405" w14:textId="77777777" w:rsidR="000B5EF2" w:rsidRPr="00B104EE" w:rsidRDefault="000B5EF2" w:rsidP="000B5EF2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3CC25945" w:rsidR="00531FF7" w:rsidRPr="00EA485C" w:rsidRDefault="000B5EF2" w:rsidP="000B5EF2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>
              <w:rPr>
                <w:sz w:val="20"/>
              </w:rPr>
              <w:t>dostawy do dn. 22.12.2022 r. włącznie</w:t>
            </w:r>
            <w:r w:rsidRPr="00B104EE">
              <w:rPr>
                <w:sz w:val="20"/>
              </w:rPr>
              <w:t xml:space="preserve">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</w:t>
      </w:r>
    </w:p>
    <w:p w14:paraId="2184CB88" w14:textId="01DB0421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podając uzasadnienie faktyczne i prawne.</w:t>
      </w:r>
    </w:p>
    <w:p w14:paraId="091E4336" w14:textId="665E08FF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0" w:history="1">
        <w:r w:rsidR="004D0E17" w:rsidRPr="000C1652">
          <w:rPr>
            <w:rStyle w:val="Hipercze"/>
            <w:rFonts w:ascii="Times New Roman" w:hAnsi="Times New Roman" w:cs="Times New Roman"/>
            <w:b/>
            <w:sz w:val="24"/>
            <w:szCs w:val="24"/>
          </w:rPr>
          <w:t>https://awf-katowice.logintrade.net/</w:t>
        </w:r>
      </w:hyperlink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73E78219" w14:textId="77777777" w:rsidR="004D0E17" w:rsidRPr="007C7CD7" w:rsidRDefault="004D0E17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4FBF9E" w14:textId="366B58CA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</w:t>
      </w:r>
      <w:r w:rsidR="00C967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WYKONANIA UMOWY</w:t>
      </w:r>
    </w:p>
    <w:p w14:paraId="69052E9B" w14:textId="426C1BC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871AD74" w14:textId="77777777" w:rsidR="00B213EC" w:rsidRDefault="00B213E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247A147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5360ABE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64B52A80" w14:textId="2F54D8FD" w:rsidR="00282848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5153BE6" w14:textId="77777777" w:rsidR="00F82ECF" w:rsidRPr="00C967E5" w:rsidRDefault="00F82EC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7207C5AE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Formularz </w:t>
      </w:r>
      <w:r w:rsidR="008E6F3E">
        <w:rPr>
          <w:rFonts w:ascii="Times New Roman" w:hAnsi="Times New Roman" w:cs="Times New Roman"/>
          <w:sz w:val="24"/>
          <w:szCs w:val="24"/>
        </w:rPr>
        <w:t>o</w:t>
      </w:r>
      <w:r w:rsidRPr="00A464E7">
        <w:rPr>
          <w:rFonts w:ascii="Times New Roman" w:hAnsi="Times New Roman" w:cs="Times New Roman"/>
          <w:sz w:val="24"/>
          <w:szCs w:val="24"/>
        </w:rPr>
        <w:t>fertowy;</w:t>
      </w:r>
    </w:p>
    <w:p w14:paraId="5A5C22AF" w14:textId="7822C9DF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53331DC4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3CC978DF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53084C3E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1"/>
      <w:footerReference w:type="default" r:id="rId12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12DF1" w16cex:dateUtc="2022-10-24T13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048AAC" w16cid:durableId="27012DF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8B6EC" w14:textId="77777777" w:rsidR="004B22D3" w:rsidRDefault="004B22D3" w:rsidP="004F520A">
      <w:pPr>
        <w:spacing w:after="0" w:line="240" w:lineRule="auto"/>
      </w:pPr>
      <w:r>
        <w:separator/>
      </w:r>
    </w:p>
  </w:endnote>
  <w:endnote w:type="continuationSeparator" w:id="0">
    <w:p w14:paraId="6F394C3C" w14:textId="77777777" w:rsidR="004B22D3" w:rsidRDefault="004B22D3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671C073E" w:rsidR="004B22D3" w:rsidRDefault="004B22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E2">
          <w:rPr>
            <w:noProof/>
          </w:rPr>
          <w:t>3</w:t>
        </w:r>
        <w:r>
          <w:fldChar w:fldCharType="end"/>
        </w:r>
      </w:p>
    </w:sdtContent>
  </w:sdt>
  <w:p w14:paraId="62884695" w14:textId="77777777" w:rsidR="004B22D3" w:rsidRDefault="004B2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F2A6F2" w14:textId="77777777" w:rsidR="004B22D3" w:rsidRDefault="004B22D3" w:rsidP="004F520A">
      <w:pPr>
        <w:spacing w:after="0" w:line="240" w:lineRule="auto"/>
      </w:pPr>
      <w:r>
        <w:separator/>
      </w:r>
    </w:p>
  </w:footnote>
  <w:footnote w:type="continuationSeparator" w:id="0">
    <w:p w14:paraId="3385B6AE" w14:textId="77777777" w:rsidR="004B22D3" w:rsidRDefault="004B22D3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6639A670" w:rsidR="004B22D3" w:rsidRDefault="004B22D3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26ABAF83" w:rsidR="004B22D3" w:rsidRPr="005E5FAF" w:rsidRDefault="004B22D3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>
      <w:rPr>
        <w:rFonts w:ascii="Times New Roman" w:hAnsi="Times New Roman" w:cs="Times New Roman"/>
        <w:color w:val="2F5496" w:themeColor="accent1" w:themeShade="BF"/>
      </w:rPr>
      <w:t>ZP/27/2022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 w15:restartNumberingAfterBreak="0">
    <w:nsid w:val="67416AE8"/>
    <w:multiLevelType w:val="hybridMultilevel"/>
    <w:tmpl w:val="2AF0B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5"/>
  </w:num>
  <w:num w:numId="5">
    <w:abstractNumId w:val="13"/>
  </w:num>
  <w:num w:numId="6">
    <w:abstractNumId w:val="7"/>
  </w:num>
  <w:num w:numId="7">
    <w:abstractNumId w:val="10"/>
  </w:num>
  <w:num w:numId="8">
    <w:abstractNumId w:val="8"/>
  </w:num>
  <w:num w:numId="9">
    <w:abstractNumId w:val="16"/>
  </w:num>
  <w:num w:numId="10">
    <w:abstractNumId w:val="4"/>
  </w:num>
  <w:num w:numId="11">
    <w:abstractNumId w:val="1"/>
  </w:num>
  <w:num w:numId="12">
    <w:abstractNumId w:val="2"/>
  </w:num>
  <w:num w:numId="13">
    <w:abstractNumId w:val="12"/>
  </w:num>
  <w:num w:numId="14">
    <w:abstractNumId w:val="9"/>
  </w:num>
  <w:num w:numId="15">
    <w:abstractNumId w:val="6"/>
  </w:num>
  <w:num w:numId="16">
    <w:abstractNumId w:val="1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3198"/>
    <w:rsid w:val="00014800"/>
    <w:rsid w:val="000215BC"/>
    <w:rsid w:val="00023018"/>
    <w:rsid w:val="00025B7B"/>
    <w:rsid w:val="00026495"/>
    <w:rsid w:val="0003705D"/>
    <w:rsid w:val="000403E0"/>
    <w:rsid w:val="00044FBE"/>
    <w:rsid w:val="000508CC"/>
    <w:rsid w:val="00054633"/>
    <w:rsid w:val="00056C4E"/>
    <w:rsid w:val="00062820"/>
    <w:rsid w:val="00064045"/>
    <w:rsid w:val="00064256"/>
    <w:rsid w:val="00066C59"/>
    <w:rsid w:val="0007192F"/>
    <w:rsid w:val="00083C3B"/>
    <w:rsid w:val="00090C6C"/>
    <w:rsid w:val="00096AE4"/>
    <w:rsid w:val="000B4356"/>
    <w:rsid w:val="000B5EF2"/>
    <w:rsid w:val="000B76E8"/>
    <w:rsid w:val="000E5CB2"/>
    <w:rsid w:val="000E61AC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C0510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23EEF"/>
    <w:rsid w:val="002302BA"/>
    <w:rsid w:val="00235D58"/>
    <w:rsid w:val="0023657F"/>
    <w:rsid w:val="002368AA"/>
    <w:rsid w:val="00244A44"/>
    <w:rsid w:val="002511DF"/>
    <w:rsid w:val="0025344D"/>
    <w:rsid w:val="00270628"/>
    <w:rsid w:val="00273EDC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4FC6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3693"/>
    <w:rsid w:val="00344043"/>
    <w:rsid w:val="003476DB"/>
    <w:rsid w:val="00351E3D"/>
    <w:rsid w:val="00355E76"/>
    <w:rsid w:val="00355EDC"/>
    <w:rsid w:val="003676B0"/>
    <w:rsid w:val="003821F7"/>
    <w:rsid w:val="003945DF"/>
    <w:rsid w:val="003A048D"/>
    <w:rsid w:val="003B4737"/>
    <w:rsid w:val="003B63C0"/>
    <w:rsid w:val="003B7D48"/>
    <w:rsid w:val="003D0441"/>
    <w:rsid w:val="003E195E"/>
    <w:rsid w:val="003E1A56"/>
    <w:rsid w:val="003F0DBC"/>
    <w:rsid w:val="003F443D"/>
    <w:rsid w:val="003F5E33"/>
    <w:rsid w:val="00412C82"/>
    <w:rsid w:val="00424A4F"/>
    <w:rsid w:val="00432854"/>
    <w:rsid w:val="00436AC5"/>
    <w:rsid w:val="0044148A"/>
    <w:rsid w:val="00444B02"/>
    <w:rsid w:val="00462F1C"/>
    <w:rsid w:val="0047346F"/>
    <w:rsid w:val="004744A7"/>
    <w:rsid w:val="00490C79"/>
    <w:rsid w:val="004925A4"/>
    <w:rsid w:val="0049737F"/>
    <w:rsid w:val="004974D9"/>
    <w:rsid w:val="004A2B6B"/>
    <w:rsid w:val="004B07F9"/>
    <w:rsid w:val="004B22D3"/>
    <w:rsid w:val="004B24D9"/>
    <w:rsid w:val="004B397B"/>
    <w:rsid w:val="004C3269"/>
    <w:rsid w:val="004C334D"/>
    <w:rsid w:val="004D0E17"/>
    <w:rsid w:val="004D154D"/>
    <w:rsid w:val="004D346D"/>
    <w:rsid w:val="004D3F48"/>
    <w:rsid w:val="004D75F6"/>
    <w:rsid w:val="004D76D4"/>
    <w:rsid w:val="004E168D"/>
    <w:rsid w:val="004F520A"/>
    <w:rsid w:val="005019D6"/>
    <w:rsid w:val="00502F50"/>
    <w:rsid w:val="0051186B"/>
    <w:rsid w:val="00512EC5"/>
    <w:rsid w:val="0051725C"/>
    <w:rsid w:val="00531FF7"/>
    <w:rsid w:val="005328B9"/>
    <w:rsid w:val="0054196D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A6E1E"/>
    <w:rsid w:val="005B4FFE"/>
    <w:rsid w:val="005B7125"/>
    <w:rsid w:val="005C0063"/>
    <w:rsid w:val="005C4793"/>
    <w:rsid w:val="005D051E"/>
    <w:rsid w:val="005D0905"/>
    <w:rsid w:val="005D4423"/>
    <w:rsid w:val="005E0FBE"/>
    <w:rsid w:val="005E5FAF"/>
    <w:rsid w:val="005F2B33"/>
    <w:rsid w:val="005F49B5"/>
    <w:rsid w:val="006104FC"/>
    <w:rsid w:val="00611EAB"/>
    <w:rsid w:val="0061739A"/>
    <w:rsid w:val="00623CA0"/>
    <w:rsid w:val="006262A1"/>
    <w:rsid w:val="00631E1D"/>
    <w:rsid w:val="00641DBA"/>
    <w:rsid w:val="006439E6"/>
    <w:rsid w:val="00644980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86789"/>
    <w:rsid w:val="006A0081"/>
    <w:rsid w:val="006B18BA"/>
    <w:rsid w:val="006B3C5B"/>
    <w:rsid w:val="006B49BE"/>
    <w:rsid w:val="006B5F08"/>
    <w:rsid w:val="006C5528"/>
    <w:rsid w:val="006D10E7"/>
    <w:rsid w:val="006E29B9"/>
    <w:rsid w:val="006F488C"/>
    <w:rsid w:val="00701266"/>
    <w:rsid w:val="00702505"/>
    <w:rsid w:val="007027A6"/>
    <w:rsid w:val="00705156"/>
    <w:rsid w:val="007226DB"/>
    <w:rsid w:val="00732B8A"/>
    <w:rsid w:val="007379E4"/>
    <w:rsid w:val="00757CC0"/>
    <w:rsid w:val="00760639"/>
    <w:rsid w:val="00764A6A"/>
    <w:rsid w:val="007654B9"/>
    <w:rsid w:val="00766B21"/>
    <w:rsid w:val="00771D3A"/>
    <w:rsid w:val="007738AA"/>
    <w:rsid w:val="007751D9"/>
    <w:rsid w:val="007877CF"/>
    <w:rsid w:val="00792147"/>
    <w:rsid w:val="007A75BD"/>
    <w:rsid w:val="007B2CF1"/>
    <w:rsid w:val="007B3252"/>
    <w:rsid w:val="007B6721"/>
    <w:rsid w:val="007C7CD7"/>
    <w:rsid w:val="007D3347"/>
    <w:rsid w:val="007D6C97"/>
    <w:rsid w:val="007D769D"/>
    <w:rsid w:val="008004FC"/>
    <w:rsid w:val="00805CEE"/>
    <w:rsid w:val="00812267"/>
    <w:rsid w:val="00817DE8"/>
    <w:rsid w:val="008214B3"/>
    <w:rsid w:val="00840EB8"/>
    <w:rsid w:val="008502E8"/>
    <w:rsid w:val="00853ED0"/>
    <w:rsid w:val="00862C1D"/>
    <w:rsid w:val="00867581"/>
    <w:rsid w:val="008831FD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0F5A"/>
    <w:rsid w:val="008C3B45"/>
    <w:rsid w:val="008C7F5D"/>
    <w:rsid w:val="008D2E3B"/>
    <w:rsid w:val="008D378E"/>
    <w:rsid w:val="008D4C38"/>
    <w:rsid w:val="008E6F3E"/>
    <w:rsid w:val="008F04C7"/>
    <w:rsid w:val="008F60B9"/>
    <w:rsid w:val="009113BD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1F4C"/>
    <w:rsid w:val="00992853"/>
    <w:rsid w:val="00996028"/>
    <w:rsid w:val="00996417"/>
    <w:rsid w:val="009A0310"/>
    <w:rsid w:val="009A238A"/>
    <w:rsid w:val="009A4E80"/>
    <w:rsid w:val="009B02E5"/>
    <w:rsid w:val="009B29C2"/>
    <w:rsid w:val="009C1D65"/>
    <w:rsid w:val="009C7636"/>
    <w:rsid w:val="009D1FC1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50BC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10DF2"/>
    <w:rsid w:val="00B1744C"/>
    <w:rsid w:val="00B213EC"/>
    <w:rsid w:val="00B21542"/>
    <w:rsid w:val="00B27605"/>
    <w:rsid w:val="00B463CF"/>
    <w:rsid w:val="00B54044"/>
    <w:rsid w:val="00B60652"/>
    <w:rsid w:val="00B646B3"/>
    <w:rsid w:val="00B80F14"/>
    <w:rsid w:val="00B91126"/>
    <w:rsid w:val="00B91AAB"/>
    <w:rsid w:val="00BA56F7"/>
    <w:rsid w:val="00BB682E"/>
    <w:rsid w:val="00BC21BE"/>
    <w:rsid w:val="00BC4744"/>
    <w:rsid w:val="00BC4FDD"/>
    <w:rsid w:val="00BD1A84"/>
    <w:rsid w:val="00BD2752"/>
    <w:rsid w:val="00BE0943"/>
    <w:rsid w:val="00BE241C"/>
    <w:rsid w:val="00BE6C74"/>
    <w:rsid w:val="00BF2552"/>
    <w:rsid w:val="00C15E52"/>
    <w:rsid w:val="00C20E68"/>
    <w:rsid w:val="00C232C3"/>
    <w:rsid w:val="00C32B1E"/>
    <w:rsid w:val="00C37CA9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4D73"/>
    <w:rsid w:val="00C76B26"/>
    <w:rsid w:val="00C81E96"/>
    <w:rsid w:val="00C90B39"/>
    <w:rsid w:val="00C9437A"/>
    <w:rsid w:val="00C965C8"/>
    <w:rsid w:val="00C967E5"/>
    <w:rsid w:val="00CA576B"/>
    <w:rsid w:val="00CA5944"/>
    <w:rsid w:val="00CA750C"/>
    <w:rsid w:val="00CC427D"/>
    <w:rsid w:val="00CD7484"/>
    <w:rsid w:val="00CE0548"/>
    <w:rsid w:val="00CE0C40"/>
    <w:rsid w:val="00CE3EDF"/>
    <w:rsid w:val="00CF2AAC"/>
    <w:rsid w:val="00CF3198"/>
    <w:rsid w:val="00CF35FA"/>
    <w:rsid w:val="00CF626C"/>
    <w:rsid w:val="00CF678F"/>
    <w:rsid w:val="00CF7645"/>
    <w:rsid w:val="00D2187A"/>
    <w:rsid w:val="00D26DBA"/>
    <w:rsid w:val="00D47592"/>
    <w:rsid w:val="00D4763D"/>
    <w:rsid w:val="00D62D51"/>
    <w:rsid w:val="00D7012E"/>
    <w:rsid w:val="00D70FE3"/>
    <w:rsid w:val="00D84F92"/>
    <w:rsid w:val="00D87240"/>
    <w:rsid w:val="00D92F74"/>
    <w:rsid w:val="00D96BAC"/>
    <w:rsid w:val="00DA3D1F"/>
    <w:rsid w:val="00DB0DA8"/>
    <w:rsid w:val="00DB28C7"/>
    <w:rsid w:val="00DB5531"/>
    <w:rsid w:val="00DC0B7B"/>
    <w:rsid w:val="00DC35CB"/>
    <w:rsid w:val="00DD2AEE"/>
    <w:rsid w:val="00DD5649"/>
    <w:rsid w:val="00DD6BE4"/>
    <w:rsid w:val="00DE0075"/>
    <w:rsid w:val="00DE5022"/>
    <w:rsid w:val="00DE50CC"/>
    <w:rsid w:val="00DE65F7"/>
    <w:rsid w:val="00DF50ED"/>
    <w:rsid w:val="00E06AF2"/>
    <w:rsid w:val="00E2383D"/>
    <w:rsid w:val="00E35195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C0AE5"/>
    <w:rsid w:val="00ED11CA"/>
    <w:rsid w:val="00EE2C78"/>
    <w:rsid w:val="00EE42E2"/>
    <w:rsid w:val="00EE7BDE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726DF"/>
    <w:rsid w:val="00F82ECF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yperlink" Target="https://awf-katowice.logintrade.net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69785-1F84-456E-9664-8FC6BC099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28</Pages>
  <Words>9675</Words>
  <Characters>58056</Characters>
  <Application>Microsoft Office Word</Application>
  <DocSecurity>0</DocSecurity>
  <Lines>483</Lines>
  <Paragraphs>135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24</cp:revision>
  <cp:lastPrinted>2022-10-25T06:16:00Z</cp:lastPrinted>
  <dcterms:created xsi:type="dcterms:W3CDTF">2022-08-24T13:59:00Z</dcterms:created>
  <dcterms:modified xsi:type="dcterms:W3CDTF">2022-11-10T21:45:00Z</dcterms:modified>
</cp:coreProperties>
</file>